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D7" w:rsidRPr="00367544" w:rsidRDefault="00116CD7" w:rsidP="00367544">
      <w:pPr>
        <w:spacing w:after="0" w:line="240" w:lineRule="auto"/>
        <w:jc w:val="center"/>
        <w:rPr>
          <w:rFonts w:ascii="Arial" w:hAnsi="Arial" w:cs="Arial"/>
          <w:b/>
        </w:rPr>
      </w:pPr>
      <w:r w:rsidRPr="00367544">
        <w:rPr>
          <w:rFonts w:ascii="Arial" w:hAnsi="Arial" w:cs="Arial"/>
          <w:b/>
        </w:rPr>
        <w:t>PENGARUH KOMPETENSI DAN KOMITMEN ORGANISASIONAL SERTA KOMPENSASI TERHADAP KEPUASAN KERJA DAN KINERJA DOSEN PERGURUAN TINGGI KESEHATAN SWASTA DI KOTA SAMARINDA</w:t>
      </w:r>
    </w:p>
    <w:p w:rsidR="00856B8B" w:rsidRPr="00367544" w:rsidRDefault="00856B8B" w:rsidP="00367544">
      <w:pPr>
        <w:pStyle w:val="NormalWeb"/>
        <w:spacing w:before="0" w:beforeAutospacing="0" w:after="0" w:afterAutospacing="0"/>
        <w:jc w:val="both"/>
        <w:rPr>
          <w:rFonts w:ascii="Arial" w:hAnsi="Arial" w:cs="Arial"/>
          <w:b/>
          <w:sz w:val="22"/>
          <w:szCs w:val="22"/>
        </w:rPr>
      </w:pPr>
    </w:p>
    <w:p w:rsidR="00856B8B" w:rsidRPr="00367544" w:rsidRDefault="00116CD7" w:rsidP="00367544">
      <w:pPr>
        <w:spacing w:after="0" w:line="240" w:lineRule="auto"/>
        <w:ind w:right="-143"/>
        <w:jc w:val="center"/>
        <w:rPr>
          <w:rFonts w:ascii="Arial" w:hAnsi="Arial" w:cs="Arial"/>
        </w:rPr>
      </w:pPr>
      <w:r w:rsidRPr="00367544">
        <w:rPr>
          <w:rFonts w:ascii="Arial" w:hAnsi="Arial" w:cs="Arial"/>
        </w:rPr>
        <w:t>Andik Supriyatno</w:t>
      </w:r>
      <w:r w:rsidR="00856B8B" w:rsidRPr="00367544">
        <w:rPr>
          <w:rFonts w:ascii="Arial" w:hAnsi="Arial" w:cs="Arial"/>
        </w:rPr>
        <w:t xml:space="preserve">, </w:t>
      </w:r>
      <w:r w:rsidRPr="00367544">
        <w:rPr>
          <w:rFonts w:ascii="Arial" w:hAnsi="Arial" w:cs="Arial"/>
        </w:rPr>
        <w:t>Djoko Setyadi</w:t>
      </w:r>
      <w:r w:rsidR="00856B8B" w:rsidRPr="00367544">
        <w:rPr>
          <w:rFonts w:ascii="Arial" w:hAnsi="Arial" w:cs="Arial"/>
        </w:rPr>
        <w:t>,</w:t>
      </w:r>
      <w:r w:rsidRPr="00367544">
        <w:rPr>
          <w:rFonts w:ascii="Arial" w:hAnsi="Arial" w:cs="Arial"/>
        </w:rPr>
        <w:t xml:space="preserve"> Felisitas Defung</w:t>
      </w:r>
    </w:p>
    <w:p w:rsidR="00856B8B" w:rsidRPr="00367544" w:rsidRDefault="00856B8B" w:rsidP="00367544">
      <w:pPr>
        <w:spacing w:after="0" w:line="240" w:lineRule="auto"/>
        <w:ind w:right="-143"/>
        <w:jc w:val="center"/>
        <w:rPr>
          <w:rFonts w:ascii="Arial" w:hAnsi="Arial" w:cs="Arial"/>
        </w:rPr>
      </w:pPr>
      <w:r w:rsidRPr="00367544">
        <w:rPr>
          <w:rFonts w:ascii="Arial" w:hAnsi="Arial" w:cs="Arial"/>
        </w:rPr>
        <w:t xml:space="preserve"> Fakultas Ekonomi dan Bisnis, Magister Manajemen Universitas Mulawarman</w:t>
      </w:r>
    </w:p>
    <w:p w:rsidR="00856B8B" w:rsidRPr="00367544" w:rsidRDefault="00856B8B" w:rsidP="00367544">
      <w:pPr>
        <w:spacing w:after="0" w:line="240" w:lineRule="auto"/>
        <w:ind w:right="-143"/>
        <w:jc w:val="center"/>
        <w:rPr>
          <w:rFonts w:ascii="Arial" w:hAnsi="Arial" w:cs="Arial"/>
          <w:b/>
        </w:rPr>
      </w:pPr>
      <w:proofErr w:type="gramStart"/>
      <w:r w:rsidRPr="00367544">
        <w:rPr>
          <w:rFonts w:ascii="Arial" w:hAnsi="Arial" w:cs="Arial"/>
          <w:b/>
        </w:rPr>
        <w:t>Email :</w:t>
      </w:r>
      <w:proofErr w:type="gramEnd"/>
      <w:r w:rsidRPr="00367544">
        <w:rPr>
          <w:rFonts w:ascii="Arial" w:hAnsi="Arial" w:cs="Arial"/>
          <w:b/>
        </w:rPr>
        <w:t xml:space="preserve"> </w:t>
      </w:r>
      <w:r w:rsidR="00116CD7" w:rsidRPr="00367544">
        <w:rPr>
          <w:rFonts w:ascii="Arial" w:hAnsi="Arial" w:cs="Arial"/>
          <w:b/>
        </w:rPr>
        <w:t>andysupra83</w:t>
      </w:r>
      <w:r w:rsidRPr="00367544">
        <w:rPr>
          <w:rFonts w:ascii="Arial" w:hAnsi="Arial" w:cs="Arial"/>
          <w:b/>
        </w:rPr>
        <w:t>@gmail.com</w:t>
      </w:r>
    </w:p>
    <w:p w:rsidR="00856B8B" w:rsidRPr="00367544" w:rsidRDefault="00856B8B" w:rsidP="00367544">
      <w:pPr>
        <w:spacing w:after="0" w:line="240" w:lineRule="auto"/>
        <w:jc w:val="center"/>
        <w:rPr>
          <w:rFonts w:ascii="Arial" w:hAnsi="Arial" w:cs="Arial"/>
        </w:rPr>
      </w:pPr>
    </w:p>
    <w:p w:rsidR="00856B8B" w:rsidRPr="00367544" w:rsidRDefault="00856B8B" w:rsidP="00367544">
      <w:pPr>
        <w:pStyle w:val="Heading1"/>
        <w:rPr>
          <w:rFonts w:ascii="Arial" w:hAnsi="Arial" w:cs="Arial"/>
          <w:sz w:val="22"/>
          <w:lang w:val="en-US"/>
        </w:rPr>
      </w:pPr>
      <w:r w:rsidRPr="00367544">
        <w:rPr>
          <w:rFonts w:ascii="Arial" w:hAnsi="Arial" w:cs="Arial"/>
          <w:sz w:val="22"/>
          <w:lang w:val="en-US"/>
        </w:rPr>
        <w:t>ABSTRACT</w:t>
      </w:r>
    </w:p>
    <w:p w:rsidR="00116CD7" w:rsidRPr="00367544" w:rsidRDefault="00116CD7" w:rsidP="00367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rPr>
      </w:pPr>
      <w:r w:rsidRPr="00367544">
        <w:rPr>
          <w:rFonts w:ascii="Arial" w:eastAsia="Times New Roman" w:hAnsi="Arial" w:cs="Arial"/>
          <w:b/>
          <w:color w:val="212121"/>
        </w:rPr>
        <w:t>The Influence of Competence and Organizational Commitment and Compensation to Job Satisfaction and Performance of Private Higher Education Lecturer in Samarinda City</w:t>
      </w:r>
    </w:p>
    <w:p w:rsidR="00116CD7" w:rsidRPr="00367544" w:rsidRDefault="00116CD7" w:rsidP="00367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rPr>
      </w:pPr>
    </w:p>
    <w:p w:rsidR="00116CD7" w:rsidRPr="00367544" w:rsidRDefault="00116CD7" w:rsidP="00367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rPr>
      </w:pPr>
      <w:r w:rsidRPr="00367544">
        <w:rPr>
          <w:rFonts w:ascii="Arial" w:eastAsia="Times New Roman" w:hAnsi="Arial" w:cs="Arial"/>
          <w:color w:val="212121"/>
        </w:rPr>
        <w:t xml:space="preserve">This research is </w:t>
      </w:r>
      <w:proofErr w:type="gramStart"/>
      <w:r w:rsidRPr="00367544">
        <w:rPr>
          <w:rFonts w:ascii="Arial" w:eastAsia="Times New Roman" w:hAnsi="Arial" w:cs="Arial"/>
          <w:color w:val="212121"/>
        </w:rPr>
        <w:t>an explanatory research which analyze</w:t>
      </w:r>
      <w:proofErr w:type="gramEnd"/>
      <w:r w:rsidRPr="00367544">
        <w:rPr>
          <w:rFonts w:ascii="Arial" w:eastAsia="Times New Roman" w:hAnsi="Arial" w:cs="Arial"/>
          <w:color w:val="212121"/>
        </w:rPr>
        <w:t xml:space="preserve"> the influence of exogenous variables of competence, organizational commitment, and compensation to endogenous variable of job satisfaction and performance of private health college lecturer in Samarinda city. The analysis was conducted by path analysis using 97 respondents.</w:t>
      </w:r>
    </w:p>
    <w:p w:rsidR="00116CD7" w:rsidRPr="00367544" w:rsidRDefault="00116CD7" w:rsidP="00367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rPr>
      </w:pPr>
      <w:r w:rsidRPr="00367544">
        <w:rPr>
          <w:rFonts w:ascii="Arial" w:eastAsia="Times New Roman" w:hAnsi="Arial" w:cs="Arial"/>
          <w:color w:val="212121"/>
        </w:rPr>
        <w:t xml:space="preserve">The results of the analysis show that: Competence has a positive and significant effect on job satisfaction; Competence has positive and insignificant effect on performance; Organizational commitment has positive and insignificant effect on job satisfaction; Organizational commitment has a positive and significant impact on performance; Compensation has positive and significant impact on job satisfaction; Compensation has positive and insignificant effect on performance, and; Job satisfaction has a positive and significant effect on lecturer performance. </w:t>
      </w:r>
    </w:p>
    <w:p w:rsidR="00116CD7" w:rsidRPr="00367544" w:rsidRDefault="00116CD7" w:rsidP="00367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rPr>
      </w:pPr>
    </w:p>
    <w:p w:rsidR="00116CD7" w:rsidRPr="00367544" w:rsidRDefault="00116CD7" w:rsidP="00367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rPr>
      </w:pPr>
      <w:r w:rsidRPr="00367544">
        <w:rPr>
          <w:rFonts w:ascii="Arial" w:eastAsia="Times New Roman" w:hAnsi="Arial" w:cs="Arial"/>
          <w:i/>
          <w:color w:val="212121"/>
        </w:rPr>
        <w:t>Keywords: competence; organizational commitment; compensation; job satisfaction; performance</w:t>
      </w:r>
    </w:p>
    <w:p w:rsidR="00856B8B" w:rsidRPr="00367544" w:rsidRDefault="00856B8B" w:rsidP="00367544">
      <w:pPr>
        <w:shd w:val="clear" w:color="auto" w:fill="FFFFFF"/>
        <w:tabs>
          <w:tab w:val="left" w:pos="916"/>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rPr>
      </w:pPr>
    </w:p>
    <w:p w:rsidR="00856B8B" w:rsidRPr="00367544" w:rsidRDefault="00856B8B" w:rsidP="00367544">
      <w:pPr>
        <w:pStyle w:val="Heading1"/>
        <w:jc w:val="both"/>
        <w:rPr>
          <w:rStyle w:val="no0020spacingchar"/>
          <w:rFonts w:ascii="Arial" w:hAnsi="Arial" w:cs="Arial"/>
          <w:bCs/>
          <w:sz w:val="22"/>
          <w:lang w:val="en-ID"/>
        </w:rPr>
      </w:pPr>
      <w:bookmarkStart w:id="0" w:name="_Toc516038818"/>
    </w:p>
    <w:p w:rsidR="00856B8B" w:rsidRPr="00367544" w:rsidRDefault="00856B8B" w:rsidP="00367544">
      <w:pPr>
        <w:pStyle w:val="Heading1"/>
        <w:rPr>
          <w:rStyle w:val="no0020spacingchar"/>
          <w:rFonts w:ascii="Arial" w:hAnsi="Arial" w:cs="Arial"/>
          <w:bCs/>
          <w:sz w:val="22"/>
        </w:rPr>
      </w:pPr>
      <w:r w:rsidRPr="00367544">
        <w:rPr>
          <w:rStyle w:val="no0020spacingchar"/>
          <w:rFonts w:ascii="Arial" w:hAnsi="Arial" w:cs="Arial"/>
          <w:bCs/>
          <w:sz w:val="22"/>
        </w:rPr>
        <w:t>ABSTRAK</w:t>
      </w:r>
      <w:bookmarkEnd w:id="0"/>
    </w:p>
    <w:p w:rsidR="00116CD7" w:rsidRPr="00367544" w:rsidRDefault="00116CD7" w:rsidP="00367544">
      <w:pPr>
        <w:pStyle w:val="ListParagraph"/>
        <w:spacing w:after="0" w:line="240" w:lineRule="auto"/>
        <w:ind w:left="360"/>
        <w:jc w:val="both"/>
        <w:rPr>
          <w:rFonts w:ascii="Arial" w:hAnsi="Arial" w:cs="Arial"/>
        </w:rPr>
      </w:pPr>
    </w:p>
    <w:p w:rsidR="00116CD7" w:rsidRPr="00367544" w:rsidRDefault="00116CD7" w:rsidP="00367544">
      <w:pPr>
        <w:pStyle w:val="ListParagraph"/>
        <w:spacing w:after="0" w:line="240" w:lineRule="auto"/>
        <w:ind w:left="0"/>
        <w:jc w:val="both"/>
        <w:rPr>
          <w:rFonts w:ascii="Arial" w:hAnsi="Arial" w:cs="Arial"/>
        </w:rPr>
      </w:pPr>
      <w:r w:rsidRPr="00367544">
        <w:rPr>
          <w:rFonts w:ascii="Arial" w:hAnsi="Arial" w:cs="Arial"/>
        </w:rPr>
        <w:t>Penelitian ini adalah penelitian penjelasan (</w:t>
      </w:r>
      <w:r w:rsidRPr="00367544">
        <w:rPr>
          <w:rFonts w:ascii="Arial" w:hAnsi="Arial" w:cs="Arial"/>
          <w:i/>
        </w:rPr>
        <w:t>explanatory research</w:t>
      </w:r>
      <w:r w:rsidRPr="00367544">
        <w:rPr>
          <w:rFonts w:ascii="Arial" w:hAnsi="Arial" w:cs="Arial"/>
        </w:rPr>
        <w:t xml:space="preserve">) yang menganalisis pengaruh variabel eksogen kompetensi, komitmen organisasional, dan kompensasi terhadap variabel endogen kepuasan kerja dan kinerja dosen perguruan tinggi kesehatan swasta di </w:t>
      </w:r>
      <w:proofErr w:type="gramStart"/>
      <w:r w:rsidRPr="00367544">
        <w:rPr>
          <w:rFonts w:ascii="Arial" w:hAnsi="Arial" w:cs="Arial"/>
        </w:rPr>
        <w:t>kota</w:t>
      </w:r>
      <w:proofErr w:type="gramEnd"/>
      <w:r w:rsidRPr="00367544">
        <w:rPr>
          <w:rFonts w:ascii="Arial" w:hAnsi="Arial" w:cs="Arial"/>
        </w:rPr>
        <w:t xml:space="preserve"> Samarinda. </w:t>
      </w:r>
      <w:proofErr w:type="gramStart"/>
      <w:r w:rsidRPr="00367544">
        <w:rPr>
          <w:rFonts w:ascii="Arial" w:hAnsi="Arial" w:cs="Arial"/>
        </w:rPr>
        <w:t xml:space="preserve">Pengujian dilakukan dengan analisis jalur dengan bantuan software </w:t>
      </w:r>
      <w:r w:rsidRPr="00367544">
        <w:rPr>
          <w:rFonts w:ascii="Arial" w:hAnsi="Arial" w:cs="Arial"/>
          <w:i/>
          <w:lang w:val="sv-SE"/>
        </w:rPr>
        <w:t xml:space="preserve">SmartPLS </w:t>
      </w:r>
      <w:r w:rsidRPr="00367544">
        <w:rPr>
          <w:rFonts w:ascii="Arial" w:hAnsi="Arial" w:cs="Arial"/>
          <w:i/>
        </w:rPr>
        <w:t>Profesional</w:t>
      </w:r>
      <w:r w:rsidRPr="00367544">
        <w:rPr>
          <w:rFonts w:ascii="Arial" w:hAnsi="Arial" w:cs="Arial"/>
          <w:lang w:val="sv-SE"/>
        </w:rPr>
        <w:t xml:space="preserve"> </w:t>
      </w:r>
      <w:r w:rsidRPr="00367544">
        <w:rPr>
          <w:rFonts w:ascii="Arial" w:hAnsi="Arial" w:cs="Arial"/>
          <w:i/>
          <w:lang w:val="sv-SE"/>
        </w:rPr>
        <w:t>Ver 3</w:t>
      </w:r>
      <w:r w:rsidRPr="00367544">
        <w:rPr>
          <w:rFonts w:ascii="Arial" w:hAnsi="Arial" w:cs="Arial"/>
          <w:i/>
        </w:rPr>
        <w:t>.</w:t>
      </w:r>
      <w:proofErr w:type="gramEnd"/>
      <w:r w:rsidRPr="00367544">
        <w:rPr>
          <w:rFonts w:ascii="Arial" w:hAnsi="Arial" w:cs="Arial"/>
          <w:i/>
        </w:rPr>
        <w:t xml:space="preserve"> </w:t>
      </w:r>
      <w:proofErr w:type="gramStart"/>
      <w:r w:rsidRPr="00367544">
        <w:rPr>
          <w:rFonts w:ascii="Arial" w:hAnsi="Arial" w:cs="Arial"/>
          <w:i/>
        </w:rPr>
        <w:t xml:space="preserve">32 </w:t>
      </w:r>
      <w:r w:rsidRPr="00367544">
        <w:rPr>
          <w:rFonts w:ascii="Arial" w:hAnsi="Arial" w:cs="Arial"/>
        </w:rPr>
        <w:t>terhadap 97 responden.</w:t>
      </w:r>
      <w:proofErr w:type="gramEnd"/>
    </w:p>
    <w:p w:rsidR="00116CD7" w:rsidRPr="00367544" w:rsidRDefault="00116CD7" w:rsidP="00367544">
      <w:pPr>
        <w:pStyle w:val="ListParagraph"/>
        <w:spacing w:after="0" w:line="240" w:lineRule="auto"/>
        <w:ind w:left="0"/>
        <w:jc w:val="both"/>
        <w:rPr>
          <w:rFonts w:ascii="Arial" w:hAnsi="Arial" w:cs="Arial"/>
        </w:rPr>
      </w:pPr>
      <w:r w:rsidRPr="00367544">
        <w:rPr>
          <w:rFonts w:ascii="Arial" w:hAnsi="Arial" w:cs="Arial"/>
        </w:rPr>
        <w:t>Hasil analisis menunjukkan bahwa: Kompetensi berpengaruh positif dan signifikan terhadap kepuasan kerja; Kompetensi berpengaruh positif dan tidak signifikan terhadap kinerja; Komitmen organisasi berpengaruh positif dan tidak signifikan terhadap kepuasan kerja; Komitmen organisasi berpengaruh positif dan signifikan terhadap kinerja; Kompensasi berpengaruh positif dan signifikan terhadap kepuasan kerja; Kompensasi berpengaruh positif dan tidak signifikan terhadap kinerja, dan; Kepuasan kerja berpengaruh positif dan signifikan terhadap kinerja dosen.</w:t>
      </w:r>
    </w:p>
    <w:p w:rsidR="00116CD7" w:rsidRPr="00367544" w:rsidRDefault="00116CD7" w:rsidP="00367544">
      <w:pPr>
        <w:pStyle w:val="ListParagraph"/>
        <w:spacing w:after="0" w:line="240" w:lineRule="auto"/>
        <w:ind w:left="360"/>
        <w:jc w:val="both"/>
        <w:rPr>
          <w:rFonts w:ascii="Arial" w:hAnsi="Arial" w:cs="Arial"/>
        </w:rPr>
      </w:pPr>
    </w:p>
    <w:p w:rsidR="00116CD7" w:rsidRPr="00367544" w:rsidRDefault="00116CD7" w:rsidP="00367544">
      <w:pPr>
        <w:pStyle w:val="ListParagraph"/>
        <w:spacing w:after="0" w:line="240" w:lineRule="auto"/>
        <w:ind w:left="0"/>
        <w:jc w:val="both"/>
        <w:rPr>
          <w:rFonts w:ascii="Arial" w:hAnsi="Arial" w:cs="Arial"/>
          <w:i/>
        </w:rPr>
      </w:pPr>
      <w:r w:rsidRPr="00367544">
        <w:rPr>
          <w:rFonts w:ascii="Arial" w:hAnsi="Arial" w:cs="Arial"/>
          <w:i/>
        </w:rPr>
        <w:t>Kata kunci: kompetensi; komitmen organisasional; kompensasi; kepuasan kerja; kinerja</w:t>
      </w:r>
    </w:p>
    <w:p w:rsidR="00856B8B" w:rsidRPr="00367544" w:rsidRDefault="00856B8B" w:rsidP="00367544">
      <w:pPr>
        <w:numPr>
          <w:ilvl w:val="0"/>
          <w:numId w:val="12"/>
        </w:numPr>
        <w:spacing w:after="0" w:line="240" w:lineRule="auto"/>
        <w:jc w:val="both"/>
        <w:rPr>
          <w:rFonts w:ascii="Arial" w:hAnsi="Arial" w:cs="Arial"/>
          <w:b/>
        </w:rPr>
      </w:pPr>
      <w:r w:rsidRPr="00367544">
        <w:rPr>
          <w:rFonts w:ascii="Arial" w:hAnsi="Arial" w:cs="Arial"/>
        </w:rPr>
        <w:br w:type="page"/>
      </w:r>
      <w:r w:rsidRPr="00367544">
        <w:rPr>
          <w:rFonts w:ascii="Arial" w:hAnsi="Arial" w:cs="Arial"/>
          <w:b/>
        </w:rPr>
        <w:lastRenderedPageBreak/>
        <w:t>PENDAHULUAN</w:t>
      </w:r>
    </w:p>
    <w:p w:rsidR="00856B8B" w:rsidRPr="00367544" w:rsidRDefault="00116CD7" w:rsidP="00367544">
      <w:pPr>
        <w:spacing w:after="0" w:line="240" w:lineRule="auto"/>
        <w:ind w:firstLine="720"/>
        <w:jc w:val="both"/>
        <w:rPr>
          <w:rFonts w:ascii="Arial" w:hAnsi="Arial" w:cs="Arial"/>
        </w:rPr>
      </w:pPr>
      <w:r w:rsidRPr="00367544">
        <w:rPr>
          <w:rFonts w:ascii="Arial" w:hAnsi="Arial" w:cs="Arial"/>
          <w:w w:val="105"/>
        </w:rPr>
        <w:t xml:space="preserve">Fungsi dan tujuan pendidikan nasional menurut pasal 3 UU No. 20 tahun </w:t>
      </w:r>
      <w:r w:rsidRPr="00367544">
        <w:rPr>
          <w:rFonts w:ascii="Arial" w:hAnsi="Arial" w:cs="Arial"/>
          <w:w w:val="103"/>
        </w:rPr>
        <w:t>2003 menyatakan bahwa pendidikan  nasional  berfungsi  mengembangkan k</w:t>
      </w:r>
      <w:r w:rsidRPr="00367544">
        <w:rPr>
          <w:rFonts w:ascii="Arial" w:hAnsi="Arial" w:cs="Arial"/>
          <w:w w:val="105"/>
        </w:rPr>
        <w:t xml:space="preserve">ompetensi dan membentuk watak serta peradaban bangsa yang bermartabat </w:t>
      </w:r>
      <w:r w:rsidRPr="00367544">
        <w:rPr>
          <w:rFonts w:ascii="Arial" w:hAnsi="Arial" w:cs="Arial"/>
          <w:w w:val="108"/>
        </w:rPr>
        <w:t>dalam rangka menc</w:t>
      </w:r>
      <w:r w:rsidR="0095295C">
        <w:rPr>
          <w:rFonts w:ascii="Arial" w:hAnsi="Arial" w:cs="Arial"/>
          <w:w w:val="108"/>
        </w:rPr>
        <w:t xml:space="preserve">erdaskan kehidupan </w:t>
      </w:r>
      <w:r w:rsidRPr="00367544">
        <w:rPr>
          <w:rFonts w:ascii="Arial" w:hAnsi="Arial" w:cs="Arial"/>
          <w:w w:val="108"/>
        </w:rPr>
        <w:t xml:space="preserve">bangsa. Bertujuan untuk </w:t>
      </w:r>
      <w:r w:rsidRPr="00367544">
        <w:rPr>
          <w:rFonts w:ascii="Arial" w:hAnsi="Arial" w:cs="Arial"/>
          <w:w w:val="103"/>
        </w:rPr>
        <w:t xml:space="preserve">mengembangkan potensi peserta didik agar menjadi manusia yang beriman dan </w:t>
      </w:r>
      <w:r w:rsidRPr="00367544">
        <w:rPr>
          <w:rFonts w:ascii="Arial" w:hAnsi="Arial" w:cs="Arial"/>
          <w:spacing w:val="3"/>
        </w:rPr>
        <w:t xml:space="preserve">bertaqwa kepada Tuhan Yang Maha Esa, berakhlak mulia, sehat, berilmu, cakap, </w:t>
      </w:r>
      <w:r w:rsidRPr="00367544">
        <w:rPr>
          <w:rFonts w:ascii="Arial" w:hAnsi="Arial" w:cs="Arial"/>
          <w:w w:val="103"/>
        </w:rPr>
        <w:t xml:space="preserve">kreatif, mandiri, dan menjadi warga Negara yang demokratis serta bertanggung </w:t>
      </w:r>
      <w:r w:rsidRPr="00367544">
        <w:rPr>
          <w:rFonts w:ascii="Arial" w:hAnsi="Arial" w:cs="Arial"/>
          <w:spacing w:val="2"/>
        </w:rPr>
        <w:t>jawab.</w:t>
      </w:r>
    </w:p>
    <w:p w:rsidR="00116CD7" w:rsidRPr="00367544" w:rsidRDefault="00116CD7" w:rsidP="00367544">
      <w:pPr>
        <w:spacing w:after="0" w:line="240" w:lineRule="auto"/>
        <w:ind w:firstLine="720"/>
        <w:jc w:val="both"/>
        <w:rPr>
          <w:rFonts w:ascii="Arial" w:hAnsi="Arial" w:cs="Arial"/>
          <w:spacing w:val="2"/>
        </w:rPr>
      </w:pPr>
      <w:r w:rsidRPr="00367544">
        <w:rPr>
          <w:rFonts w:ascii="Arial" w:hAnsi="Arial" w:cs="Arial"/>
        </w:rPr>
        <w:t xml:space="preserve">Akan tetapi, hal ini tampaknya masih jauh dari harapan pemerintah, apalagi jika kita sedikit melihat lebih jauh perguruan tinggi kesehatan swasta yang ada di </w:t>
      </w:r>
      <w:proofErr w:type="gramStart"/>
      <w:r w:rsidRPr="00367544">
        <w:rPr>
          <w:rFonts w:ascii="Arial" w:hAnsi="Arial" w:cs="Arial"/>
        </w:rPr>
        <w:t>kota</w:t>
      </w:r>
      <w:proofErr w:type="gramEnd"/>
      <w:r w:rsidRPr="00367544">
        <w:rPr>
          <w:rFonts w:ascii="Arial" w:hAnsi="Arial" w:cs="Arial"/>
        </w:rPr>
        <w:t xml:space="preserve"> Samarinda Provinsi Kalimantan Timur.</w:t>
      </w:r>
    </w:p>
    <w:p w:rsidR="00856B8B" w:rsidRPr="00367544" w:rsidRDefault="00116CD7" w:rsidP="00367544">
      <w:pPr>
        <w:spacing w:after="0" w:line="240" w:lineRule="auto"/>
        <w:ind w:firstLine="720"/>
        <w:jc w:val="both"/>
        <w:rPr>
          <w:rFonts w:ascii="Arial" w:hAnsi="Arial" w:cs="Arial"/>
          <w:spacing w:val="2"/>
        </w:rPr>
      </w:pPr>
      <w:proofErr w:type="gramStart"/>
      <w:r w:rsidRPr="00367544">
        <w:rPr>
          <w:rFonts w:ascii="Arial" w:hAnsi="Arial" w:cs="Arial"/>
        </w:rPr>
        <w:t>Lokasi ini dipilih karena ditemukan permasalahan yang terkait dengan kompetensi, komitmen, kompensasi, kepuasan kerja dan kinerja dosen.</w:t>
      </w:r>
      <w:proofErr w:type="gramEnd"/>
      <w:r w:rsidRPr="00367544">
        <w:rPr>
          <w:rFonts w:ascii="Arial" w:hAnsi="Arial" w:cs="Arial"/>
        </w:rPr>
        <w:t xml:space="preserve"> </w:t>
      </w:r>
      <w:proofErr w:type="gramStart"/>
      <w:r w:rsidRPr="00367544">
        <w:rPr>
          <w:rFonts w:ascii="Arial" w:hAnsi="Arial" w:cs="Arial"/>
        </w:rPr>
        <w:t>Berdasarkan observasi awal yang dilakukan kepada beberapa dosen diperoleh informasi bahwa terdapat permasalahan berkaitan dengan kompetensi dosen.</w:t>
      </w:r>
      <w:proofErr w:type="gramEnd"/>
      <w:r w:rsidRPr="00367544">
        <w:rPr>
          <w:rFonts w:ascii="Arial" w:hAnsi="Arial" w:cs="Arial"/>
        </w:rPr>
        <w:t xml:space="preserve"> </w:t>
      </w:r>
      <w:proofErr w:type="gramStart"/>
      <w:r w:rsidRPr="00367544">
        <w:rPr>
          <w:rFonts w:ascii="Arial" w:hAnsi="Arial" w:cs="Arial"/>
        </w:rPr>
        <w:t>S</w:t>
      </w:r>
      <w:r w:rsidRPr="00367544">
        <w:rPr>
          <w:rFonts w:ascii="Arial" w:hAnsi="Arial" w:cs="Arial"/>
          <w:spacing w:val="-1"/>
        </w:rPr>
        <w:t>a</w:t>
      </w:r>
      <w:r w:rsidRPr="00367544">
        <w:rPr>
          <w:rFonts w:ascii="Arial" w:hAnsi="Arial" w:cs="Arial"/>
        </w:rPr>
        <w:t>lah s</w:t>
      </w:r>
      <w:r w:rsidRPr="00367544">
        <w:rPr>
          <w:rFonts w:ascii="Arial" w:hAnsi="Arial" w:cs="Arial"/>
          <w:spacing w:val="-1"/>
        </w:rPr>
        <w:t>a</w:t>
      </w:r>
      <w:r w:rsidRPr="00367544">
        <w:rPr>
          <w:rFonts w:ascii="Arial" w:hAnsi="Arial" w:cs="Arial"/>
        </w:rPr>
        <w:t>tu f</w:t>
      </w:r>
      <w:r w:rsidRPr="00367544">
        <w:rPr>
          <w:rFonts w:ascii="Arial" w:hAnsi="Arial" w:cs="Arial"/>
          <w:spacing w:val="-2"/>
        </w:rPr>
        <w:t>a</w:t>
      </w:r>
      <w:r w:rsidRPr="00367544">
        <w:rPr>
          <w:rFonts w:ascii="Arial" w:hAnsi="Arial" w:cs="Arial"/>
        </w:rPr>
        <w:t>ktor int</w:t>
      </w:r>
      <w:r w:rsidRPr="00367544">
        <w:rPr>
          <w:rFonts w:ascii="Arial" w:hAnsi="Arial" w:cs="Arial"/>
          <w:spacing w:val="-1"/>
        </w:rPr>
        <w:t>e</w:t>
      </w:r>
      <w:r w:rsidRPr="00367544">
        <w:rPr>
          <w:rFonts w:ascii="Arial" w:hAnsi="Arial" w:cs="Arial"/>
        </w:rPr>
        <w:t>rn</w:t>
      </w:r>
      <w:r w:rsidRPr="00367544">
        <w:rPr>
          <w:rFonts w:ascii="Arial" w:hAnsi="Arial" w:cs="Arial"/>
          <w:spacing w:val="-1"/>
        </w:rPr>
        <w:t>a</w:t>
      </w:r>
      <w:r w:rsidRPr="00367544">
        <w:rPr>
          <w:rFonts w:ascii="Arial" w:hAnsi="Arial" w:cs="Arial"/>
        </w:rPr>
        <w:t>l p</w:t>
      </w:r>
      <w:r w:rsidRPr="00367544">
        <w:rPr>
          <w:rFonts w:ascii="Arial" w:hAnsi="Arial" w:cs="Arial"/>
          <w:spacing w:val="-1"/>
        </w:rPr>
        <w:t>e</w:t>
      </w:r>
      <w:r w:rsidRPr="00367544">
        <w:rPr>
          <w:rFonts w:ascii="Arial" w:hAnsi="Arial" w:cs="Arial"/>
        </w:rPr>
        <w:t>r</w:t>
      </w:r>
      <w:r w:rsidRPr="00367544">
        <w:rPr>
          <w:rFonts w:ascii="Arial" w:hAnsi="Arial" w:cs="Arial"/>
          <w:spacing w:val="-2"/>
        </w:rPr>
        <w:t>g</w:t>
      </w:r>
      <w:r w:rsidRPr="00367544">
        <w:rPr>
          <w:rFonts w:ascii="Arial" w:hAnsi="Arial" w:cs="Arial"/>
        </w:rPr>
        <w:t>u</w:t>
      </w:r>
      <w:r w:rsidRPr="00367544">
        <w:rPr>
          <w:rFonts w:ascii="Arial" w:hAnsi="Arial" w:cs="Arial"/>
          <w:spacing w:val="-1"/>
        </w:rPr>
        <w:t>r</w:t>
      </w:r>
      <w:r w:rsidRPr="00367544">
        <w:rPr>
          <w:rFonts w:ascii="Arial" w:hAnsi="Arial" w:cs="Arial"/>
          <w:spacing w:val="2"/>
        </w:rPr>
        <w:t>u</w:t>
      </w:r>
      <w:r w:rsidRPr="00367544">
        <w:rPr>
          <w:rFonts w:ascii="Arial" w:hAnsi="Arial" w:cs="Arial"/>
          <w:spacing w:val="-1"/>
        </w:rPr>
        <w:t>a</w:t>
      </w:r>
      <w:r w:rsidRPr="00367544">
        <w:rPr>
          <w:rFonts w:ascii="Arial" w:hAnsi="Arial" w:cs="Arial"/>
        </w:rPr>
        <w:t>n ting</w:t>
      </w:r>
      <w:r w:rsidRPr="00367544">
        <w:rPr>
          <w:rFonts w:ascii="Arial" w:hAnsi="Arial" w:cs="Arial"/>
          <w:spacing w:val="-2"/>
        </w:rPr>
        <w:t>g</w:t>
      </w:r>
      <w:r w:rsidRPr="00367544">
        <w:rPr>
          <w:rFonts w:ascii="Arial" w:hAnsi="Arial" w:cs="Arial"/>
        </w:rPr>
        <w:t xml:space="preserve">i kesehatan swasta </w:t>
      </w:r>
      <w:r w:rsidRPr="00367544">
        <w:rPr>
          <w:rFonts w:ascii="Arial" w:hAnsi="Arial" w:cs="Arial"/>
          <w:spacing w:val="-5"/>
        </w:rPr>
        <w:t>y</w:t>
      </w:r>
      <w:r w:rsidRPr="00367544">
        <w:rPr>
          <w:rFonts w:ascii="Arial" w:hAnsi="Arial" w:cs="Arial"/>
        </w:rPr>
        <w:t>a</w:t>
      </w:r>
      <w:r w:rsidRPr="00367544">
        <w:rPr>
          <w:rFonts w:ascii="Arial" w:hAnsi="Arial" w:cs="Arial"/>
          <w:spacing w:val="2"/>
        </w:rPr>
        <w:t>n</w:t>
      </w:r>
      <w:r w:rsidRPr="00367544">
        <w:rPr>
          <w:rFonts w:ascii="Arial" w:hAnsi="Arial" w:cs="Arial"/>
        </w:rPr>
        <w:t>g s</w:t>
      </w:r>
      <w:r w:rsidRPr="00367544">
        <w:rPr>
          <w:rFonts w:ascii="Arial" w:hAnsi="Arial" w:cs="Arial"/>
          <w:spacing w:val="-1"/>
        </w:rPr>
        <w:t>a</w:t>
      </w:r>
      <w:r w:rsidRPr="00367544">
        <w:rPr>
          <w:rFonts w:ascii="Arial" w:hAnsi="Arial" w:cs="Arial"/>
          <w:spacing w:val="2"/>
        </w:rPr>
        <w:t>n</w:t>
      </w:r>
      <w:r w:rsidRPr="00367544">
        <w:rPr>
          <w:rFonts w:ascii="Arial" w:hAnsi="Arial" w:cs="Arial"/>
        </w:rPr>
        <w:t>g</w:t>
      </w:r>
      <w:r w:rsidRPr="00367544">
        <w:rPr>
          <w:rFonts w:ascii="Arial" w:hAnsi="Arial" w:cs="Arial"/>
          <w:spacing w:val="-1"/>
        </w:rPr>
        <w:t>a</w:t>
      </w:r>
      <w:r w:rsidRPr="00367544">
        <w:rPr>
          <w:rFonts w:ascii="Arial" w:hAnsi="Arial" w:cs="Arial"/>
        </w:rPr>
        <w:t>t</w:t>
      </w:r>
      <w:r w:rsidRPr="00367544">
        <w:rPr>
          <w:rFonts w:ascii="Arial" w:hAnsi="Arial" w:cs="Arial"/>
          <w:spacing w:val="3"/>
        </w:rPr>
        <w:t xml:space="preserve"> </w:t>
      </w:r>
      <w:r w:rsidRPr="00367544">
        <w:rPr>
          <w:rFonts w:ascii="Arial" w:hAnsi="Arial" w:cs="Arial"/>
        </w:rPr>
        <w:t>memp</w:t>
      </w:r>
      <w:r w:rsidRPr="00367544">
        <w:rPr>
          <w:rFonts w:ascii="Arial" w:hAnsi="Arial" w:cs="Arial"/>
          <w:spacing w:val="-1"/>
        </w:rPr>
        <w:t>e</w:t>
      </w:r>
      <w:r w:rsidRPr="00367544">
        <w:rPr>
          <w:rFonts w:ascii="Arial" w:hAnsi="Arial" w:cs="Arial"/>
          <w:spacing w:val="2"/>
        </w:rPr>
        <w:t>n</w:t>
      </w:r>
      <w:r w:rsidRPr="00367544">
        <w:rPr>
          <w:rFonts w:ascii="Arial" w:hAnsi="Arial" w:cs="Arial"/>
          <w:spacing w:val="-2"/>
        </w:rPr>
        <w:t>g</w:t>
      </w:r>
      <w:r w:rsidRPr="00367544">
        <w:rPr>
          <w:rFonts w:ascii="Arial" w:hAnsi="Arial" w:cs="Arial"/>
          <w:spacing w:val="-1"/>
        </w:rPr>
        <w:t>a</w:t>
      </w:r>
      <w:r w:rsidRPr="00367544">
        <w:rPr>
          <w:rFonts w:ascii="Arial" w:hAnsi="Arial" w:cs="Arial"/>
        </w:rPr>
        <w:t>ruhi</w:t>
      </w:r>
      <w:r w:rsidRPr="00367544">
        <w:rPr>
          <w:rFonts w:ascii="Arial" w:hAnsi="Arial" w:cs="Arial"/>
          <w:spacing w:val="3"/>
        </w:rPr>
        <w:t xml:space="preserve"> </w:t>
      </w:r>
      <w:r w:rsidRPr="00367544">
        <w:rPr>
          <w:rFonts w:ascii="Arial" w:hAnsi="Arial" w:cs="Arial"/>
        </w:rPr>
        <w:t>kine</w:t>
      </w:r>
      <w:r w:rsidRPr="00367544">
        <w:rPr>
          <w:rFonts w:ascii="Arial" w:hAnsi="Arial" w:cs="Arial"/>
          <w:spacing w:val="-1"/>
        </w:rPr>
        <w:t>r</w:t>
      </w:r>
      <w:r w:rsidRPr="00367544">
        <w:rPr>
          <w:rFonts w:ascii="Arial" w:hAnsi="Arial" w:cs="Arial"/>
        </w:rPr>
        <w:t>ja</w:t>
      </w:r>
      <w:r w:rsidRPr="00367544">
        <w:rPr>
          <w:rFonts w:ascii="Arial" w:hAnsi="Arial" w:cs="Arial"/>
          <w:spacing w:val="2"/>
        </w:rPr>
        <w:t xml:space="preserve"> </w:t>
      </w:r>
      <w:r w:rsidRPr="00367544">
        <w:rPr>
          <w:rFonts w:ascii="Arial" w:hAnsi="Arial" w:cs="Arial"/>
        </w:rPr>
        <w:t>p</w:t>
      </w:r>
      <w:r w:rsidRPr="00367544">
        <w:rPr>
          <w:rFonts w:ascii="Arial" w:hAnsi="Arial" w:cs="Arial"/>
          <w:spacing w:val="-1"/>
        </w:rPr>
        <w:t>e</w:t>
      </w:r>
      <w:r w:rsidRPr="00367544">
        <w:rPr>
          <w:rFonts w:ascii="Arial" w:hAnsi="Arial" w:cs="Arial"/>
        </w:rPr>
        <w:t>r</w:t>
      </w:r>
      <w:r w:rsidRPr="00367544">
        <w:rPr>
          <w:rFonts w:ascii="Arial" w:hAnsi="Arial" w:cs="Arial"/>
          <w:spacing w:val="-3"/>
        </w:rPr>
        <w:t>g</w:t>
      </w:r>
      <w:r w:rsidRPr="00367544">
        <w:rPr>
          <w:rFonts w:ascii="Arial" w:hAnsi="Arial" w:cs="Arial"/>
          <w:spacing w:val="5"/>
        </w:rPr>
        <w:t>u</w:t>
      </w:r>
      <w:r w:rsidRPr="00367544">
        <w:rPr>
          <w:rFonts w:ascii="Arial" w:hAnsi="Arial" w:cs="Arial"/>
        </w:rPr>
        <w:t>ru</w:t>
      </w:r>
      <w:r w:rsidRPr="00367544">
        <w:rPr>
          <w:rFonts w:ascii="Arial" w:hAnsi="Arial" w:cs="Arial"/>
          <w:spacing w:val="-2"/>
        </w:rPr>
        <w:t>a</w:t>
      </w:r>
      <w:r w:rsidRPr="00367544">
        <w:rPr>
          <w:rFonts w:ascii="Arial" w:hAnsi="Arial" w:cs="Arial"/>
        </w:rPr>
        <w:t>n ti</w:t>
      </w:r>
      <w:r w:rsidRPr="00367544">
        <w:rPr>
          <w:rFonts w:ascii="Arial" w:hAnsi="Arial" w:cs="Arial"/>
          <w:spacing w:val="2"/>
        </w:rPr>
        <w:t>n</w:t>
      </w:r>
      <w:r w:rsidRPr="00367544">
        <w:rPr>
          <w:rFonts w:ascii="Arial" w:hAnsi="Arial" w:cs="Arial"/>
        </w:rPr>
        <w:t>g</w:t>
      </w:r>
      <w:r w:rsidRPr="00367544">
        <w:rPr>
          <w:rFonts w:ascii="Arial" w:hAnsi="Arial" w:cs="Arial"/>
          <w:spacing w:val="-2"/>
        </w:rPr>
        <w:t>g</w:t>
      </w:r>
      <w:r w:rsidRPr="00367544">
        <w:rPr>
          <w:rFonts w:ascii="Arial" w:hAnsi="Arial" w:cs="Arial"/>
        </w:rPr>
        <w:t xml:space="preserve">i </w:t>
      </w:r>
      <w:r w:rsidRPr="00367544">
        <w:rPr>
          <w:rFonts w:ascii="Arial" w:hAnsi="Arial" w:cs="Arial"/>
          <w:spacing w:val="-1"/>
        </w:rPr>
        <w:t>a</w:t>
      </w:r>
      <w:r w:rsidRPr="00367544">
        <w:rPr>
          <w:rFonts w:ascii="Arial" w:hAnsi="Arial" w:cs="Arial"/>
          <w:spacing w:val="2"/>
        </w:rPr>
        <w:t>d</w:t>
      </w:r>
      <w:r w:rsidRPr="00367544">
        <w:rPr>
          <w:rFonts w:ascii="Arial" w:hAnsi="Arial" w:cs="Arial"/>
          <w:spacing w:val="-1"/>
        </w:rPr>
        <w:t>a</w:t>
      </w:r>
      <w:r w:rsidRPr="00367544">
        <w:rPr>
          <w:rFonts w:ascii="Arial" w:hAnsi="Arial" w:cs="Arial"/>
        </w:rPr>
        <w:t>lah kin</w:t>
      </w:r>
      <w:r w:rsidRPr="00367544">
        <w:rPr>
          <w:rFonts w:ascii="Arial" w:hAnsi="Arial" w:cs="Arial"/>
          <w:spacing w:val="2"/>
        </w:rPr>
        <w:t>e</w:t>
      </w:r>
      <w:r w:rsidRPr="00367544">
        <w:rPr>
          <w:rFonts w:ascii="Arial" w:hAnsi="Arial" w:cs="Arial"/>
        </w:rPr>
        <w:t>rja dose</w:t>
      </w:r>
      <w:r w:rsidRPr="00367544">
        <w:rPr>
          <w:rFonts w:ascii="Arial" w:hAnsi="Arial" w:cs="Arial"/>
          <w:spacing w:val="-1"/>
        </w:rPr>
        <w:t>n</w:t>
      </w:r>
      <w:r w:rsidRPr="00367544">
        <w:rPr>
          <w:rFonts w:ascii="Arial" w:hAnsi="Arial" w:cs="Arial"/>
          <w:spacing w:val="2"/>
        </w:rPr>
        <w:t>.</w:t>
      </w:r>
      <w:proofErr w:type="gramEnd"/>
    </w:p>
    <w:p w:rsidR="00116CD7" w:rsidRPr="00367544" w:rsidRDefault="00116CD7" w:rsidP="00367544">
      <w:pPr>
        <w:spacing w:after="0" w:line="240" w:lineRule="auto"/>
        <w:ind w:firstLine="720"/>
        <w:jc w:val="both"/>
        <w:rPr>
          <w:rFonts w:ascii="Arial" w:hAnsi="Arial" w:cs="Arial"/>
        </w:rPr>
      </w:pPr>
      <w:r w:rsidRPr="00367544">
        <w:rPr>
          <w:rFonts w:ascii="Arial" w:hAnsi="Arial" w:cs="Arial"/>
        </w:rPr>
        <w:t>Berbagai indikator membuktikan bahwa kemerosotan kualitas pendidikan tinggi di Indonesia akibat kondisi-kondisi internal perguruan tinggi itu sendiri, antara lain adalah kompetensi dan kine</w:t>
      </w:r>
      <w:r w:rsidRPr="00367544">
        <w:rPr>
          <w:rFonts w:ascii="Arial" w:hAnsi="Arial" w:cs="Arial"/>
          <w:spacing w:val="-1"/>
        </w:rPr>
        <w:t>r</w:t>
      </w:r>
      <w:r w:rsidRPr="00367544">
        <w:rPr>
          <w:rFonts w:ascii="Arial" w:hAnsi="Arial" w:cs="Arial"/>
        </w:rPr>
        <w:t>ja do</w:t>
      </w:r>
      <w:r w:rsidRPr="00367544">
        <w:rPr>
          <w:rFonts w:ascii="Arial" w:hAnsi="Arial" w:cs="Arial"/>
          <w:spacing w:val="2"/>
        </w:rPr>
        <w:t>s</w:t>
      </w:r>
      <w:r w:rsidRPr="00367544">
        <w:rPr>
          <w:rFonts w:ascii="Arial" w:hAnsi="Arial" w:cs="Arial"/>
          <w:spacing w:val="-1"/>
        </w:rPr>
        <w:t>e</w:t>
      </w:r>
      <w:r w:rsidRPr="00367544">
        <w:rPr>
          <w:rFonts w:ascii="Arial" w:hAnsi="Arial" w:cs="Arial"/>
        </w:rPr>
        <w:t xml:space="preserve">n </w:t>
      </w:r>
      <w:r w:rsidRPr="00367544">
        <w:rPr>
          <w:rFonts w:ascii="Arial" w:hAnsi="Arial" w:cs="Arial"/>
          <w:spacing w:val="-5"/>
        </w:rPr>
        <w:t>y</w:t>
      </w:r>
      <w:r w:rsidRPr="00367544">
        <w:rPr>
          <w:rFonts w:ascii="Arial" w:hAnsi="Arial" w:cs="Arial"/>
        </w:rPr>
        <w:t>a</w:t>
      </w:r>
      <w:r w:rsidRPr="00367544">
        <w:rPr>
          <w:rFonts w:ascii="Arial" w:hAnsi="Arial" w:cs="Arial"/>
          <w:spacing w:val="2"/>
        </w:rPr>
        <w:t>n</w:t>
      </w:r>
      <w:r w:rsidRPr="00367544">
        <w:rPr>
          <w:rFonts w:ascii="Arial" w:hAnsi="Arial" w:cs="Arial"/>
        </w:rPr>
        <w:t>g r</w:t>
      </w:r>
      <w:r w:rsidRPr="00367544">
        <w:rPr>
          <w:rFonts w:ascii="Arial" w:hAnsi="Arial" w:cs="Arial"/>
          <w:spacing w:val="-2"/>
        </w:rPr>
        <w:t>e</w:t>
      </w:r>
      <w:r w:rsidRPr="00367544">
        <w:rPr>
          <w:rFonts w:ascii="Arial" w:hAnsi="Arial" w:cs="Arial"/>
        </w:rPr>
        <w:t>nd</w:t>
      </w:r>
      <w:r w:rsidRPr="00367544">
        <w:rPr>
          <w:rFonts w:ascii="Arial" w:hAnsi="Arial" w:cs="Arial"/>
          <w:spacing w:val="-1"/>
        </w:rPr>
        <w:t>a</w:t>
      </w:r>
      <w:r w:rsidRPr="00367544">
        <w:rPr>
          <w:rFonts w:ascii="Arial" w:hAnsi="Arial" w:cs="Arial"/>
        </w:rPr>
        <w:t>h jika dilihat d</w:t>
      </w:r>
      <w:r w:rsidRPr="00367544">
        <w:rPr>
          <w:rFonts w:ascii="Arial" w:hAnsi="Arial" w:cs="Arial"/>
          <w:spacing w:val="-1"/>
        </w:rPr>
        <w:t>a</w:t>
      </w:r>
      <w:r w:rsidRPr="00367544">
        <w:rPr>
          <w:rFonts w:ascii="Arial" w:hAnsi="Arial" w:cs="Arial"/>
        </w:rPr>
        <w:t>ri b</w:t>
      </w:r>
      <w:r w:rsidRPr="00367544">
        <w:rPr>
          <w:rFonts w:ascii="Arial" w:hAnsi="Arial" w:cs="Arial"/>
          <w:spacing w:val="-1"/>
        </w:rPr>
        <w:t>e</w:t>
      </w:r>
      <w:r w:rsidRPr="00367544">
        <w:rPr>
          <w:rFonts w:ascii="Arial" w:hAnsi="Arial" w:cs="Arial"/>
        </w:rPr>
        <w:t>rbag</w:t>
      </w:r>
      <w:r w:rsidRPr="00367544">
        <w:rPr>
          <w:rFonts w:ascii="Arial" w:hAnsi="Arial" w:cs="Arial"/>
          <w:spacing w:val="-1"/>
        </w:rPr>
        <w:t>a</w:t>
      </w:r>
      <w:r w:rsidRPr="00367544">
        <w:rPr>
          <w:rFonts w:ascii="Arial" w:hAnsi="Arial" w:cs="Arial"/>
        </w:rPr>
        <w:t>i k</w:t>
      </w:r>
      <w:r w:rsidRPr="00367544">
        <w:rPr>
          <w:rFonts w:ascii="Arial" w:hAnsi="Arial" w:cs="Arial"/>
          <w:spacing w:val="-1"/>
        </w:rPr>
        <w:t>e</w:t>
      </w:r>
      <w:r w:rsidRPr="00367544">
        <w:rPr>
          <w:rFonts w:ascii="Arial" w:hAnsi="Arial" w:cs="Arial"/>
          <w:spacing w:val="-2"/>
        </w:rPr>
        <w:t>g</w:t>
      </w:r>
      <w:r w:rsidRPr="00367544">
        <w:rPr>
          <w:rFonts w:ascii="Arial" w:hAnsi="Arial" w:cs="Arial"/>
          <w:spacing w:val="3"/>
        </w:rPr>
        <w:t>i</w:t>
      </w:r>
      <w:r w:rsidRPr="00367544">
        <w:rPr>
          <w:rFonts w:ascii="Arial" w:hAnsi="Arial" w:cs="Arial"/>
          <w:spacing w:val="-1"/>
        </w:rPr>
        <w:t>a</w:t>
      </w:r>
      <w:r w:rsidRPr="00367544">
        <w:rPr>
          <w:rFonts w:ascii="Arial" w:hAnsi="Arial" w:cs="Arial"/>
        </w:rPr>
        <w:t>tan</w:t>
      </w:r>
      <w:r w:rsidRPr="00367544">
        <w:rPr>
          <w:rFonts w:ascii="Arial" w:hAnsi="Arial" w:cs="Arial"/>
          <w:spacing w:val="4"/>
        </w:rPr>
        <w:t>n</w:t>
      </w:r>
      <w:r w:rsidRPr="00367544">
        <w:rPr>
          <w:rFonts w:ascii="Arial" w:hAnsi="Arial" w:cs="Arial"/>
          <w:spacing w:val="-5"/>
        </w:rPr>
        <w:t>y</w:t>
      </w:r>
      <w:r w:rsidRPr="00367544">
        <w:rPr>
          <w:rFonts w:ascii="Arial" w:hAnsi="Arial" w:cs="Arial"/>
          <w:spacing w:val="-1"/>
        </w:rPr>
        <w:t>a</w:t>
      </w:r>
      <w:r w:rsidRPr="00367544">
        <w:rPr>
          <w:rFonts w:ascii="Arial" w:hAnsi="Arial" w:cs="Arial"/>
        </w:rPr>
        <w:t xml:space="preserve">. </w:t>
      </w:r>
      <w:proofErr w:type="gramStart"/>
      <w:r w:rsidRPr="00367544">
        <w:rPr>
          <w:rFonts w:ascii="Arial" w:hAnsi="Arial" w:cs="Arial"/>
          <w:spacing w:val="2"/>
        </w:rPr>
        <w:t>K</w:t>
      </w:r>
      <w:r w:rsidRPr="00367544">
        <w:rPr>
          <w:rFonts w:ascii="Arial" w:hAnsi="Arial" w:cs="Arial"/>
        </w:rPr>
        <w:t>e</w:t>
      </w:r>
      <w:r w:rsidRPr="00367544">
        <w:rPr>
          <w:rFonts w:ascii="Arial" w:hAnsi="Arial" w:cs="Arial"/>
          <w:spacing w:val="-2"/>
        </w:rPr>
        <w:t>g</w:t>
      </w:r>
      <w:r w:rsidRPr="00367544">
        <w:rPr>
          <w:rFonts w:ascii="Arial" w:hAnsi="Arial" w:cs="Arial"/>
          <w:spacing w:val="2"/>
        </w:rPr>
        <w:t>i</w:t>
      </w:r>
      <w:r w:rsidRPr="00367544">
        <w:rPr>
          <w:rFonts w:ascii="Arial" w:hAnsi="Arial" w:cs="Arial"/>
          <w:spacing w:val="-1"/>
        </w:rPr>
        <w:t>a</w:t>
      </w:r>
      <w:r w:rsidRPr="00367544">
        <w:rPr>
          <w:rFonts w:ascii="Arial" w:hAnsi="Arial" w:cs="Arial"/>
        </w:rPr>
        <w:t xml:space="preserve">tan </w:t>
      </w:r>
      <w:r w:rsidRPr="00367544">
        <w:rPr>
          <w:rFonts w:ascii="Arial" w:hAnsi="Arial" w:cs="Arial"/>
          <w:spacing w:val="-5"/>
        </w:rPr>
        <w:t>y</w:t>
      </w:r>
      <w:r w:rsidRPr="00367544">
        <w:rPr>
          <w:rFonts w:ascii="Arial" w:hAnsi="Arial" w:cs="Arial"/>
          <w:spacing w:val="-1"/>
        </w:rPr>
        <w:t>a</w:t>
      </w:r>
      <w:r w:rsidRPr="00367544">
        <w:rPr>
          <w:rFonts w:ascii="Arial" w:hAnsi="Arial" w:cs="Arial"/>
          <w:spacing w:val="2"/>
        </w:rPr>
        <w:t>n</w:t>
      </w:r>
      <w:r w:rsidRPr="00367544">
        <w:rPr>
          <w:rFonts w:ascii="Arial" w:hAnsi="Arial" w:cs="Arial"/>
        </w:rPr>
        <w:t>g dil</w:t>
      </w:r>
      <w:r w:rsidRPr="00367544">
        <w:rPr>
          <w:rFonts w:ascii="Arial" w:hAnsi="Arial" w:cs="Arial"/>
          <w:spacing w:val="-1"/>
        </w:rPr>
        <w:t>a</w:t>
      </w:r>
      <w:r w:rsidRPr="00367544">
        <w:rPr>
          <w:rFonts w:ascii="Arial" w:hAnsi="Arial" w:cs="Arial"/>
        </w:rPr>
        <w:t>ku</w:t>
      </w:r>
      <w:r w:rsidRPr="00367544">
        <w:rPr>
          <w:rFonts w:ascii="Arial" w:hAnsi="Arial" w:cs="Arial"/>
          <w:spacing w:val="2"/>
        </w:rPr>
        <w:t>k</w:t>
      </w:r>
      <w:r w:rsidRPr="00367544">
        <w:rPr>
          <w:rFonts w:ascii="Arial" w:hAnsi="Arial" w:cs="Arial"/>
          <w:spacing w:val="-1"/>
        </w:rPr>
        <w:t>a</w:t>
      </w:r>
      <w:r w:rsidRPr="00367544">
        <w:rPr>
          <w:rFonts w:ascii="Arial" w:hAnsi="Arial" w:cs="Arial"/>
        </w:rPr>
        <w:t>n h</w:t>
      </w:r>
      <w:r w:rsidRPr="00367544">
        <w:rPr>
          <w:rFonts w:ascii="Arial" w:hAnsi="Arial" w:cs="Arial"/>
          <w:spacing w:val="-1"/>
        </w:rPr>
        <w:t>a</w:t>
      </w:r>
      <w:r w:rsidRPr="00367544">
        <w:rPr>
          <w:rFonts w:ascii="Arial" w:hAnsi="Arial" w:cs="Arial"/>
          <w:spacing w:val="2"/>
        </w:rPr>
        <w:t>n</w:t>
      </w:r>
      <w:r w:rsidRPr="00367544">
        <w:rPr>
          <w:rFonts w:ascii="Arial" w:hAnsi="Arial" w:cs="Arial"/>
          <w:spacing w:val="-5"/>
        </w:rPr>
        <w:t>y</w:t>
      </w:r>
      <w:r w:rsidRPr="00367544">
        <w:rPr>
          <w:rFonts w:ascii="Arial" w:hAnsi="Arial" w:cs="Arial"/>
        </w:rPr>
        <w:t>a</w:t>
      </w:r>
      <w:r w:rsidRPr="00367544">
        <w:rPr>
          <w:rFonts w:ascii="Arial" w:hAnsi="Arial" w:cs="Arial"/>
          <w:spacing w:val="2"/>
        </w:rPr>
        <w:t xml:space="preserve"> </w:t>
      </w:r>
      <w:r w:rsidRPr="00367544">
        <w:rPr>
          <w:rFonts w:ascii="Arial" w:hAnsi="Arial" w:cs="Arial"/>
        </w:rPr>
        <w:t>terfokus p</w:t>
      </w:r>
      <w:r w:rsidRPr="00367544">
        <w:rPr>
          <w:rFonts w:ascii="Arial" w:hAnsi="Arial" w:cs="Arial"/>
          <w:spacing w:val="-1"/>
        </w:rPr>
        <w:t>a</w:t>
      </w:r>
      <w:r w:rsidRPr="00367544">
        <w:rPr>
          <w:rFonts w:ascii="Arial" w:hAnsi="Arial" w:cs="Arial"/>
        </w:rPr>
        <w:t>da</w:t>
      </w:r>
      <w:r w:rsidRPr="00367544">
        <w:rPr>
          <w:rFonts w:ascii="Arial" w:hAnsi="Arial" w:cs="Arial"/>
          <w:spacing w:val="2"/>
        </w:rPr>
        <w:t xml:space="preserve"> </w:t>
      </w:r>
      <w:r w:rsidRPr="00367544">
        <w:rPr>
          <w:rFonts w:ascii="Arial" w:hAnsi="Arial" w:cs="Arial"/>
        </w:rPr>
        <w:t>s</w:t>
      </w:r>
      <w:r w:rsidRPr="00367544">
        <w:rPr>
          <w:rFonts w:ascii="Arial" w:hAnsi="Arial" w:cs="Arial"/>
          <w:spacing w:val="-1"/>
        </w:rPr>
        <w:t>a</w:t>
      </w:r>
      <w:r w:rsidRPr="00367544">
        <w:rPr>
          <w:rFonts w:ascii="Arial" w:hAnsi="Arial" w:cs="Arial"/>
        </w:rPr>
        <w:t>lah s</w:t>
      </w:r>
      <w:r w:rsidRPr="00367544">
        <w:rPr>
          <w:rFonts w:ascii="Arial" w:hAnsi="Arial" w:cs="Arial"/>
          <w:spacing w:val="-1"/>
        </w:rPr>
        <w:t>a</w:t>
      </w:r>
      <w:r w:rsidRPr="00367544">
        <w:rPr>
          <w:rFonts w:ascii="Arial" w:hAnsi="Arial" w:cs="Arial"/>
        </w:rPr>
        <w:t>tu ke</w:t>
      </w:r>
      <w:r w:rsidRPr="00367544">
        <w:rPr>
          <w:rFonts w:ascii="Arial" w:hAnsi="Arial" w:cs="Arial"/>
          <w:spacing w:val="-2"/>
        </w:rPr>
        <w:t>g</w:t>
      </w:r>
      <w:r w:rsidRPr="00367544">
        <w:rPr>
          <w:rFonts w:ascii="Arial" w:hAnsi="Arial" w:cs="Arial"/>
        </w:rPr>
        <w:t>ia</w:t>
      </w:r>
      <w:r w:rsidRPr="00367544">
        <w:rPr>
          <w:rFonts w:ascii="Arial" w:hAnsi="Arial" w:cs="Arial"/>
          <w:spacing w:val="2"/>
        </w:rPr>
        <w:t>t</w:t>
      </w:r>
      <w:r w:rsidRPr="00367544">
        <w:rPr>
          <w:rFonts w:ascii="Arial" w:hAnsi="Arial" w:cs="Arial"/>
          <w:spacing w:val="-1"/>
        </w:rPr>
        <w:t>a</w:t>
      </w:r>
      <w:r w:rsidRPr="00367544">
        <w:rPr>
          <w:rFonts w:ascii="Arial" w:hAnsi="Arial" w:cs="Arial"/>
        </w:rPr>
        <w:t>n meng</w:t>
      </w:r>
      <w:r w:rsidRPr="00367544">
        <w:rPr>
          <w:rFonts w:ascii="Arial" w:hAnsi="Arial" w:cs="Arial"/>
          <w:spacing w:val="-1"/>
        </w:rPr>
        <w:t>a</w:t>
      </w:r>
      <w:r w:rsidRPr="00367544">
        <w:rPr>
          <w:rFonts w:ascii="Arial" w:hAnsi="Arial" w:cs="Arial"/>
        </w:rPr>
        <w:t>jar s</w:t>
      </w:r>
      <w:r w:rsidRPr="00367544">
        <w:rPr>
          <w:rFonts w:ascii="Arial" w:hAnsi="Arial" w:cs="Arial"/>
          <w:spacing w:val="-1"/>
        </w:rPr>
        <w:t>a</w:t>
      </w:r>
      <w:r w:rsidRPr="00367544">
        <w:rPr>
          <w:rFonts w:ascii="Arial" w:hAnsi="Arial" w:cs="Arial"/>
        </w:rPr>
        <w:t>ja.</w:t>
      </w:r>
      <w:proofErr w:type="gramEnd"/>
      <w:r w:rsidRPr="00367544">
        <w:rPr>
          <w:rFonts w:ascii="Arial" w:hAnsi="Arial" w:cs="Arial"/>
          <w:spacing w:val="3"/>
        </w:rPr>
        <w:t xml:space="preserve"> </w:t>
      </w:r>
      <w:proofErr w:type="gramStart"/>
      <w:r w:rsidRPr="00367544">
        <w:rPr>
          <w:rFonts w:ascii="Arial" w:hAnsi="Arial" w:cs="Arial"/>
          <w:spacing w:val="3"/>
        </w:rPr>
        <w:t>Padahal kita tahu bahwa untuk meningkatkan kualitas mahasiswa maupun perguruan tinggi, maka kualitas dan kompetensi dosen juga harus ditingkatkan.</w:t>
      </w:r>
      <w:proofErr w:type="gramEnd"/>
      <w:r w:rsidRPr="00367544">
        <w:rPr>
          <w:rFonts w:ascii="Arial" w:hAnsi="Arial" w:cs="Arial"/>
          <w:spacing w:val="3"/>
        </w:rPr>
        <w:t xml:space="preserve"> Hal ini dapat dilihat dari tingkat kelulusan uji kompetensi mahasiswa kesehatan di </w:t>
      </w:r>
      <w:proofErr w:type="gramStart"/>
      <w:r w:rsidRPr="00367544">
        <w:rPr>
          <w:rFonts w:ascii="Arial" w:hAnsi="Arial" w:cs="Arial"/>
          <w:spacing w:val="3"/>
        </w:rPr>
        <w:t>kota</w:t>
      </w:r>
      <w:proofErr w:type="gramEnd"/>
      <w:r w:rsidRPr="00367544">
        <w:rPr>
          <w:rFonts w:ascii="Arial" w:hAnsi="Arial" w:cs="Arial"/>
          <w:spacing w:val="3"/>
        </w:rPr>
        <w:t xml:space="preserve"> Samarinda masih sangat rendah</w:t>
      </w:r>
    </w:p>
    <w:p w:rsidR="00856B8B" w:rsidRPr="00367544" w:rsidRDefault="00856B8B" w:rsidP="00367544">
      <w:pPr>
        <w:spacing w:after="0" w:line="240" w:lineRule="auto"/>
        <w:jc w:val="both"/>
        <w:rPr>
          <w:rFonts w:ascii="Arial" w:hAnsi="Arial" w:cs="Arial"/>
          <w:lang w:val="id-ID"/>
        </w:rPr>
      </w:pPr>
    </w:p>
    <w:p w:rsidR="00856B8B" w:rsidRPr="00367544" w:rsidRDefault="00856B8B" w:rsidP="00367544">
      <w:pPr>
        <w:spacing w:after="0" w:line="240" w:lineRule="auto"/>
        <w:jc w:val="both"/>
        <w:rPr>
          <w:rFonts w:ascii="Arial" w:hAnsi="Arial" w:cs="Arial"/>
        </w:rPr>
      </w:pPr>
      <w:r w:rsidRPr="00367544">
        <w:rPr>
          <w:rFonts w:ascii="Arial" w:hAnsi="Arial" w:cs="Arial"/>
        </w:rPr>
        <w:t xml:space="preserve">Berdasarkan pemaparan diatas penulis tertarik untuk melakukan penelitian tentang </w:t>
      </w:r>
      <w:r w:rsidR="00116CD7" w:rsidRPr="00367544">
        <w:rPr>
          <w:rFonts w:ascii="Arial" w:hAnsi="Arial" w:cs="Arial"/>
        </w:rPr>
        <w:t>“Pengaruh Kompetensi dan Komitmen Organisasi serta Kompensasi terhadap Kepuasan kerja dan Kinerja Dosen Perguruan Tinggi Kesehatan Swasta di Kota Samarinda”</w:t>
      </w:r>
    </w:p>
    <w:p w:rsidR="00856B8B" w:rsidRPr="00367544" w:rsidRDefault="00856B8B" w:rsidP="00367544">
      <w:pPr>
        <w:spacing w:after="0" w:line="240" w:lineRule="auto"/>
        <w:jc w:val="both"/>
        <w:rPr>
          <w:rFonts w:ascii="Arial" w:hAnsi="Arial" w:cs="Arial"/>
        </w:rPr>
      </w:pPr>
    </w:p>
    <w:p w:rsidR="00856B8B" w:rsidRPr="00367544" w:rsidRDefault="00856B8B" w:rsidP="00367544">
      <w:pPr>
        <w:spacing w:after="0" w:line="240" w:lineRule="auto"/>
        <w:jc w:val="both"/>
        <w:rPr>
          <w:rFonts w:ascii="Arial" w:hAnsi="Arial" w:cs="Arial"/>
        </w:rPr>
      </w:pPr>
      <w:r w:rsidRPr="00367544">
        <w:rPr>
          <w:rFonts w:ascii="Arial" w:hAnsi="Arial" w:cs="Arial"/>
        </w:rPr>
        <w:t>Berdasarkan latar</w:t>
      </w:r>
      <w:r w:rsidR="0095295C">
        <w:rPr>
          <w:rFonts w:ascii="Arial" w:hAnsi="Arial" w:cs="Arial"/>
        </w:rPr>
        <w:t xml:space="preserve"> </w:t>
      </w:r>
      <w:r w:rsidRPr="00367544">
        <w:rPr>
          <w:rFonts w:ascii="Arial" w:hAnsi="Arial" w:cs="Arial"/>
        </w:rPr>
        <w:t xml:space="preserve">belakang dikemukakan diatas penulis merumuskan masalah sebagai </w:t>
      </w:r>
      <w:proofErr w:type="gramStart"/>
      <w:r w:rsidRPr="00367544">
        <w:rPr>
          <w:rFonts w:ascii="Arial" w:hAnsi="Arial" w:cs="Arial"/>
        </w:rPr>
        <w:t>berikut :</w:t>
      </w:r>
      <w:proofErr w:type="gramEnd"/>
    </w:p>
    <w:p w:rsidR="00593861" w:rsidRPr="00367544" w:rsidRDefault="00593861" w:rsidP="00367544">
      <w:pPr>
        <w:pStyle w:val="ListParagraph"/>
        <w:numPr>
          <w:ilvl w:val="0"/>
          <w:numId w:val="17"/>
        </w:numPr>
        <w:spacing w:after="0" w:line="240" w:lineRule="auto"/>
        <w:ind w:left="426" w:hanging="426"/>
        <w:jc w:val="both"/>
        <w:rPr>
          <w:rFonts w:ascii="Arial" w:hAnsi="Arial" w:cs="Arial"/>
        </w:rPr>
      </w:pPr>
      <w:r w:rsidRPr="00367544">
        <w:rPr>
          <w:rFonts w:ascii="Arial" w:hAnsi="Arial" w:cs="Arial"/>
        </w:rPr>
        <w:t>Apakah Kompetensi berpengaruh positif dan signifikan terhadap kepuasan kerja dosen perguruan tinggi kesehatan swasta di kota Samarinda</w:t>
      </w:r>
    </w:p>
    <w:p w:rsidR="00593861" w:rsidRPr="00367544" w:rsidRDefault="00593861" w:rsidP="00367544">
      <w:pPr>
        <w:pStyle w:val="ListParagraph"/>
        <w:numPr>
          <w:ilvl w:val="0"/>
          <w:numId w:val="17"/>
        </w:numPr>
        <w:spacing w:after="0" w:line="240" w:lineRule="auto"/>
        <w:ind w:left="426" w:hanging="426"/>
        <w:jc w:val="both"/>
        <w:rPr>
          <w:rFonts w:ascii="Arial" w:hAnsi="Arial" w:cs="Arial"/>
        </w:rPr>
      </w:pPr>
      <w:r w:rsidRPr="00367544">
        <w:rPr>
          <w:rFonts w:ascii="Arial" w:hAnsi="Arial" w:cs="Arial"/>
        </w:rPr>
        <w:t>Apakah komitmen organisasi berpengaruh positif dan signifikan terhadap kepuasan kerja dosen perguruan tinggi kesehatan swasta di kota Samarinda</w:t>
      </w:r>
    </w:p>
    <w:p w:rsidR="00593861" w:rsidRPr="00367544" w:rsidRDefault="00593861" w:rsidP="00367544">
      <w:pPr>
        <w:pStyle w:val="ListParagraph"/>
        <w:numPr>
          <w:ilvl w:val="0"/>
          <w:numId w:val="17"/>
        </w:numPr>
        <w:spacing w:after="0" w:line="240" w:lineRule="auto"/>
        <w:ind w:left="426" w:hanging="426"/>
        <w:jc w:val="both"/>
        <w:rPr>
          <w:rFonts w:ascii="Arial" w:hAnsi="Arial" w:cs="Arial"/>
        </w:rPr>
      </w:pPr>
      <w:r w:rsidRPr="00367544">
        <w:rPr>
          <w:rFonts w:ascii="Arial" w:hAnsi="Arial" w:cs="Arial"/>
        </w:rPr>
        <w:t>Apakah kompensasi berpengaruh positif dan signifikan terhadap kepuasan kerja dosen perguruan tinggi kesehatan swasta di kota Samarinda</w:t>
      </w:r>
    </w:p>
    <w:p w:rsidR="00593861" w:rsidRPr="00367544" w:rsidRDefault="00593861" w:rsidP="00367544">
      <w:pPr>
        <w:pStyle w:val="ListParagraph"/>
        <w:numPr>
          <w:ilvl w:val="0"/>
          <w:numId w:val="17"/>
        </w:numPr>
        <w:spacing w:after="0" w:line="240" w:lineRule="auto"/>
        <w:ind w:left="426" w:hanging="426"/>
        <w:jc w:val="both"/>
        <w:rPr>
          <w:rFonts w:ascii="Arial" w:hAnsi="Arial" w:cs="Arial"/>
        </w:rPr>
      </w:pPr>
      <w:r w:rsidRPr="00367544">
        <w:rPr>
          <w:rFonts w:ascii="Arial" w:hAnsi="Arial" w:cs="Arial"/>
        </w:rPr>
        <w:t>Apakah Kompetensi berpengaruh positif dan signifikan terhadap kinerja dosen perguruan tinggi kesehatan swasta di kota Samarinda</w:t>
      </w:r>
    </w:p>
    <w:p w:rsidR="00593861" w:rsidRPr="00367544" w:rsidRDefault="00593861" w:rsidP="00367544">
      <w:pPr>
        <w:pStyle w:val="ListParagraph"/>
        <w:numPr>
          <w:ilvl w:val="0"/>
          <w:numId w:val="17"/>
        </w:numPr>
        <w:spacing w:after="0" w:line="240" w:lineRule="auto"/>
        <w:ind w:left="426" w:hanging="426"/>
        <w:jc w:val="both"/>
        <w:rPr>
          <w:rFonts w:ascii="Arial" w:hAnsi="Arial" w:cs="Arial"/>
        </w:rPr>
      </w:pPr>
      <w:r w:rsidRPr="00367544">
        <w:rPr>
          <w:rFonts w:ascii="Arial" w:hAnsi="Arial" w:cs="Arial"/>
        </w:rPr>
        <w:t>Apakah komitmen organisasional berpengaruh positif dan signifikan terhadap kinerja dosen perguruan tinggi kesehatan swasta di kota Samarinda</w:t>
      </w:r>
    </w:p>
    <w:p w:rsidR="00593861" w:rsidRPr="00367544" w:rsidRDefault="00593861" w:rsidP="00367544">
      <w:pPr>
        <w:pStyle w:val="ListParagraph"/>
        <w:numPr>
          <w:ilvl w:val="0"/>
          <w:numId w:val="17"/>
        </w:numPr>
        <w:spacing w:after="0" w:line="240" w:lineRule="auto"/>
        <w:ind w:left="426" w:hanging="426"/>
        <w:jc w:val="both"/>
        <w:rPr>
          <w:rFonts w:ascii="Arial" w:hAnsi="Arial" w:cs="Arial"/>
        </w:rPr>
      </w:pPr>
      <w:r w:rsidRPr="00367544">
        <w:rPr>
          <w:rFonts w:ascii="Arial" w:hAnsi="Arial" w:cs="Arial"/>
        </w:rPr>
        <w:t>Apakah kompensasi berpengaruh positif dan signifikan terhadap kinerja dosen perguruan tinggi kesehatan swasta di kota Samarinda</w:t>
      </w:r>
    </w:p>
    <w:p w:rsidR="00856B8B" w:rsidRPr="00367544" w:rsidRDefault="00593861" w:rsidP="00367544">
      <w:pPr>
        <w:pStyle w:val="ListParagraph"/>
        <w:widowControl w:val="0"/>
        <w:numPr>
          <w:ilvl w:val="0"/>
          <w:numId w:val="17"/>
        </w:numPr>
        <w:spacing w:after="0" w:line="240" w:lineRule="auto"/>
        <w:ind w:left="426" w:right="111" w:hanging="426"/>
        <w:contextualSpacing w:val="0"/>
        <w:jc w:val="both"/>
        <w:rPr>
          <w:rFonts w:ascii="Arial" w:hAnsi="Arial" w:cs="Arial"/>
        </w:rPr>
      </w:pPr>
      <w:r w:rsidRPr="00367544">
        <w:rPr>
          <w:rFonts w:ascii="Arial" w:hAnsi="Arial" w:cs="Arial"/>
        </w:rPr>
        <w:t>Apakah kepuasan kerja berpengaruh positif dan signifikan terhadap kinerja dosen perguruan tinggi kesehatan swasta di kota Samarinda</w:t>
      </w:r>
    </w:p>
    <w:p w:rsidR="00856B8B" w:rsidRPr="00367544" w:rsidRDefault="00856B8B" w:rsidP="00367544">
      <w:pPr>
        <w:spacing w:after="0" w:line="240" w:lineRule="auto"/>
        <w:jc w:val="both"/>
        <w:rPr>
          <w:rFonts w:ascii="Arial" w:hAnsi="Arial" w:cs="Arial"/>
        </w:rPr>
      </w:pPr>
    </w:p>
    <w:p w:rsidR="00856B8B" w:rsidRPr="00367544" w:rsidRDefault="00856B8B" w:rsidP="00367544">
      <w:pPr>
        <w:spacing w:after="0" w:line="240" w:lineRule="auto"/>
        <w:ind w:firstLine="720"/>
        <w:jc w:val="both"/>
        <w:rPr>
          <w:rFonts w:ascii="Arial" w:hAnsi="Arial" w:cs="Arial"/>
        </w:rPr>
      </w:pPr>
      <w:r w:rsidRPr="00367544">
        <w:rPr>
          <w:rFonts w:ascii="Arial" w:hAnsi="Arial" w:cs="Arial"/>
        </w:rPr>
        <w:t>Berdasarkan rumusan masalah dalam penelitian ini, maka tujuan dari penelitian ini adalah sebagai berikut:</w:t>
      </w:r>
    </w:p>
    <w:p w:rsidR="00593861" w:rsidRPr="00367544" w:rsidRDefault="00593861" w:rsidP="00367544">
      <w:pPr>
        <w:pStyle w:val="ListParagraph"/>
        <w:numPr>
          <w:ilvl w:val="0"/>
          <w:numId w:val="19"/>
        </w:numPr>
        <w:spacing w:after="0" w:line="240" w:lineRule="auto"/>
        <w:ind w:left="426" w:hanging="426"/>
        <w:jc w:val="both"/>
        <w:rPr>
          <w:rFonts w:ascii="Arial" w:hAnsi="Arial" w:cs="Arial"/>
        </w:rPr>
      </w:pPr>
      <w:r w:rsidRPr="00367544">
        <w:rPr>
          <w:rFonts w:ascii="Arial" w:hAnsi="Arial" w:cs="Arial"/>
        </w:rPr>
        <w:lastRenderedPageBreak/>
        <w:t>Menganalisis dan menguji pengaruh kompetensi terhadap kepuasan kerja dosen perguruan tinggi kesehatan swasta di kota Samarinda</w:t>
      </w:r>
    </w:p>
    <w:p w:rsidR="00593861" w:rsidRPr="00367544" w:rsidRDefault="00593861" w:rsidP="00367544">
      <w:pPr>
        <w:pStyle w:val="ListParagraph"/>
        <w:numPr>
          <w:ilvl w:val="0"/>
          <w:numId w:val="19"/>
        </w:numPr>
        <w:spacing w:after="0" w:line="240" w:lineRule="auto"/>
        <w:ind w:left="426" w:hanging="426"/>
        <w:jc w:val="both"/>
        <w:rPr>
          <w:rFonts w:ascii="Arial" w:hAnsi="Arial" w:cs="Arial"/>
        </w:rPr>
      </w:pPr>
      <w:r w:rsidRPr="00367544">
        <w:rPr>
          <w:rFonts w:ascii="Arial" w:hAnsi="Arial" w:cs="Arial"/>
        </w:rPr>
        <w:t>Menganalisis dan menguji pengaruh komitmen organisasional terhadap kepuasan kerja dosen perguruan tinggi kesehatan swasta di kota Samarinda</w:t>
      </w:r>
      <w:r w:rsidRPr="00367544">
        <w:rPr>
          <w:rFonts w:ascii="Arial" w:hAnsi="Arial" w:cs="Arial"/>
        </w:rPr>
        <w:tab/>
      </w:r>
    </w:p>
    <w:p w:rsidR="00593861" w:rsidRPr="00367544" w:rsidRDefault="00593861" w:rsidP="00367544">
      <w:pPr>
        <w:pStyle w:val="ListParagraph"/>
        <w:numPr>
          <w:ilvl w:val="0"/>
          <w:numId w:val="19"/>
        </w:numPr>
        <w:spacing w:after="0" w:line="240" w:lineRule="auto"/>
        <w:ind w:left="426" w:hanging="426"/>
        <w:jc w:val="both"/>
        <w:rPr>
          <w:rFonts w:ascii="Arial" w:hAnsi="Arial" w:cs="Arial"/>
        </w:rPr>
      </w:pPr>
      <w:r w:rsidRPr="00367544">
        <w:rPr>
          <w:rFonts w:ascii="Arial" w:hAnsi="Arial" w:cs="Arial"/>
        </w:rPr>
        <w:t>Menganalisis dan menguji pengaruh kompensasi terhadap kepuasan</w:t>
      </w:r>
    </w:p>
    <w:p w:rsidR="00593861" w:rsidRPr="00367544" w:rsidRDefault="00593861" w:rsidP="002A76D2">
      <w:pPr>
        <w:pStyle w:val="ListParagraph"/>
        <w:spacing w:after="0" w:line="240" w:lineRule="auto"/>
        <w:ind w:left="426"/>
        <w:jc w:val="both"/>
        <w:rPr>
          <w:rFonts w:ascii="Arial" w:hAnsi="Arial" w:cs="Arial"/>
        </w:rPr>
      </w:pPr>
      <w:proofErr w:type="gramStart"/>
      <w:r w:rsidRPr="00367544">
        <w:rPr>
          <w:rFonts w:ascii="Arial" w:hAnsi="Arial" w:cs="Arial"/>
        </w:rPr>
        <w:t>kerja</w:t>
      </w:r>
      <w:proofErr w:type="gramEnd"/>
      <w:r w:rsidRPr="00367544">
        <w:rPr>
          <w:rFonts w:ascii="Arial" w:hAnsi="Arial" w:cs="Arial"/>
        </w:rPr>
        <w:t xml:space="preserve"> dosen perguruan tinggi kesehatan swasta di kota Samarinda</w:t>
      </w:r>
    </w:p>
    <w:p w:rsidR="00593861" w:rsidRPr="00367544" w:rsidRDefault="00593861" w:rsidP="00367544">
      <w:pPr>
        <w:pStyle w:val="ListParagraph"/>
        <w:numPr>
          <w:ilvl w:val="0"/>
          <w:numId w:val="19"/>
        </w:numPr>
        <w:spacing w:after="0" w:line="240" w:lineRule="auto"/>
        <w:ind w:left="426" w:hanging="426"/>
        <w:jc w:val="both"/>
        <w:rPr>
          <w:rFonts w:ascii="Arial" w:hAnsi="Arial" w:cs="Arial"/>
        </w:rPr>
      </w:pPr>
      <w:r w:rsidRPr="00367544">
        <w:rPr>
          <w:rFonts w:ascii="Arial" w:hAnsi="Arial" w:cs="Arial"/>
        </w:rPr>
        <w:t>Menganalisis dan menguji pengaruh kompetensi terhadap kinerja dosen perguruan tinggi kesehatan swasta di kota Samarinda</w:t>
      </w:r>
    </w:p>
    <w:p w:rsidR="00593861" w:rsidRPr="00367544" w:rsidRDefault="00593861" w:rsidP="00367544">
      <w:pPr>
        <w:pStyle w:val="ListParagraph"/>
        <w:numPr>
          <w:ilvl w:val="0"/>
          <w:numId w:val="19"/>
        </w:numPr>
        <w:spacing w:after="0" w:line="240" w:lineRule="auto"/>
        <w:ind w:left="426" w:hanging="426"/>
        <w:jc w:val="both"/>
        <w:rPr>
          <w:rFonts w:ascii="Arial" w:hAnsi="Arial" w:cs="Arial"/>
        </w:rPr>
      </w:pPr>
      <w:r w:rsidRPr="00367544">
        <w:rPr>
          <w:rFonts w:ascii="Arial" w:hAnsi="Arial" w:cs="Arial"/>
        </w:rPr>
        <w:t>Menganalisis dan menguji pengaruh komitmen organisasional terhadap kinerja dosen perguruan tinggi kesehatan swasta di kota Samarinda</w:t>
      </w:r>
    </w:p>
    <w:p w:rsidR="00593861" w:rsidRPr="00367544" w:rsidRDefault="00593861" w:rsidP="00367544">
      <w:pPr>
        <w:pStyle w:val="ListParagraph"/>
        <w:numPr>
          <w:ilvl w:val="0"/>
          <w:numId w:val="19"/>
        </w:numPr>
        <w:spacing w:after="0" w:line="240" w:lineRule="auto"/>
        <w:ind w:left="426" w:hanging="426"/>
        <w:jc w:val="both"/>
        <w:rPr>
          <w:rFonts w:ascii="Arial" w:hAnsi="Arial" w:cs="Arial"/>
        </w:rPr>
      </w:pPr>
      <w:r w:rsidRPr="00367544">
        <w:rPr>
          <w:rFonts w:ascii="Arial" w:hAnsi="Arial" w:cs="Arial"/>
        </w:rPr>
        <w:t>Menganalisis dan menguji pengaruh kompensasi terhadap kinerja dosen perguruan tinggi kesehatan swasta di kota Samarinda</w:t>
      </w:r>
    </w:p>
    <w:p w:rsidR="00593861" w:rsidRPr="00367544" w:rsidRDefault="00593861" w:rsidP="00367544">
      <w:pPr>
        <w:pStyle w:val="ListParagraph"/>
        <w:numPr>
          <w:ilvl w:val="0"/>
          <w:numId w:val="19"/>
        </w:numPr>
        <w:spacing w:after="0" w:line="240" w:lineRule="auto"/>
        <w:ind w:left="426" w:hanging="426"/>
        <w:jc w:val="both"/>
        <w:rPr>
          <w:rFonts w:ascii="Arial" w:hAnsi="Arial" w:cs="Arial"/>
        </w:rPr>
      </w:pPr>
      <w:r w:rsidRPr="00367544">
        <w:rPr>
          <w:rFonts w:ascii="Arial" w:hAnsi="Arial" w:cs="Arial"/>
        </w:rPr>
        <w:t>Menganalisis dan menguji pengaruh kepuasan kerja terhadap kinerja dosen perguruan tinggi kesehatan swasta di kota Samarinda</w:t>
      </w:r>
    </w:p>
    <w:p w:rsidR="00856B8B" w:rsidRPr="00367544" w:rsidRDefault="00856B8B" w:rsidP="00367544">
      <w:pPr>
        <w:spacing w:after="0" w:line="240" w:lineRule="auto"/>
        <w:jc w:val="both"/>
        <w:rPr>
          <w:rFonts w:ascii="Arial" w:hAnsi="Arial" w:cs="Arial"/>
        </w:rPr>
      </w:pPr>
    </w:p>
    <w:p w:rsidR="00856B8B" w:rsidRPr="00367544" w:rsidRDefault="00856B8B" w:rsidP="00367544">
      <w:pPr>
        <w:numPr>
          <w:ilvl w:val="0"/>
          <w:numId w:val="12"/>
        </w:numPr>
        <w:spacing w:after="0" w:line="240" w:lineRule="auto"/>
        <w:jc w:val="both"/>
        <w:rPr>
          <w:rFonts w:ascii="Arial" w:hAnsi="Arial" w:cs="Arial"/>
          <w:b/>
        </w:rPr>
      </w:pPr>
      <w:r w:rsidRPr="00367544">
        <w:rPr>
          <w:rFonts w:ascii="Arial" w:hAnsi="Arial" w:cs="Arial"/>
          <w:b/>
        </w:rPr>
        <w:t>KAJIAN TEORI</w:t>
      </w:r>
    </w:p>
    <w:p w:rsidR="00856B8B" w:rsidRPr="00367544" w:rsidRDefault="00856B8B" w:rsidP="00367544">
      <w:pPr>
        <w:numPr>
          <w:ilvl w:val="1"/>
          <w:numId w:val="1"/>
        </w:numPr>
        <w:spacing w:after="0" w:line="240" w:lineRule="auto"/>
        <w:ind w:left="426" w:hanging="426"/>
        <w:jc w:val="both"/>
        <w:rPr>
          <w:rFonts w:ascii="Arial" w:hAnsi="Arial" w:cs="Arial"/>
          <w:b/>
        </w:rPr>
      </w:pPr>
      <w:r w:rsidRPr="00367544">
        <w:rPr>
          <w:rFonts w:ascii="Arial" w:hAnsi="Arial" w:cs="Arial"/>
          <w:b/>
        </w:rPr>
        <w:t>Kom</w:t>
      </w:r>
      <w:r w:rsidR="004E081F" w:rsidRPr="00367544">
        <w:rPr>
          <w:rFonts w:ascii="Arial" w:hAnsi="Arial" w:cs="Arial"/>
          <w:b/>
        </w:rPr>
        <w:t>petensi</w:t>
      </w:r>
    </w:p>
    <w:p w:rsidR="00856B8B" w:rsidRPr="00367544" w:rsidRDefault="004E081F" w:rsidP="00367544">
      <w:pPr>
        <w:spacing w:after="0" w:line="240" w:lineRule="auto"/>
        <w:ind w:right="18"/>
        <w:jc w:val="both"/>
        <w:rPr>
          <w:rFonts w:ascii="Arial" w:hAnsi="Arial" w:cs="Arial"/>
        </w:rPr>
      </w:pPr>
      <w:r w:rsidRPr="00367544">
        <w:rPr>
          <w:rFonts w:ascii="Arial" w:eastAsia="Times New Roman" w:hAnsi="Arial" w:cs="Arial"/>
          <w:spacing w:val="1"/>
        </w:rPr>
        <w:t>S</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rPr>
        <w:t>n</w:t>
      </w:r>
      <w:r w:rsidRPr="00367544">
        <w:rPr>
          <w:rFonts w:ascii="Arial" w:eastAsia="Times New Roman" w:hAnsi="Arial" w:cs="Arial"/>
          <w:spacing w:val="-1"/>
        </w:rPr>
        <w:t>ce</w:t>
      </w:r>
      <w:r w:rsidRPr="00367544">
        <w:rPr>
          <w:rFonts w:ascii="Arial" w:eastAsia="Times New Roman" w:hAnsi="Arial" w:cs="Arial"/>
        </w:rPr>
        <w:t>r</w:t>
      </w:r>
      <w:r w:rsidRPr="00367544">
        <w:rPr>
          <w:rFonts w:ascii="Arial" w:eastAsia="Times New Roman" w:hAnsi="Arial" w:cs="Arial"/>
          <w:spacing w:val="4"/>
        </w:rPr>
        <w:t xml:space="preserve"> </w:t>
      </w:r>
      <w:r w:rsidRPr="00367544">
        <w:rPr>
          <w:rFonts w:ascii="Arial" w:eastAsia="Times New Roman" w:hAnsi="Arial" w:cs="Arial"/>
        </w:rPr>
        <w:t xml:space="preserve">dan </w:t>
      </w:r>
      <w:r w:rsidRPr="00367544">
        <w:rPr>
          <w:rFonts w:ascii="Arial" w:eastAsia="Times New Roman" w:hAnsi="Arial" w:cs="Arial"/>
          <w:spacing w:val="1"/>
        </w:rPr>
        <w:t>S</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rPr>
        <w:t>n</w:t>
      </w:r>
      <w:r w:rsidRPr="00367544">
        <w:rPr>
          <w:rFonts w:ascii="Arial" w:eastAsia="Times New Roman" w:hAnsi="Arial" w:cs="Arial"/>
          <w:spacing w:val="-1"/>
        </w:rPr>
        <w:t>ce</w:t>
      </w:r>
      <w:r w:rsidRPr="00367544">
        <w:rPr>
          <w:rFonts w:ascii="Arial" w:eastAsia="Times New Roman" w:hAnsi="Arial" w:cs="Arial"/>
        </w:rPr>
        <w:t>r</w:t>
      </w:r>
      <w:r w:rsidRPr="00367544">
        <w:rPr>
          <w:rFonts w:ascii="Arial" w:eastAsia="Times New Roman" w:hAnsi="Arial" w:cs="Arial"/>
          <w:spacing w:val="2"/>
        </w:rPr>
        <w:t xml:space="preserve"> </w:t>
      </w:r>
      <w:r w:rsidRPr="00367544">
        <w:rPr>
          <w:rFonts w:ascii="Arial" w:eastAsia="Times New Roman" w:hAnsi="Arial" w:cs="Arial"/>
        </w:rPr>
        <w:t>(199</w:t>
      </w:r>
      <w:r w:rsidRPr="00367544">
        <w:rPr>
          <w:rFonts w:ascii="Arial" w:eastAsia="Times New Roman" w:hAnsi="Arial" w:cs="Arial"/>
          <w:spacing w:val="-1"/>
        </w:rPr>
        <w:t>3:153</w:t>
      </w:r>
      <w:r w:rsidRPr="00367544">
        <w:rPr>
          <w:rFonts w:ascii="Arial" w:eastAsia="Times New Roman" w:hAnsi="Arial" w:cs="Arial"/>
        </w:rPr>
        <w:t xml:space="preserve">) </w:t>
      </w:r>
      <w:r w:rsidRPr="00367544">
        <w:rPr>
          <w:rFonts w:ascii="Arial" w:eastAsia="Times New Roman" w:hAnsi="Arial" w:cs="Arial"/>
          <w:spacing w:val="3"/>
        </w:rPr>
        <w:t>m</w:t>
      </w:r>
      <w:r w:rsidRPr="00367544">
        <w:rPr>
          <w:rFonts w:ascii="Arial" w:eastAsia="Times New Roman" w:hAnsi="Arial" w:cs="Arial"/>
          <w:spacing w:val="-1"/>
        </w:rPr>
        <w:t>e</w:t>
      </w:r>
      <w:r w:rsidRPr="00367544">
        <w:rPr>
          <w:rFonts w:ascii="Arial" w:eastAsia="Times New Roman" w:hAnsi="Arial" w:cs="Arial"/>
          <w:spacing w:val="2"/>
        </w:rPr>
        <w:t>n</w:t>
      </w:r>
      <w:r w:rsidRPr="00367544">
        <w:rPr>
          <w:rFonts w:ascii="Arial" w:eastAsia="Times New Roman" w:hAnsi="Arial" w:cs="Arial"/>
          <w:spacing w:val="-2"/>
        </w:rPr>
        <w:t>g</w:t>
      </w:r>
      <w:r w:rsidRPr="00367544">
        <w:rPr>
          <w:rFonts w:ascii="Arial" w:eastAsia="Times New Roman" w:hAnsi="Arial" w:cs="Arial"/>
          <w:spacing w:val="1"/>
        </w:rPr>
        <w:t>e</w:t>
      </w:r>
      <w:r w:rsidRPr="00367544">
        <w:rPr>
          <w:rFonts w:ascii="Arial" w:eastAsia="Times New Roman" w:hAnsi="Arial" w:cs="Arial"/>
        </w:rPr>
        <w:t>mukak</w:t>
      </w:r>
      <w:r w:rsidRPr="00367544">
        <w:rPr>
          <w:rFonts w:ascii="Arial" w:eastAsia="Times New Roman" w:hAnsi="Arial" w:cs="Arial"/>
          <w:spacing w:val="-1"/>
        </w:rPr>
        <w:t>a</w:t>
      </w:r>
      <w:r w:rsidRPr="00367544">
        <w:rPr>
          <w:rFonts w:ascii="Arial" w:eastAsia="Times New Roman" w:hAnsi="Arial" w:cs="Arial"/>
          <w:spacing w:val="2"/>
        </w:rPr>
        <w:t>n</w:t>
      </w:r>
      <w:r w:rsidRPr="00367544">
        <w:rPr>
          <w:rFonts w:ascii="Arial" w:eastAsia="Times New Roman" w:hAnsi="Arial" w:cs="Arial"/>
        </w:rPr>
        <w:t>:</w:t>
      </w:r>
      <w:r w:rsidRPr="00367544">
        <w:rPr>
          <w:rFonts w:ascii="Arial" w:eastAsia="Times New Roman" w:hAnsi="Arial" w:cs="Arial"/>
          <w:spacing w:val="1"/>
        </w:rPr>
        <w:t xml:space="preserve"> </w:t>
      </w:r>
      <w:r w:rsidRPr="00367544">
        <w:rPr>
          <w:rFonts w:ascii="Arial" w:eastAsia="Times New Roman" w:hAnsi="Arial" w:cs="Arial"/>
          <w:spacing w:val="-1"/>
        </w:rPr>
        <w:t>“</w:t>
      </w:r>
      <w:r w:rsidRPr="00367544">
        <w:rPr>
          <w:rFonts w:ascii="Arial" w:eastAsia="Times New Roman" w:hAnsi="Arial" w:cs="Arial"/>
        </w:rPr>
        <w:t>Kom</w:t>
      </w:r>
      <w:r w:rsidRPr="00367544">
        <w:rPr>
          <w:rFonts w:ascii="Arial" w:eastAsia="Times New Roman" w:hAnsi="Arial" w:cs="Arial"/>
          <w:spacing w:val="3"/>
        </w:rPr>
        <w:t>p</w:t>
      </w:r>
      <w:r w:rsidRPr="00367544">
        <w:rPr>
          <w:rFonts w:ascii="Arial" w:eastAsia="Times New Roman" w:hAnsi="Arial" w:cs="Arial"/>
          <w:spacing w:val="-1"/>
        </w:rPr>
        <w:t>e</w:t>
      </w:r>
      <w:r w:rsidRPr="00367544">
        <w:rPr>
          <w:rFonts w:ascii="Arial" w:eastAsia="Times New Roman" w:hAnsi="Arial" w:cs="Arial"/>
        </w:rPr>
        <w:t xml:space="preserve">tensi </w:t>
      </w:r>
      <w:r w:rsidRPr="00367544">
        <w:rPr>
          <w:rFonts w:ascii="Arial" w:eastAsia="Times New Roman" w:hAnsi="Arial" w:cs="Arial"/>
          <w:spacing w:val="-1"/>
        </w:rPr>
        <w:t>a</w:t>
      </w:r>
      <w:r w:rsidRPr="00367544">
        <w:rPr>
          <w:rFonts w:ascii="Arial" w:eastAsia="Times New Roman" w:hAnsi="Arial" w:cs="Arial"/>
        </w:rPr>
        <w:t>d</w:t>
      </w:r>
      <w:r w:rsidRPr="00367544">
        <w:rPr>
          <w:rFonts w:ascii="Arial" w:eastAsia="Times New Roman" w:hAnsi="Arial" w:cs="Arial"/>
          <w:spacing w:val="-1"/>
        </w:rPr>
        <w:t>a</w:t>
      </w:r>
      <w:r w:rsidRPr="00367544">
        <w:rPr>
          <w:rFonts w:ascii="Arial" w:eastAsia="Times New Roman" w:hAnsi="Arial" w:cs="Arial"/>
        </w:rPr>
        <w:t xml:space="preserve">lah  </w:t>
      </w:r>
      <w:r w:rsidRPr="00367544">
        <w:rPr>
          <w:rFonts w:ascii="Arial" w:eastAsia="Times New Roman" w:hAnsi="Arial" w:cs="Arial"/>
          <w:spacing w:val="1"/>
        </w:rPr>
        <w:t xml:space="preserve"> </w:t>
      </w:r>
      <w:r w:rsidRPr="00367544">
        <w:rPr>
          <w:rFonts w:ascii="Arial" w:eastAsia="Times New Roman" w:hAnsi="Arial" w:cs="Arial"/>
          <w:spacing w:val="2"/>
        </w:rPr>
        <w:t>k</w:t>
      </w:r>
      <w:r w:rsidRPr="00367544">
        <w:rPr>
          <w:rFonts w:ascii="Arial" w:eastAsia="Times New Roman" w:hAnsi="Arial" w:cs="Arial"/>
          <w:spacing w:val="-1"/>
        </w:rPr>
        <w:t>e</w:t>
      </w:r>
      <w:r w:rsidRPr="00367544">
        <w:rPr>
          <w:rFonts w:ascii="Arial" w:eastAsia="Times New Roman" w:hAnsi="Arial" w:cs="Arial"/>
        </w:rPr>
        <w:t>mamp</w:t>
      </w:r>
      <w:r w:rsidRPr="00367544">
        <w:rPr>
          <w:rFonts w:ascii="Arial" w:eastAsia="Times New Roman" w:hAnsi="Arial" w:cs="Arial"/>
          <w:spacing w:val="2"/>
        </w:rPr>
        <w:t>u</w:t>
      </w:r>
      <w:r w:rsidRPr="00367544">
        <w:rPr>
          <w:rFonts w:ascii="Arial" w:eastAsia="Times New Roman" w:hAnsi="Arial" w:cs="Arial"/>
          <w:spacing w:val="-1"/>
        </w:rPr>
        <w:t>a</w:t>
      </w:r>
      <w:r w:rsidRPr="00367544">
        <w:rPr>
          <w:rFonts w:ascii="Arial" w:eastAsia="Times New Roman" w:hAnsi="Arial" w:cs="Arial"/>
        </w:rPr>
        <w:t>n ind</w:t>
      </w:r>
      <w:r w:rsidRPr="00367544">
        <w:rPr>
          <w:rFonts w:ascii="Arial" w:eastAsia="Times New Roman" w:hAnsi="Arial" w:cs="Arial"/>
          <w:spacing w:val="1"/>
        </w:rPr>
        <w:t>i</w:t>
      </w:r>
      <w:r w:rsidRPr="00367544">
        <w:rPr>
          <w:rFonts w:ascii="Arial" w:eastAsia="Times New Roman" w:hAnsi="Arial" w:cs="Arial"/>
        </w:rPr>
        <w:t>vidual</w:t>
      </w:r>
      <w:r w:rsidRPr="00367544">
        <w:rPr>
          <w:rFonts w:ascii="Arial" w:eastAsia="Times New Roman" w:hAnsi="Arial" w:cs="Arial"/>
          <w:spacing w:val="5"/>
        </w:rPr>
        <w:t xml:space="preserve"> </w:t>
      </w:r>
      <w:r w:rsidRPr="00367544">
        <w:rPr>
          <w:rFonts w:ascii="Arial" w:eastAsia="Times New Roman" w:hAnsi="Arial" w:cs="Arial"/>
          <w:spacing w:val="-5"/>
        </w:rPr>
        <w:t>y</w:t>
      </w:r>
      <w:r w:rsidRPr="00367544">
        <w:rPr>
          <w:rFonts w:ascii="Arial" w:eastAsia="Times New Roman" w:hAnsi="Arial" w:cs="Arial"/>
          <w:spacing w:val="-1"/>
        </w:rPr>
        <w:t>a</w:t>
      </w:r>
      <w:r w:rsidRPr="00367544">
        <w:rPr>
          <w:rFonts w:ascii="Arial" w:eastAsia="Times New Roman" w:hAnsi="Arial" w:cs="Arial"/>
          <w:spacing w:val="2"/>
        </w:rPr>
        <w:t>n</w:t>
      </w:r>
      <w:r w:rsidRPr="00367544">
        <w:rPr>
          <w:rFonts w:ascii="Arial" w:eastAsia="Times New Roman" w:hAnsi="Arial" w:cs="Arial"/>
        </w:rPr>
        <w:t>g r</w:t>
      </w:r>
      <w:r w:rsidRPr="00367544">
        <w:rPr>
          <w:rFonts w:ascii="Arial" w:eastAsia="Times New Roman" w:hAnsi="Arial" w:cs="Arial"/>
          <w:spacing w:val="-2"/>
        </w:rPr>
        <w:t>e</w:t>
      </w:r>
      <w:r w:rsidRPr="00367544">
        <w:rPr>
          <w:rFonts w:ascii="Arial" w:eastAsia="Times New Roman" w:hAnsi="Arial" w:cs="Arial"/>
        </w:rPr>
        <w:t>latif tet</w:t>
      </w:r>
      <w:r w:rsidRPr="00367544">
        <w:rPr>
          <w:rFonts w:ascii="Arial" w:eastAsia="Times New Roman" w:hAnsi="Arial" w:cs="Arial"/>
          <w:spacing w:val="-1"/>
        </w:rPr>
        <w:t>a</w:t>
      </w:r>
      <w:r w:rsidRPr="00367544">
        <w:rPr>
          <w:rFonts w:ascii="Arial" w:eastAsia="Times New Roman" w:hAnsi="Arial" w:cs="Arial"/>
        </w:rPr>
        <w:t>p</w:t>
      </w:r>
      <w:r w:rsidRPr="00367544">
        <w:rPr>
          <w:rFonts w:ascii="Arial" w:eastAsia="Times New Roman" w:hAnsi="Arial" w:cs="Arial"/>
          <w:spacing w:val="1"/>
        </w:rPr>
        <w:t xml:space="preserve"> </w:t>
      </w:r>
      <w:r w:rsidRPr="00367544">
        <w:rPr>
          <w:rFonts w:ascii="Arial" w:eastAsia="Times New Roman" w:hAnsi="Arial" w:cs="Arial"/>
        </w:rPr>
        <w:t>k</w:t>
      </w:r>
      <w:r w:rsidRPr="00367544">
        <w:rPr>
          <w:rFonts w:ascii="Arial" w:eastAsia="Times New Roman" w:hAnsi="Arial" w:cs="Arial"/>
          <w:spacing w:val="-1"/>
        </w:rPr>
        <w:t>e</w:t>
      </w:r>
      <w:r w:rsidRPr="00367544">
        <w:rPr>
          <w:rFonts w:ascii="Arial" w:eastAsia="Times New Roman" w:hAnsi="Arial" w:cs="Arial"/>
        </w:rPr>
        <w:t>t</w:t>
      </w:r>
      <w:r w:rsidRPr="00367544">
        <w:rPr>
          <w:rFonts w:ascii="Arial" w:eastAsia="Times New Roman" w:hAnsi="Arial" w:cs="Arial"/>
          <w:spacing w:val="1"/>
        </w:rPr>
        <w:t>i</w:t>
      </w:r>
      <w:r w:rsidRPr="00367544">
        <w:rPr>
          <w:rFonts w:ascii="Arial" w:eastAsia="Times New Roman" w:hAnsi="Arial" w:cs="Arial"/>
        </w:rPr>
        <w:t>ka me</w:t>
      </w:r>
      <w:r w:rsidRPr="00367544">
        <w:rPr>
          <w:rFonts w:ascii="Arial" w:eastAsia="Times New Roman" w:hAnsi="Arial" w:cs="Arial"/>
          <w:spacing w:val="2"/>
        </w:rPr>
        <w:t>n</w:t>
      </w:r>
      <w:r w:rsidRPr="00367544">
        <w:rPr>
          <w:rFonts w:ascii="Arial" w:eastAsia="Times New Roman" w:hAnsi="Arial" w:cs="Arial"/>
        </w:rPr>
        <w:t>gh</w:t>
      </w:r>
      <w:r w:rsidRPr="00367544">
        <w:rPr>
          <w:rFonts w:ascii="Arial" w:eastAsia="Times New Roman" w:hAnsi="Arial" w:cs="Arial"/>
          <w:spacing w:val="-1"/>
        </w:rPr>
        <w:t>a</w:t>
      </w:r>
      <w:r w:rsidRPr="00367544">
        <w:rPr>
          <w:rFonts w:ascii="Arial" w:eastAsia="Times New Roman" w:hAnsi="Arial" w:cs="Arial"/>
        </w:rPr>
        <w:t>d</w:t>
      </w:r>
      <w:r w:rsidRPr="00367544">
        <w:rPr>
          <w:rFonts w:ascii="Arial" w:eastAsia="Times New Roman" w:hAnsi="Arial" w:cs="Arial"/>
          <w:spacing w:val="-1"/>
        </w:rPr>
        <w:t>a</w:t>
      </w:r>
      <w:r w:rsidRPr="00367544">
        <w:rPr>
          <w:rFonts w:ascii="Arial" w:eastAsia="Times New Roman" w:hAnsi="Arial" w:cs="Arial"/>
        </w:rPr>
        <w:t>pi</w:t>
      </w:r>
      <w:r w:rsidRPr="00367544">
        <w:rPr>
          <w:rFonts w:ascii="Arial" w:eastAsia="Times New Roman" w:hAnsi="Arial" w:cs="Arial"/>
          <w:spacing w:val="1"/>
        </w:rPr>
        <w:t xml:space="preserve"> </w:t>
      </w:r>
      <w:r w:rsidRPr="00367544">
        <w:rPr>
          <w:rFonts w:ascii="Arial" w:eastAsia="Times New Roman" w:hAnsi="Arial" w:cs="Arial"/>
        </w:rPr>
        <w:t>suatu p</w:t>
      </w:r>
      <w:r w:rsidRPr="00367544">
        <w:rPr>
          <w:rFonts w:ascii="Arial" w:eastAsia="Times New Roman" w:hAnsi="Arial" w:cs="Arial"/>
          <w:spacing w:val="-1"/>
        </w:rPr>
        <w:t>e</w:t>
      </w:r>
      <w:r w:rsidRPr="00367544">
        <w:rPr>
          <w:rFonts w:ascii="Arial" w:eastAsia="Times New Roman" w:hAnsi="Arial" w:cs="Arial"/>
        </w:rPr>
        <w:t>k</w:t>
      </w:r>
      <w:r w:rsidRPr="00367544">
        <w:rPr>
          <w:rFonts w:ascii="Arial" w:eastAsia="Times New Roman" w:hAnsi="Arial" w:cs="Arial"/>
          <w:spacing w:val="-1"/>
        </w:rPr>
        <w:t>e</w:t>
      </w:r>
      <w:r w:rsidRPr="00367544">
        <w:rPr>
          <w:rFonts w:ascii="Arial" w:eastAsia="Times New Roman" w:hAnsi="Arial" w:cs="Arial"/>
          <w:spacing w:val="1"/>
        </w:rPr>
        <w:t>r</w:t>
      </w:r>
      <w:r w:rsidRPr="00367544">
        <w:rPr>
          <w:rFonts w:ascii="Arial" w:eastAsia="Times New Roman" w:hAnsi="Arial" w:cs="Arial"/>
        </w:rPr>
        <w:t>ja</w:t>
      </w:r>
      <w:r w:rsidRPr="00367544">
        <w:rPr>
          <w:rFonts w:ascii="Arial" w:eastAsia="Times New Roman" w:hAnsi="Arial" w:cs="Arial"/>
          <w:spacing w:val="-1"/>
        </w:rPr>
        <w:t>a</w:t>
      </w:r>
      <w:r w:rsidRPr="00367544">
        <w:rPr>
          <w:rFonts w:ascii="Arial" w:eastAsia="Times New Roman" w:hAnsi="Arial" w:cs="Arial"/>
        </w:rPr>
        <w:t>n</w:t>
      </w:r>
      <w:r w:rsidRPr="00367544">
        <w:rPr>
          <w:rFonts w:ascii="Arial" w:eastAsia="Times New Roman" w:hAnsi="Arial" w:cs="Arial"/>
          <w:spacing w:val="-1"/>
        </w:rPr>
        <w:t>”</w:t>
      </w:r>
      <w:r w:rsidRPr="00367544">
        <w:rPr>
          <w:rFonts w:ascii="Arial" w:eastAsia="Times New Roman" w:hAnsi="Arial" w:cs="Arial"/>
        </w:rPr>
        <w:t>.</w:t>
      </w:r>
      <w:r w:rsidRPr="00367544">
        <w:rPr>
          <w:rFonts w:ascii="Arial" w:eastAsia="Times New Roman" w:hAnsi="Arial" w:cs="Arial"/>
          <w:spacing w:val="1"/>
        </w:rPr>
        <w:t xml:space="preserve"> </w:t>
      </w:r>
      <w:proofErr w:type="gramStart"/>
      <w:r w:rsidRPr="00367544">
        <w:rPr>
          <w:rFonts w:ascii="Arial" w:eastAsia="Times New Roman" w:hAnsi="Arial" w:cs="Arial"/>
        </w:rPr>
        <w:t>Komp</w:t>
      </w:r>
      <w:r w:rsidRPr="00367544">
        <w:rPr>
          <w:rFonts w:ascii="Arial" w:eastAsia="Times New Roman" w:hAnsi="Arial" w:cs="Arial"/>
          <w:spacing w:val="-1"/>
        </w:rPr>
        <w:t>e</w:t>
      </w:r>
      <w:r w:rsidRPr="00367544">
        <w:rPr>
          <w:rFonts w:ascii="Arial" w:eastAsia="Times New Roman" w:hAnsi="Arial" w:cs="Arial"/>
        </w:rPr>
        <w:t>tensi</w:t>
      </w:r>
      <w:r w:rsidRPr="00367544">
        <w:rPr>
          <w:rFonts w:ascii="Arial" w:eastAsia="Times New Roman" w:hAnsi="Arial" w:cs="Arial"/>
          <w:spacing w:val="1"/>
        </w:rPr>
        <w:t xml:space="preserve"> </w:t>
      </w:r>
      <w:r w:rsidRPr="00367544">
        <w:rPr>
          <w:rFonts w:ascii="Arial" w:eastAsia="Times New Roman" w:hAnsi="Arial" w:cs="Arial"/>
        </w:rPr>
        <w:t>te</w:t>
      </w:r>
      <w:r w:rsidRPr="00367544">
        <w:rPr>
          <w:rFonts w:ascii="Arial" w:eastAsia="Times New Roman" w:hAnsi="Arial" w:cs="Arial"/>
          <w:spacing w:val="-1"/>
        </w:rPr>
        <w:t>r</w:t>
      </w:r>
      <w:r w:rsidRPr="00367544">
        <w:rPr>
          <w:rFonts w:ascii="Arial" w:eastAsia="Times New Roman" w:hAnsi="Arial" w:cs="Arial"/>
          <w:spacing w:val="2"/>
        </w:rPr>
        <w:t>b</w:t>
      </w:r>
      <w:r w:rsidRPr="00367544">
        <w:rPr>
          <w:rFonts w:ascii="Arial" w:eastAsia="Times New Roman" w:hAnsi="Arial" w:cs="Arial"/>
          <w:spacing w:val="-1"/>
        </w:rPr>
        <w:t>e</w:t>
      </w:r>
      <w:r w:rsidRPr="00367544">
        <w:rPr>
          <w:rFonts w:ascii="Arial" w:eastAsia="Times New Roman" w:hAnsi="Arial" w:cs="Arial"/>
        </w:rPr>
        <w:t>ntuk</w:t>
      </w:r>
      <w:r w:rsidRPr="00367544">
        <w:rPr>
          <w:rFonts w:ascii="Arial" w:eastAsia="Times New Roman" w:hAnsi="Arial" w:cs="Arial"/>
          <w:spacing w:val="1"/>
        </w:rPr>
        <w:t xml:space="preserve"> </w:t>
      </w:r>
      <w:r w:rsidRPr="00367544">
        <w:rPr>
          <w:rFonts w:ascii="Arial" w:eastAsia="Times New Roman" w:hAnsi="Arial" w:cs="Arial"/>
        </w:rPr>
        <w:t>d</w:t>
      </w:r>
      <w:r w:rsidRPr="00367544">
        <w:rPr>
          <w:rFonts w:ascii="Arial" w:eastAsia="Times New Roman" w:hAnsi="Arial" w:cs="Arial"/>
          <w:spacing w:val="-1"/>
        </w:rPr>
        <w:t>a</w:t>
      </w:r>
      <w:r w:rsidRPr="00367544">
        <w:rPr>
          <w:rFonts w:ascii="Arial" w:eastAsia="Times New Roman" w:hAnsi="Arial" w:cs="Arial"/>
        </w:rPr>
        <w:t>ri sine</w:t>
      </w:r>
      <w:r w:rsidRPr="00367544">
        <w:rPr>
          <w:rFonts w:ascii="Arial" w:eastAsia="Times New Roman" w:hAnsi="Arial" w:cs="Arial"/>
          <w:spacing w:val="-1"/>
        </w:rPr>
        <w:t>r</w:t>
      </w:r>
      <w:r w:rsidRPr="00367544">
        <w:rPr>
          <w:rFonts w:ascii="Arial" w:eastAsia="Times New Roman" w:hAnsi="Arial" w:cs="Arial"/>
          <w:spacing w:val="-2"/>
        </w:rPr>
        <w:t>g</w:t>
      </w:r>
      <w:r w:rsidRPr="00367544">
        <w:rPr>
          <w:rFonts w:ascii="Arial" w:eastAsia="Times New Roman" w:hAnsi="Arial" w:cs="Arial"/>
        </w:rPr>
        <w:t xml:space="preserve">i </w:t>
      </w:r>
      <w:r w:rsidRPr="00367544">
        <w:rPr>
          <w:rFonts w:ascii="Arial" w:eastAsia="Times New Roman" w:hAnsi="Arial" w:cs="Arial"/>
          <w:spacing w:val="-1"/>
        </w:rPr>
        <w:t>a</w:t>
      </w:r>
      <w:r w:rsidRPr="00367544">
        <w:rPr>
          <w:rFonts w:ascii="Arial" w:eastAsia="Times New Roman" w:hAnsi="Arial" w:cs="Arial"/>
        </w:rPr>
        <w:t>nta</w:t>
      </w:r>
      <w:r w:rsidRPr="00367544">
        <w:rPr>
          <w:rFonts w:ascii="Arial" w:eastAsia="Times New Roman" w:hAnsi="Arial" w:cs="Arial"/>
          <w:spacing w:val="-1"/>
        </w:rPr>
        <w:t>r</w:t>
      </w:r>
      <w:r w:rsidRPr="00367544">
        <w:rPr>
          <w:rFonts w:ascii="Arial" w:eastAsia="Times New Roman" w:hAnsi="Arial" w:cs="Arial"/>
        </w:rPr>
        <w:t>a</w:t>
      </w:r>
      <w:r w:rsidRPr="00367544">
        <w:rPr>
          <w:rFonts w:ascii="Arial" w:eastAsia="Times New Roman" w:hAnsi="Arial" w:cs="Arial"/>
          <w:spacing w:val="2"/>
        </w:rPr>
        <w:t xml:space="preserve"> </w:t>
      </w:r>
      <w:r w:rsidRPr="00367544">
        <w:rPr>
          <w:rFonts w:ascii="Arial" w:eastAsia="Times New Roman" w:hAnsi="Arial" w:cs="Arial"/>
        </w:rPr>
        <w:t>w</w:t>
      </w:r>
      <w:r w:rsidRPr="00367544">
        <w:rPr>
          <w:rFonts w:ascii="Arial" w:eastAsia="Times New Roman" w:hAnsi="Arial" w:cs="Arial"/>
          <w:spacing w:val="-1"/>
        </w:rPr>
        <w:t>a</w:t>
      </w:r>
      <w:r w:rsidRPr="00367544">
        <w:rPr>
          <w:rFonts w:ascii="Arial" w:eastAsia="Times New Roman" w:hAnsi="Arial" w:cs="Arial"/>
        </w:rPr>
        <w:t>tak, kon</w:t>
      </w:r>
      <w:r w:rsidRPr="00367544">
        <w:rPr>
          <w:rFonts w:ascii="Arial" w:eastAsia="Times New Roman" w:hAnsi="Arial" w:cs="Arial"/>
          <w:spacing w:val="2"/>
        </w:rPr>
        <w:t>s</w:t>
      </w:r>
      <w:r w:rsidRPr="00367544">
        <w:rPr>
          <w:rFonts w:ascii="Arial" w:eastAsia="Times New Roman" w:hAnsi="Arial" w:cs="Arial"/>
        </w:rPr>
        <w:t>ep</w:t>
      </w:r>
      <w:r w:rsidRPr="00367544">
        <w:rPr>
          <w:rFonts w:ascii="Arial" w:eastAsia="Times New Roman" w:hAnsi="Arial" w:cs="Arial"/>
          <w:spacing w:val="1"/>
        </w:rPr>
        <w:t xml:space="preserve"> </w:t>
      </w:r>
      <w:r w:rsidRPr="00367544">
        <w:rPr>
          <w:rFonts w:ascii="Arial" w:eastAsia="Times New Roman" w:hAnsi="Arial" w:cs="Arial"/>
        </w:rPr>
        <w:t>di</w:t>
      </w:r>
      <w:r w:rsidRPr="00367544">
        <w:rPr>
          <w:rFonts w:ascii="Arial" w:eastAsia="Times New Roman" w:hAnsi="Arial" w:cs="Arial"/>
          <w:spacing w:val="2"/>
        </w:rPr>
        <w:t>r</w:t>
      </w:r>
      <w:r w:rsidRPr="00367544">
        <w:rPr>
          <w:rFonts w:ascii="Arial" w:eastAsia="Times New Roman" w:hAnsi="Arial" w:cs="Arial"/>
        </w:rPr>
        <w:t>i,</w:t>
      </w:r>
      <w:r w:rsidRPr="00367544">
        <w:rPr>
          <w:rFonts w:ascii="Arial" w:eastAsia="Times New Roman" w:hAnsi="Arial" w:cs="Arial"/>
          <w:spacing w:val="1"/>
        </w:rPr>
        <w:t xml:space="preserve"> </w:t>
      </w:r>
      <w:r w:rsidRPr="00367544">
        <w:rPr>
          <w:rFonts w:ascii="Arial" w:eastAsia="Times New Roman" w:hAnsi="Arial" w:cs="Arial"/>
        </w:rPr>
        <w:t>mo</w:t>
      </w:r>
      <w:r w:rsidRPr="00367544">
        <w:rPr>
          <w:rFonts w:ascii="Arial" w:eastAsia="Times New Roman" w:hAnsi="Arial" w:cs="Arial"/>
          <w:spacing w:val="1"/>
        </w:rPr>
        <w:t>t</w:t>
      </w:r>
      <w:r w:rsidRPr="00367544">
        <w:rPr>
          <w:rFonts w:ascii="Arial" w:eastAsia="Times New Roman" w:hAnsi="Arial" w:cs="Arial"/>
        </w:rPr>
        <w:t>ivasi</w:t>
      </w:r>
      <w:r w:rsidRPr="00367544">
        <w:rPr>
          <w:rFonts w:ascii="Arial" w:eastAsia="Times New Roman" w:hAnsi="Arial" w:cs="Arial"/>
          <w:spacing w:val="1"/>
        </w:rPr>
        <w:t xml:space="preserve"> </w:t>
      </w:r>
      <w:r w:rsidRPr="00367544">
        <w:rPr>
          <w:rFonts w:ascii="Arial" w:eastAsia="Times New Roman" w:hAnsi="Arial" w:cs="Arial"/>
        </w:rPr>
        <w:t>in</w:t>
      </w:r>
      <w:r w:rsidRPr="00367544">
        <w:rPr>
          <w:rFonts w:ascii="Arial" w:eastAsia="Times New Roman" w:hAnsi="Arial" w:cs="Arial"/>
          <w:spacing w:val="1"/>
        </w:rPr>
        <w:t>t</w:t>
      </w:r>
      <w:r w:rsidRPr="00367544">
        <w:rPr>
          <w:rFonts w:ascii="Arial" w:eastAsia="Times New Roman" w:hAnsi="Arial" w:cs="Arial"/>
          <w:spacing w:val="-1"/>
        </w:rPr>
        <w:t>e</w:t>
      </w:r>
      <w:r w:rsidRPr="00367544">
        <w:rPr>
          <w:rFonts w:ascii="Arial" w:eastAsia="Times New Roman" w:hAnsi="Arial" w:cs="Arial"/>
        </w:rPr>
        <w:t>rn</w:t>
      </w:r>
      <w:r w:rsidRPr="00367544">
        <w:rPr>
          <w:rFonts w:ascii="Arial" w:eastAsia="Times New Roman" w:hAnsi="Arial" w:cs="Arial"/>
          <w:spacing w:val="-2"/>
        </w:rPr>
        <w:t>a</w:t>
      </w:r>
      <w:r w:rsidRPr="00367544">
        <w:rPr>
          <w:rFonts w:ascii="Arial" w:eastAsia="Times New Roman" w:hAnsi="Arial" w:cs="Arial"/>
        </w:rPr>
        <w:t>l d</w:t>
      </w:r>
      <w:r w:rsidRPr="00367544">
        <w:rPr>
          <w:rFonts w:ascii="Arial" w:eastAsia="Times New Roman" w:hAnsi="Arial" w:cs="Arial"/>
          <w:spacing w:val="-1"/>
        </w:rPr>
        <w:t>a</w:t>
      </w:r>
      <w:r w:rsidRPr="00367544">
        <w:rPr>
          <w:rFonts w:ascii="Arial" w:eastAsia="Times New Roman" w:hAnsi="Arial" w:cs="Arial"/>
        </w:rPr>
        <w:t>n k</w:t>
      </w:r>
      <w:r w:rsidRPr="00367544">
        <w:rPr>
          <w:rFonts w:ascii="Arial" w:eastAsia="Times New Roman" w:hAnsi="Arial" w:cs="Arial"/>
          <w:spacing w:val="-1"/>
        </w:rPr>
        <w:t>a</w:t>
      </w:r>
      <w:r w:rsidRPr="00367544">
        <w:rPr>
          <w:rFonts w:ascii="Arial" w:eastAsia="Times New Roman" w:hAnsi="Arial" w:cs="Arial"/>
        </w:rPr>
        <w:t>p</w:t>
      </w:r>
      <w:r w:rsidRPr="00367544">
        <w:rPr>
          <w:rFonts w:ascii="Arial" w:eastAsia="Times New Roman" w:hAnsi="Arial" w:cs="Arial"/>
          <w:spacing w:val="-1"/>
        </w:rPr>
        <w:t>a</w:t>
      </w:r>
      <w:r w:rsidRPr="00367544">
        <w:rPr>
          <w:rFonts w:ascii="Arial" w:eastAsia="Times New Roman" w:hAnsi="Arial" w:cs="Arial"/>
        </w:rPr>
        <w:t>si</w:t>
      </w:r>
      <w:r w:rsidRPr="00367544">
        <w:rPr>
          <w:rFonts w:ascii="Arial" w:eastAsia="Times New Roman" w:hAnsi="Arial" w:cs="Arial"/>
          <w:spacing w:val="1"/>
        </w:rPr>
        <w:t>t</w:t>
      </w:r>
      <w:r w:rsidRPr="00367544">
        <w:rPr>
          <w:rFonts w:ascii="Arial" w:eastAsia="Times New Roman" w:hAnsi="Arial" w:cs="Arial"/>
          <w:spacing w:val="-1"/>
        </w:rPr>
        <w:t>a</w:t>
      </w:r>
      <w:r w:rsidRPr="00367544">
        <w:rPr>
          <w:rFonts w:ascii="Arial" w:eastAsia="Times New Roman" w:hAnsi="Arial" w:cs="Arial"/>
        </w:rPr>
        <w:t xml:space="preserve">s </w:t>
      </w:r>
      <w:r w:rsidRPr="00367544">
        <w:rPr>
          <w:rFonts w:ascii="Arial" w:eastAsia="Times New Roman" w:hAnsi="Arial" w:cs="Arial"/>
          <w:spacing w:val="2"/>
        </w:rPr>
        <w:t>p</w:t>
      </w:r>
      <w:r w:rsidRPr="00367544">
        <w:rPr>
          <w:rFonts w:ascii="Arial" w:eastAsia="Times New Roman" w:hAnsi="Arial" w:cs="Arial"/>
          <w:spacing w:val="-1"/>
        </w:rPr>
        <w:t>e</w:t>
      </w:r>
      <w:r w:rsidRPr="00367544">
        <w:rPr>
          <w:rFonts w:ascii="Arial" w:eastAsia="Times New Roman" w:hAnsi="Arial" w:cs="Arial"/>
          <w:spacing w:val="2"/>
        </w:rPr>
        <w:t>n</w:t>
      </w:r>
      <w:r w:rsidRPr="00367544">
        <w:rPr>
          <w:rFonts w:ascii="Arial" w:eastAsia="Times New Roman" w:hAnsi="Arial" w:cs="Arial"/>
          <w:spacing w:val="-2"/>
        </w:rPr>
        <w:t>g</w:t>
      </w:r>
      <w:r w:rsidRPr="00367544">
        <w:rPr>
          <w:rFonts w:ascii="Arial" w:eastAsia="Times New Roman" w:hAnsi="Arial" w:cs="Arial"/>
          <w:spacing w:val="-1"/>
        </w:rPr>
        <w:t>e</w:t>
      </w:r>
      <w:r w:rsidRPr="00367544">
        <w:rPr>
          <w:rFonts w:ascii="Arial" w:eastAsia="Times New Roman" w:hAnsi="Arial" w:cs="Arial"/>
        </w:rPr>
        <w:t>t</w:t>
      </w:r>
      <w:r w:rsidRPr="00367544">
        <w:rPr>
          <w:rFonts w:ascii="Arial" w:eastAsia="Times New Roman" w:hAnsi="Arial" w:cs="Arial"/>
          <w:spacing w:val="2"/>
        </w:rPr>
        <w:t>a</w:t>
      </w:r>
      <w:r w:rsidRPr="00367544">
        <w:rPr>
          <w:rFonts w:ascii="Arial" w:eastAsia="Times New Roman" w:hAnsi="Arial" w:cs="Arial"/>
        </w:rPr>
        <w:t>hu</w:t>
      </w:r>
      <w:r w:rsidRPr="00367544">
        <w:rPr>
          <w:rFonts w:ascii="Arial" w:eastAsia="Times New Roman" w:hAnsi="Arial" w:cs="Arial"/>
          <w:spacing w:val="-1"/>
        </w:rPr>
        <w:t>a</w:t>
      </w:r>
      <w:r w:rsidRPr="00367544">
        <w:rPr>
          <w:rFonts w:ascii="Arial" w:eastAsia="Times New Roman" w:hAnsi="Arial" w:cs="Arial"/>
        </w:rPr>
        <w:t>n kontekstu</w:t>
      </w:r>
      <w:r w:rsidRPr="00367544">
        <w:rPr>
          <w:rFonts w:ascii="Arial" w:eastAsia="Times New Roman" w:hAnsi="Arial" w:cs="Arial"/>
          <w:spacing w:val="-1"/>
        </w:rPr>
        <w:t>a</w:t>
      </w:r>
      <w:r w:rsidRPr="00367544">
        <w:rPr>
          <w:rFonts w:ascii="Arial" w:eastAsia="Times New Roman" w:hAnsi="Arial" w:cs="Arial"/>
        </w:rPr>
        <w:t>l</w:t>
      </w:r>
      <w:r w:rsidR="00856B8B" w:rsidRPr="00367544">
        <w:rPr>
          <w:rFonts w:ascii="Arial" w:hAnsi="Arial" w:cs="Arial"/>
        </w:rPr>
        <w:t>.</w:t>
      </w:r>
      <w:proofErr w:type="gramEnd"/>
      <w:r w:rsidR="00856B8B" w:rsidRPr="00367544">
        <w:rPr>
          <w:rFonts w:ascii="Arial" w:hAnsi="Arial" w:cs="Arial"/>
        </w:rPr>
        <w:t xml:space="preserve"> </w:t>
      </w:r>
    </w:p>
    <w:p w:rsidR="00856B8B" w:rsidRPr="00367544" w:rsidRDefault="004E081F" w:rsidP="00367544">
      <w:pPr>
        <w:spacing w:after="0" w:line="240" w:lineRule="auto"/>
        <w:jc w:val="both"/>
        <w:rPr>
          <w:rFonts w:ascii="Arial" w:hAnsi="Arial" w:cs="Arial"/>
        </w:rPr>
      </w:pPr>
      <w:r w:rsidRPr="00367544">
        <w:rPr>
          <w:rFonts w:ascii="Arial" w:eastAsia="Times New Roman" w:hAnsi="Arial" w:cs="Arial"/>
          <w:spacing w:val="1"/>
        </w:rPr>
        <w:t>D</w:t>
      </w:r>
      <w:r w:rsidRPr="00367544">
        <w:rPr>
          <w:rFonts w:ascii="Arial" w:eastAsia="Times New Roman" w:hAnsi="Arial" w:cs="Arial"/>
        </w:rPr>
        <w:t>i</w:t>
      </w:r>
      <w:r w:rsidRPr="00367544">
        <w:rPr>
          <w:rFonts w:ascii="Arial" w:eastAsia="Times New Roman" w:hAnsi="Arial" w:cs="Arial"/>
          <w:spacing w:val="1"/>
        </w:rPr>
        <w:t>m</w:t>
      </w:r>
      <w:r w:rsidRPr="00367544">
        <w:rPr>
          <w:rFonts w:ascii="Arial" w:eastAsia="Times New Roman" w:hAnsi="Arial" w:cs="Arial"/>
          <w:spacing w:val="-1"/>
        </w:rPr>
        <w:t>e</w:t>
      </w:r>
      <w:r w:rsidRPr="00367544">
        <w:rPr>
          <w:rFonts w:ascii="Arial" w:eastAsia="Times New Roman" w:hAnsi="Arial" w:cs="Arial"/>
        </w:rPr>
        <w:t>nsi</w:t>
      </w:r>
      <w:r w:rsidRPr="00367544">
        <w:rPr>
          <w:rFonts w:ascii="Arial" w:eastAsia="Times New Roman" w:hAnsi="Arial" w:cs="Arial"/>
          <w:spacing w:val="3"/>
        </w:rPr>
        <w:t xml:space="preserve"> </w:t>
      </w:r>
      <w:r w:rsidRPr="00367544">
        <w:rPr>
          <w:rFonts w:ascii="Arial" w:eastAsia="Times New Roman" w:hAnsi="Arial" w:cs="Arial"/>
        </w:rPr>
        <w:t>ko</w:t>
      </w:r>
      <w:r w:rsidRPr="00367544">
        <w:rPr>
          <w:rFonts w:ascii="Arial" w:eastAsia="Times New Roman" w:hAnsi="Arial" w:cs="Arial"/>
          <w:spacing w:val="3"/>
        </w:rPr>
        <w:t>m</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rPr>
        <w:t>tensi</w:t>
      </w:r>
      <w:r w:rsidRPr="00367544">
        <w:rPr>
          <w:rFonts w:ascii="Arial" w:eastAsia="Times New Roman" w:hAnsi="Arial" w:cs="Arial"/>
          <w:spacing w:val="8"/>
        </w:rPr>
        <w:t xml:space="preserve"> </w:t>
      </w:r>
      <w:r w:rsidRPr="00367544">
        <w:rPr>
          <w:rFonts w:ascii="Arial" w:eastAsia="Times New Roman" w:hAnsi="Arial" w:cs="Arial"/>
          <w:spacing w:val="-5"/>
        </w:rPr>
        <w:t>y</w:t>
      </w:r>
      <w:r w:rsidRPr="00367544">
        <w:rPr>
          <w:rFonts w:ascii="Arial" w:eastAsia="Times New Roman" w:hAnsi="Arial" w:cs="Arial"/>
          <w:spacing w:val="-1"/>
        </w:rPr>
        <w:t>a</w:t>
      </w:r>
      <w:r w:rsidRPr="00367544">
        <w:rPr>
          <w:rFonts w:ascii="Arial" w:eastAsia="Times New Roman" w:hAnsi="Arial" w:cs="Arial"/>
          <w:spacing w:val="2"/>
        </w:rPr>
        <w:t>n</w:t>
      </w:r>
      <w:r w:rsidRPr="00367544">
        <w:rPr>
          <w:rFonts w:ascii="Arial" w:eastAsia="Times New Roman" w:hAnsi="Arial" w:cs="Arial"/>
        </w:rPr>
        <w:t>g d</w:t>
      </w:r>
      <w:r w:rsidRPr="00367544">
        <w:rPr>
          <w:rFonts w:ascii="Arial" w:eastAsia="Times New Roman" w:hAnsi="Arial" w:cs="Arial"/>
          <w:spacing w:val="3"/>
        </w:rPr>
        <w:t>i</w:t>
      </w:r>
      <w:r w:rsidRPr="00367544">
        <w:rPr>
          <w:rFonts w:ascii="Arial" w:eastAsia="Times New Roman" w:hAnsi="Arial" w:cs="Arial"/>
          <w:spacing w:val="-2"/>
        </w:rPr>
        <w:t>g</w:t>
      </w:r>
      <w:r w:rsidRPr="00367544">
        <w:rPr>
          <w:rFonts w:ascii="Arial" w:eastAsia="Times New Roman" w:hAnsi="Arial" w:cs="Arial"/>
          <w:spacing w:val="3"/>
        </w:rPr>
        <w:t>u</w:t>
      </w:r>
      <w:r w:rsidRPr="00367544">
        <w:rPr>
          <w:rFonts w:ascii="Arial" w:eastAsia="Times New Roman" w:hAnsi="Arial" w:cs="Arial"/>
        </w:rPr>
        <w:t>n</w:t>
      </w:r>
      <w:r w:rsidRPr="00367544">
        <w:rPr>
          <w:rFonts w:ascii="Arial" w:eastAsia="Times New Roman" w:hAnsi="Arial" w:cs="Arial"/>
          <w:spacing w:val="-1"/>
        </w:rPr>
        <w:t>a</w:t>
      </w:r>
      <w:r w:rsidRPr="00367544">
        <w:rPr>
          <w:rFonts w:ascii="Arial" w:eastAsia="Times New Roman" w:hAnsi="Arial" w:cs="Arial"/>
        </w:rPr>
        <w:t>k</w:t>
      </w:r>
      <w:r w:rsidRPr="00367544">
        <w:rPr>
          <w:rFonts w:ascii="Arial" w:eastAsia="Times New Roman" w:hAnsi="Arial" w:cs="Arial"/>
          <w:spacing w:val="-1"/>
        </w:rPr>
        <w:t>a</w:t>
      </w:r>
      <w:r w:rsidRPr="00367544">
        <w:rPr>
          <w:rFonts w:ascii="Arial" w:eastAsia="Times New Roman" w:hAnsi="Arial" w:cs="Arial"/>
        </w:rPr>
        <w:t>n</w:t>
      </w:r>
      <w:r w:rsidRPr="00367544">
        <w:rPr>
          <w:rFonts w:ascii="Arial" w:eastAsia="Times New Roman" w:hAnsi="Arial" w:cs="Arial"/>
          <w:spacing w:val="1"/>
        </w:rPr>
        <w:t xml:space="preserve"> </w:t>
      </w:r>
      <w:r w:rsidRPr="00367544">
        <w:rPr>
          <w:rFonts w:ascii="Arial" w:eastAsia="Times New Roman" w:hAnsi="Arial" w:cs="Arial"/>
          <w:spacing w:val="-1"/>
        </w:rPr>
        <w:t>a</w:t>
      </w:r>
      <w:r w:rsidRPr="00367544">
        <w:rPr>
          <w:rFonts w:ascii="Arial" w:eastAsia="Times New Roman" w:hAnsi="Arial" w:cs="Arial"/>
          <w:spacing w:val="2"/>
        </w:rPr>
        <w:t>d</w:t>
      </w:r>
      <w:r w:rsidRPr="00367544">
        <w:rPr>
          <w:rFonts w:ascii="Arial" w:eastAsia="Times New Roman" w:hAnsi="Arial" w:cs="Arial"/>
          <w:spacing w:val="-1"/>
        </w:rPr>
        <w:t>a</w:t>
      </w:r>
      <w:r w:rsidRPr="00367544">
        <w:rPr>
          <w:rFonts w:ascii="Arial" w:eastAsia="Times New Roman" w:hAnsi="Arial" w:cs="Arial"/>
        </w:rPr>
        <w:t>lah b</w:t>
      </w:r>
      <w:r w:rsidRPr="00367544">
        <w:rPr>
          <w:rFonts w:ascii="Arial" w:eastAsia="Times New Roman" w:hAnsi="Arial" w:cs="Arial"/>
          <w:spacing w:val="-1"/>
        </w:rPr>
        <w:t>e</w:t>
      </w:r>
      <w:r w:rsidRPr="00367544">
        <w:rPr>
          <w:rFonts w:ascii="Arial" w:eastAsia="Times New Roman" w:hAnsi="Arial" w:cs="Arial"/>
        </w:rPr>
        <w:t>r</w:t>
      </w:r>
      <w:r w:rsidRPr="00367544">
        <w:rPr>
          <w:rFonts w:ascii="Arial" w:eastAsia="Times New Roman" w:hAnsi="Arial" w:cs="Arial"/>
          <w:spacing w:val="1"/>
        </w:rPr>
        <w:t>p</w:t>
      </w:r>
      <w:r w:rsidRPr="00367544">
        <w:rPr>
          <w:rFonts w:ascii="Arial" w:eastAsia="Times New Roman" w:hAnsi="Arial" w:cs="Arial"/>
          <w:spacing w:val="-1"/>
        </w:rPr>
        <w:t>e</w:t>
      </w:r>
      <w:r w:rsidRPr="00367544">
        <w:rPr>
          <w:rFonts w:ascii="Arial" w:eastAsia="Times New Roman" w:hAnsi="Arial" w:cs="Arial"/>
        </w:rPr>
        <w:t>do</w:t>
      </w:r>
      <w:r w:rsidRPr="00367544">
        <w:rPr>
          <w:rFonts w:ascii="Arial" w:eastAsia="Times New Roman" w:hAnsi="Arial" w:cs="Arial"/>
          <w:spacing w:val="3"/>
        </w:rPr>
        <w:t>m</w:t>
      </w:r>
      <w:r w:rsidRPr="00367544">
        <w:rPr>
          <w:rFonts w:ascii="Arial" w:eastAsia="Times New Roman" w:hAnsi="Arial" w:cs="Arial"/>
          <w:spacing w:val="-1"/>
        </w:rPr>
        <w:t>a</w:t>
      </w:r>
      <w:r w:rsidRPr="00367544">
        <w:rPr>
          <w:rFonts w:ascii="Arial" w:eastAsia="Times New Roman" w:hAnsi="Arial" w:cs="Arial"/>
        </w:rPr>
        <w:t>n</w:t>
      </w:r>
      <w:r w:rsidRPr="00367544">
        <w:rPr>
          <w:rFonts w:ascii="Arial" w:eastAsia="Times New Roman" w:hAnsi="Arial" w:cs="Arial"/>
          <w:spacing w:val="1"/>
        </w:rPr>
        <w:t xml:space="preserve"> </w:t>
      </w:r>
      <w:r w:rsidRPr="00367544">
        <w:rPr>
          <w:rFonts w:ascii="Arial" w:eastAsia="Times New Roman" w:hAnsi="Arial" w:cs="Arial"/>
        </w:rPr>
        <w:t>Buku</w:t>
      </w:r>
      <w:r w:rsidRPr="00367544">
        <w:rPr>
          <w:rFonts w:ascii="Arial" w:eastAsia="Times New Roman" w:hAnsi="Arial" w:cs="Arial"/>
          <w:spacing w:val="1"/>
        </w:rPr>
        <w:t xml:space="preserve"> P</w:t>
      </w:r>
      <w:r w:rsidRPr="00367544">
        <w:rPr>
          <w:rFonts w:ascii="Arial" w:eastAsia="Times New Roman" w:hAnsi="Arial" w:cs="Arial"/>
          <w:spacing w:val="-1"/>
        </w:rPr>
        <w:t>e</w:t>
      </w:r>
      <w:r w:rsidRPr="00367544">
        <w:rPr>
          <w:rFonts w:ascii="Arial" w:eastAsia="Times New Roman" w:hAnsi="Arial" w:cs="Arial"/>
        </w:rPr>
        <w:t xml:space="preserve">doman   </w:t>
      </w:r>
      <w:r w:rsidRPr="00367544">
        <w:rPr>
          <w:rFonts w:ascii="Arial" w:eastAsia="Times New Roman" w:hAnsi="Arial" w:cs="Arial"/>
          <w:spacing w:val="1"/>
        </w:rPr>
        <w:t>S</w:t>
      </w:r>
      <w:r w:rsidRPr="00367544">
        <w:rPr>
          <w:rFonts w:ascii="Arial" w:eastAsia="Times New Roman" w:hAnsi="Arial" w:cs="Arial"/>
          <w:spacing w:val="-1"/>
        </w:rPr>
        <w:t>e</w:t>
      </w:r>
      <w:r w:rsidRPr="00367544">
        <w:rPr>
          <w:rFonts w:ascii="Arial" w:eastAsia="Times New Roman" w:hAnsi="Arial" w:cs="Arial"/>
        </w:rPr>
        <w:t>rtifik</w:t>
      </w:r>
      <w:r w:rsidRPr="00367544">
        <w:rPr>
          <w:rFonts w:ascii="Arial" w:eastAsia="Times New Roman" w:hAnsi="Arial" w:cs="Arial"/>
          <w:spacing w:val="-1"/>
        </w:rPr>
        <w:t>a</w:t>
      </w:r>
      <w:r w:rsidRPr="00367544">
        <w:rPr>
          <w:rFonts w:ascii="Arial" w:eastAsia="Times New Roman" w:hAnsi="Arial" w:cs="Arial"/>
        </w:rPr>
        <w:t>si</w:t>
      </w:r>
      <w:r w:rsidRPr="00367544">
        <w:rPr>
          <w:rFonts w:ascii="Arial" w:eastAsia="Times New Roman" w:hAnsi="Arial" w:cs="Arial"/>
          <w:spacing w:val="3"/>
        </w:rPr>
        <w:t xml:space="preserve"> </w:t>
      </w:r>
      <w:r w:rsidRPr="00367544">
        <w:rPr>
          <w:rFonts w:ascii="Arial" w:eastAsia="Times New Roman" w:hAnsi="Arial" w:cs="Arial"/>
        </w:rPr>
        <w:t>Dos</w:t>
      </w:r>
      <w:r w:rsidRPr="00367544">
        <w:rPr>
          <w:rFonts w:ascii="Arial" w:eastAsia="Times New Roman" w:hAnsi="Arial" w:cs="Arial"/>
          <w:spacing w:val="-1"/>
        </w:rPr>
        <w:t>e</w:t>
      </w:r>
      <w:r w:rsidRPr="00367544">
        <w:rPr>
          <w:rFonts w:ascii="Arial" w:eastAsia="Times New Roman" w:hAnsi="Arial" w:cs="Arial"/>
        </w:rPr>
        <w:t>n</w:t>
      </w:r>
      <w:r w:rsidRPr="00367544">
        <w:rPr>
          <w:rFonts w:ascii="Arial" w:eastAsia="Times New Roman" w:hAnsi="Arial" w:cs="Arial"/>
          <w:spacing w:val="7"/>
        </w:rPr>
        <w:t xml:space="preserve"> </w:t>
      </w:r>
      <w:r w:rsidRPr="00367544">
        <w:rPr>
          <w:rFonts w:ascii="Arial" w:eastAsia="Times New Roman" w:hAnsi="Arial" w:cs="Arial"/>
          <w:spacing w:val="-5"/>
        </w:rPr>
        <w:t>y</w:t>
      </w:r>
      <w:r w:rsidRPr="00367544">
        <w:rPr>
          <w:rFonts w:ascii="Arial" w:eastAsia="Times New Roman" w:hAnsi="Arial" w:cs="Arial"/>
          <w:spacing w:val="-1"/>
        </w:rPr>
        <w:t>a</w:t>
      </w:r>
      <w:r w:rsidRPr="00367544">
        <w:rPr>
          <w:rFonts w:ascii="Arial" w:eastAsia="Times New Roman" w:hAnsi="Arial" w:cs="Arial"/>
          <w:spacing w:val="2"/>
        </w:rPr>
        <w:t>n</w:t>
      </w:r>
      <w:r w:rsidRPr="00367544">
        <w:rPr>
          <w:rFonts w:ascii="Arial" w:eastAsia="Times New Roman" w:hAnsi="Arial" w:cs="Arial"/>
        </w:rPr>
        <w:t xml:space="preserve">g </w:t>
      </w:r>
      <w:r w:rsidRPr="00367544">
        <w:rPr>
          <w:rFonts w:ascii="Arial" w:eastAsia="Times New Roman" w:hAnsi="Arial" w:cs="Arial"/>
          <w:spacing w:val="3"/>
        </w:rPr>
        <w:t>m</w:t>
      </w:r>
      <w:r w:rsidRPr="00367544">
        <w:rPr>
          <w:rFonts w:ascii="Arial" w:eastAsia="Times New Roman" w:hAnsi="Arial" w:cs="Arial"/>
          <w:spacing w:val="-1"/>
        </w:rPr>
        <w:t>e</w:t>
      </w:r>
      <w:r w:rsidRPr="00367544">
        <w:rPr>
          <w:rFonts w:ascii="Arial" w:eastAsia="Times New Roman" w:hAnsi="Arial" w:cs="Arial"/>
        </w:rPr>
        <w:t>l</w:t>
      </w:r>
      <w:r w:rsidRPr="00367544">
        <w:rPr>
          <w:rFonts w:ascii="Arial" w:eastAsia="Times New Roman" w:hAnsi="Arial" w:cs="Arial"/>
          <w:spacing w:val="1"/>
        </w:rPr>
        <w:t>i</w:t>
      </w:r>
      <w:r w:rsidRPr="00367544">
        <w:rPr>
          <w:rFonts w:ascii="Arial" w:eastAsia="Times New Roman" w:hAnsi="Arial" w:cs="Arial"/>
        </w:rPr>
        <w:t>puti:</w:t>
      </w:r>
      <w:r w:rsidRPr="00367544">
        <w:rPr>
          <w:rFonts w:ascii="Arial" w:eastAsia="Times New Roman" w:hAnsi="Arial" w:cs="Arial"/>
          <w:spacing w:val="3"/>
        </w:rPr>
        <w:t xml:space="preserve"> </w:t>
      </w:r>
      <w:r w:rsidRPr="00367544">
        <w:rPr>
          <w:rFonts w:ascii="Arial" w:eastAsia="Times New Roman" w:hAnsi="Arial" w:cs="Arial"/>
        </w:rPr>
        <w:t>kompet</w:t>
      </w:r>
      <w:r w:rsidRPr="00367544">
        <w:rPr>
          <w:rFonts w:ascii="Arial" w:eastAsia="Times New Roman" w:hAnsi="Arial" w:cs="Arial"/>
          <w:spacing w:val="-1"/>
        </w:rPr>
        <w:t>e</w:t>
      </w:r>
      <w:r w:rsidRPr="00367544">
        <w:rPr>
          <w:rFonts w:ascii="Arial" w:eastAsia="Times New Roman" w:hAnsi="Arial" w:cs="Arial"/>
        </w:rPr>
        <w:t>nsi p</w:t>
      </w:r>
      <w:r w:rsidRPr="00367544">
        <w:rPr>
          <w:rFonts w:ascii="Arial" w:eastAsia="Times New Roman" w:hAnsi="Arial" w:cs="Arial"/>
          <w:spacing w:val="-1"/>
        </w:rPr>
        <w:t>e</w:t>
      </w:r>
      <w:r w:rsidRPr="00367544">
        <w:rPr>
          <w:rFonts w:ascii="Arial" w:eastAsia="Times New Roman" w:hAnsi="Arial" w:cs="Arial"/>
        </w:rPr>
        <w:t>d</w:t>
      </w:r>
      <w:r w:rsidRPr="00367544">
        <w:rPr>
          <w:rFonts w:ascii="Arial" w:eastAsia="Times New Roman" w:hAnsi="Arial" w:cs="Arial"/>
          <w:spacing w:val="1"/>
        </w:rPr>
        <w:t>a</w:t>
      </w:r>
      <w:r w:rsidRPr="00367544">
        <w:rPr>
          <w:rFonts w:ascii="Arial" w:eastAsia="Times New Roman" w:hAnsi="Arial" w:cs="Arial"/>
          <w:spacing w:val="-2"/>
        </w:rPr>
        <w:t>g</w:t>
      </w:r>
      <w:r w:rsidRPr="00367544">
        <w:rPr>
          <w:rFonts w:ascii="Arial" w:eastAsia="Times New Roman" w:hAnsi="Arial" w:cs="Arial"/>
          <w:spacing w:val="2"/>
        </w:rPr>
        <w:t>o</w:t>
      </w:r>
      <w:r w:rsidRPr="00367544">
        <w:rPr>
          <w:rFonts w:ascii="Arial" w:eastAsia="Times New Roman" w:hAnsi="Arial" w:cs="Arial"/>
          <w:spacing w:val="-2"/>
        </w:rPr>
        <w:t>g</w:t>
      </w:r>
      <w:r w:rsidRPr="00367544">
        <w:rPr>
          <w:rFonts w:ascii="Arial" w:eastAsia="Times New Roman" w:hAnsi="Arial" w:cs="Arial"/>
        </w:rPr>
        <w:t>ik,</w:t>
      </w:r>
      <w:r w:rsidRPr="00367544">
        <w:rPr>
          <w:rFonts w:ascii="Arial" w:eastAsia="Times New Roman" w:hAnsi="Arial" w:cs="Arial"/>
          <w:spacing w:val="1"/>
        </w:rPr>
        <w:t xml:space="preserve"> </w:t>
      </w:r>
      <w:r w:rsidRPr="00367544">
        <w:rPr>
          <w:rFonts w:ascii="Arial" w:eastAsia="Times New Roman" w:hAnsi="Arial" w:cs="Arial"/>
        </w:rPr>
        <w:t>kompet</w:t>
      </w:r>
      <w:r w:rsidRPr="00367544">
        <w:rPr>
          <w:rFonts w:ascii="Arial" w:eastAsia="Times New Roman" w:hAnsi="Arial" w:cs="Arial"/>
          <w:spacing w:val="-1"/>
        </w:rPr>
        <w:t>e</w:t>
      </w:r>
      <w:r w:rsidRPr="00367544">
        <w:rPr>
          <w:rFonts w:ascii="Arial" w:eastAsia="Times New Roman" w:hAnsi="Arial" w:cs="Arial"/>
        </w:rPr>
        <w:t>nsi</w:t>
      </w:r>
      <w:r w:rsidRPr="00367544">
        <w:rPr>
          <w:rFonts w:ascii="Arial" w:eastAsia="Times New Roman" w:hAnsi="Arial" w:cs="Arial"/>
          <w:spacing w:val="3"/>
        </w:rPr>
        <w:t xml:space="preserve"> </w:t>
      </w:r>
      <w:r w:rsidRPr="00367544">
        <w:rPr>
          <w:rFonts w:ascii="Arial" w:eastAsia="Times New Roman" w:hAnsi="Arial" w:cs="Arial"/>
        </w:rPr>
        <w:t>p</w:t>
      </w:r>
      <w:r w:rsidRPr="00367544">
        <w:rPr>
          <w:rFonts w:ascii="Arial" w:eastAsia="Times New Roman" w:hAnsi="Arial" w:cs="Arial"/>
          <w:spacing w:val="-1"/>
        </w:rPr>
        <w:t>r</w:t>
      </w:r>
      <w:r w:rsidRPr="00367544">
        <w:rPr>
          <w:rFonts w:ascii="Arial" w:eastAsia="Times New Roman" w:hAnsi="Arial" w:cs="Arial"/>
        </w:rPr>
        <w:t>o</w:t>
      </w:r>
      <w:r w:rsidRPr="00367544">
        <w:rPr>
          <w:rFonts w:ascii="Arial" w:eastAsia="Times New Roman" w:hAnsi="Arial" w:cs="Arial"/>
          <w:spacing w:val="-1"/>
        </w:rPr>
        <w:t>fe</w:t>
      </w:r>
      <w:r w:rsidRPr="00367544">
        <w:rPr>
          <w:rFonts w:ascii="Arial" w:eastAsia="Times New Roman" w:hAnsi="Arial" w:cs="Arial"/>
        </w:rPr>
        <w:t>sional, komp</w:t>
      </w:r>
      <w:r w:rsidRPr="00367544">
        <w:rPr>
          <w:rFonts w:ascii="Arial" w:eastAsia="Times New Roman" w:hAnsi="Arial" w:cs="Arial"/>
          <w:spacing w:val="1"/>
        </w:rPr>
        <w:t>e</w:t>
      </w:r>
      <w:r w:rsidRPr="00367544">
        <w:rPr>
          <w:rFonts w:ascii="Arial" w:eastAsia="Times New Roman" w:hAnsi="Arial" w:cs="Arial"/>
        </w:rPr>
        <w:t>tensi k</w:t>
      </w:r>
      <w:r w:rsidRPr="00367544">
        <w:rPr>
          <w:rFonts w:ascii="Arial" w:eastAsia="Times New Roman" w:hAnsi="Arial" w:cs="Arial"/>
          <w:spacing w:val="-1"/>
        </w:rPr>
        <w:t>e</w:t>
      </w:r>
      <w:r w:rsidRPr="00367544">
        <w:rPr>
          <w:rFonts w:ascii="Arial" w:eastAsia="Times New Roman" w:hAnsi="Arial" w:cs="Arial"/>
        </w:rPr>
        <w:t>p</w:t>
      </w:r>
      <w:r w:rsidRPr="00367544">
        <w:rPr>
          <w:rFonts w:ascii="Arial" w:eastAsia="Times New Roman" w:hAnsi="Arial" w:cs="Arial"/>
          <w:spacing w:val="-1"/>
        </w:rPr>
        <w:t>r</w:t>
      </w:r>
      <w:r w:rsidRPr="00367544">
        <w:rPr>
          <w:rFonts w:ascii="Arial" w:eastAsia="Times New Roman" w:hAnsi="Arial" w:cs="Arial"/>
        </w:rPr>
        <w:t>ibadi</w:t>
      </w:r>
      <w:r w:rsidRPr="00367544">
        <w:rPr>
          <w:rFonts w:ascii="Arial" w:eastAsia="Times New Roman" w:hAnsi="Arial" w:cs="Arial"/>
          <w:spacing w:val="-1"/>
        </w:rPr>
        <w:t>a</w:t>
      </w:r>
      <w:r w:rsidRPr="00367544">
        <w:rPr>
          <w:rFonts w:ascii="Arial" w:eastAsia="Times New Roman" w:hAnsi="Arial" w:cs="Arial"/>
        </w:rPr>
        <w:t>n, kom</w:t>
      </w:r>
      <w:r w:rsidRPr="00367544">
        <w:rPr>
          <w:rFonts w:ascii="Arial" w:eastAsia="Times New Roman" w:hAnsi="Arial" w:cs="Arial"/>
          <w:spacing w:val="3"/>
        </w:rPr>
        <w:t>p</w:t>
      </w:r>
      <w:r w:rsidRPr="00367544">
        <w:rPr>
          <w:rFonts w:ascii="Arial" w:eastAsia="Times New Roman" w:hAnsi="Arial" w:cs="Arial"/>
          <w:spacing w:val="1"/>
        </w:rPr>
        <w:t>e</w:t>
      </w:r>
      <w:r w:rsidRPr="00367544">
        <w:rPr>
          <w:rFonts w:ascii="Arial" w:eastAsia="Times New Roman" w:hAnsi="Arial" w:cs="Arial"/>
        </w:rPr>
        <w:t>tensi sos</w:t>
      </w:r>
      <w:r w:rsidRPr="00367544">
        <w:rPr>
          <w:rFonts w:ascii="Arial" w:eastAsia="Times New Roman" w:hAnsi="Arial" w:cs="Arial"/>
          <w:spacing w:val="1"/>
        </w:rPr>
        <w:t>i</w:t>
      </w:r>
      <w:r w:rsidRPr="00367544">
        <w:rPr>
          <w:rFonts w:ascii="Arial" w:eastAsia="Times New Roman" w:hAnsi="Arial" w:cs="Arial"/>
          <w:spacing w:val="-1"/>
        </w:rPr>
        <w:t>a</w:t>
      </w:r>
      <w:r w:rsidRPr="00367544">
        <w:rPr>
          <w:rFonts w:ascii="Arial" w:eastAsia="Times New Roman" w:hAnsi="Arial" w:cs="Arial"/>
        </w:rPr>
        <w:t xml:space="preserve">l. </w:t>
      </w:r>
      <w:proofErr w:type="gramStart"/>
      <w:r w:rsidRPr="00367544">
        <w:rPr>
          <w:rFonts w:ascii="Arial" w:eastAsia="Times New Roman" w:hAnsi="Arial" w:cs="Arial"/>
        </w:rPr>
        <w:t>H</w:t>
      </w:r>
      <w:r w:rsidRPr="00367544">
        <w:rPr>
          <w:rFonts w:ascii="Arial" w:eastAsia="Times New Roman" w:hAnsi="Arial" w:cs="Arial"/>
          <w:spacing w:val="-1"/>
        </w:rPr>
        <w:t>a</w:t>
      </w:r>
      <w:r w:rsidRPr="00367544">
        <w:rPr>
          <w:rFonts w:ascii="Arial" w:eastAsia="Times New Roman" w:hAnsi="Arial" w:cs="Arial"/>
        </w:rPr>
        <w:t>l ini s</w:t>
      </w:r>
      <w:r w:rsidRPr="00367544">
        <w:rPr>
          <w:rFonts w:ascii="Arial" w:eastAsia="Times New Roman" w:hAnsi="Arial" w:cs="Arial"/>
          <w:spacing w:val="-1"/>
        </w:rPr>
        <w:t>e</w:t>
      </w:r>
      <w:r w:rsidRPr="00367544">
        <w:rPr>
          <w:rFonts w:ascii="Arial" w:eastAsia="Times New Roman" w:hAnsi="Arial" w:cs="Arial"/>
        </w:rPr>
        <w:t>jal</w:t>
      </w:r>
      <w:r w:rsidRPr="00367544">
        <w:rPr>
          <w:rFonts w:ascii="Arial" w:eastAsia="Times New Roman" w:hAnsi="Arial" w:cs="Arial"/>
          <w:spacing w:val="-1"/>
        </w:rPr>
        <w:t>a</w:t>
      </w:r>
      <w:r w:rsidRPr="00367544">
        <w:rPr>
          <w:rFonts w:ascii="Arial" w:eastAsia="Times New Roman" w:hAnsi="Arial" w:cs="Arial"/>
        </w:rPr>
        <w:t>n d</w:t>
      </w:r>
      <w:r w:rsidRPr="00367544">
        <w:rPr>
          <w:rFonts w:ascii="Arial" w:eastAsia="Times New Roman" w:hAnsi="Arial" w:cs="Arial"/>
          <w:spacing w:val="-1"/>
        </w:rPr>
        <w:t>e</w:t>
      </w:r>
      <w:r w:rsidRPr="00367544">
        <w:rPr>
          <w:rFonts w:ascii="Arial" w:eastAsia="Times New Roman" w:hAnsi="Arial" w:cs="Arial"/>
          <w:spacing w:val="2"/>
        </w:rPr>
        <w:t>n</w:t>
      </w:r>
      <w:r w:rsidRPr="00367544">
        <w:rPr>
          <w:rFonts w:ascii="Arial" w:eastAsia="Times New Roman" w:hAnsi="Arial" w:cs="Arial"/>
          <w:spacing w:val="-2"/>
        </w:rPr>
        <w:t>g</w:t>
      </w:r>
      <w:r w:rsidRPr="00367544">
        <w:rPr>
          <w:rFonts w:ascii="Arial" w:eastAsia="Times New Roman" w:hAnsi="Arial" w:cs="Arial"/>
          <w:spacing w:val="-1"/>
        </w:rPr>
        <w:t>a</w:t>
      </w:r>
      <w:r w:rsidRPr="00367544">
        <w:rPr>
          <w:rFonts w:ascii="Arial" w:eastAsia="Times New Roman" w:hAnsi="Arial" w:cs="Arial"/>
        </w:rPr>
        <w:t>n</w:t>
      </w:r>
      <w:r w:rsidRPr="00367544">
        <w:rPr>
          <w:rFonts w:ascii="Arial" w:eastAsia="Times New Roman" w:hAnsi="Arial" w:cs="Arial"/>
          <w:spacing w:val="5"/>
        </w:rPr>
        <w:t xml:space="preserve"> </w:t>
      </w:r>
      <w:r w:rsidRPr="00367544">
        <w:rPr>
          <w:rFonts w:ascii="Arial" w:eastAsia="Times New Roman" w:hAnsi="Arial" w:cs="Arial"/>
          <w:spacing w:val="-5"/>
        </w:rPr>
        <w:t>y</w:t>
      </w:r>
      <w:r w:rsidRPr="00367544">
        <w:rPr>
          <w:rFonts w:ascii="Arial" w:eastAsia="Times New Roman" w:hAnsi="Arial" w:cs="Arial"/>
          <w:spacing w:val="-1"/>
        </w:rPr>
        <w:t>a</w:t>
      </w:r>
      <w:r w:rsidRPr="00367544">
        <w:rPr>
          <w:rFonts w:ascii="Arial" w:eastAsia="Times New Roman" w:hAnsi="Arial" w:cs="Arial"/>
          <w:spacing w:val="2"/>
        </w:rPr>
        <w:t>n</w:t>
      </w:r>
      <w:r w:rsidRPr="00367544">
        <w:rPr>
          <w:rFonts w:ascii="Arial" w:eastAsia="Times New Roman" w:hAnsi="Arial" w:cs="Arial"/>
        </w:rPr>
        <w:t>g dikemuk</w:t>
      </w:r>
      <w:r w:rsidRPr="00367544">
        <w:rPr>
          <w:rFonts w:ascii="Arial" w:eastAsia="Times New Roman" w:hAnsi="Arial" w:cs="Arial"/>
          <w:spacing w:val="-1"/>
        </w:rPr>
        <w:t>a</w:t>
      </w:r>
      <w:r w:rsidRPr="00367544">
        <w:rPr>
          <w:rFonts w:ascii="Arial" w:eastAsia="Times New Roman" w:hAnsi="Arial" w:cs="Arial"/>
        </w:rPr>
        <w:t>k</w:t>
      </w:r>
      <w:r w:rsidRPr="00367544">
        <w:rPr>
          <w:rFonts w:ascii="Arial" w:eastAsia="Times New Roman" w:hAnsi="Arial" w:cs="Arial"/>
          <w:spacing w:val="-1"/>
        </w:rPr>
        <w:t>a</w:t>
      </w:r>
      <w:r w:rsidRPr="00367544">
        <w:rPr>
          <w:rFonts w:ascii="Arial" w:eastAsia="Times New Roman" w:hAnsi="Arial" w:cs="Arial"/>
        </w:rPr>
        <w:t xml:space="preserve">n oleh </w:t>
      </w:r>
      <w:r w:rsidRPr="00367544">
        <w:rPr>
          <w:rFonts w:ascii="Arial" w:eastAsia="Times New Roman" w:hAnsi="Arial" w:cs="Arial"/>
          <w:spacing w:val="1"/>
        </w:rPr>
        <w:t>S</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rPr>
        <w:t>n</w:t>
      </w:r>
      <w:r w:rsidRPr="00367544">
        <w:rPr>
          <w:rFonts w:ascii="Arial" w:eastAsia="Times New Roman" w:hAnsi="Arial" w:cs="Arial"/>
          <w:spacing w:val="-1"/>
        </w:rPr>
        <w:t>ce</w:t>
      </w:r>
      <w:r w:rsidRPr="00367544">
        <w:rPr>
          <w:rFonts w:ascii="Arial" w:eastAsia="Times New Roman" w:hAnsi="Arial" w:cs="Arial"/>
        </w:rPr>
        <w:t>r</w:t>
      </w:r>
      <w:r w:rsidRPr="00367544">
        <w:rPr>
          <w:rFonts w:ascii="Arial" w:eastAsia="Times New Roman" w:hAnsi="Arial" w:cs="Arial"/>
          <w:spacing w:val="3"/>
        </w:rPr>
        <w:t xml:space="preserve"> </w:t>
      </w:r>
      <w:r w:rsidRPr="00367544">
        <w:rPr>
          <w:rFonts w:ascii="Arial" w:eastAsia="Times New Roman" w:hAnsi="Arial" w:cs="Arial"/>
          <w:spacing w:val="-1"/>
        </w:rPr>
        <w:t>dan</w:t>
      </w:r>
      <w:r w:rsidRPr="00367544">
        <w:rPr>
          <w:rFonts w:ascii="Arial" w:eastAsia="Times New Roman" w:hAnsi="Arial" w:cs="Arial"/>
          <w:spacing w:val="3"/>
        </w:rPr>
        <w:t xml:space="preserve"> </w:t>
      </w:r>
      <w:r w:rsidRPr="00367544">
        <w:rPr>
          <w:rFonts w:ascii="Arial" w:eastAsia="Times New Roman" w:hAnsi="Arial" w:cs="Arial"/>
          <w:spacing w:val="1"/>
        </w:rPr>
        <w:t>S</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spacing w:val="2"/>
        </w:rPr>
        <w:t>n</w:t>
      </w:r>
      <w:r w:rsidRPr="00367544">
        <w:rPr>
          <w:rFonts w:ascii="Arial" w:eastAsia="Times New Roman" w:hAnsi="Arial" w:cs="Arial"/>
          <w:spacing w:val="-1"/>
        </w:rPr>
        <w:t>ce</w:t>
      </w:r>
      <w:r w:rsidRPr="00367544">
        <w:rPr>
          <w:rFonts w:ascii="Arial" w:eastAsia="Times New Roman" w:hAnsi="Arial" w:cs="Arial"/>
        </w:rPr>
        <w:t>r</w:t>
      </w:r>
      <w:r w:rsidRPr="00367544">
        <w:rPr>
          <w:rFonts w:ascii="Arial" w:eastAsia="Times New Roman" w:hAnsi="Arial" w:cs="Arial"/>
          <w:spacing w:val="3"/>
        </w:rPr>
        <w:t xml:space="preserve"> </w:t>
      </w:r>
      <w:r w:rsidRPr="00367544">
        <w:rPr>
          <w:rFonts w:ascii="Arial" w:eastAsia="Times New Roman" w:hAnsi="Arial" w:cs="Arial"/>
        </w:rPr>
        <w:t>t</w:t>
      </w:r>
      <w:r w:rsidRPr="00367544">
        <w:rPr>
          <w:rFonts w:ascii="Arial" w:eastAsia="Times New Roman" w:hAnsi="Arial" w:cs="Arial"/>
          <w:spacing w:val="2"/>
        </w:rPr>
        <w:t>e</w:t>
      </w:r>
      <w:r w:rsidRPr="00367544">
        <w:rPr>
          <w:rFonts w:ascii="Arial" w:eastAsia="Times New Roman" w:hAnsi="Arial" w:cs="Arial"/>
        </w:rPr>
        <w:t xml:space="preserve">ntang </w:t>
      </w:r>
      <w:r w:rsidRPr="00367544">
        <w:rPr>
          <w:rFonts w:ascii="Arial" w:eastAsia="Times New Roman" w:hAnsi="Arial" w:cs="Arial"/>
          <w:spacing w:val="-1"/>
        </w:rPr>
        <w:t>e</w:t>
      </w:r>
      <w:r w:rsidRPr="00367544">
        <w:rPr>
          <w:rFonts w:ascii="Arial" w:eastAsia="Times New Roman" w:hAnsi="Arial" w:cs="Arial"/>
          <w:spacing w:val="2"/>
        </w:rPr>
        <w:t>n</w:t>
      </w:r>
      <w:r w:rsidRPr="00367544">
        <w:rPr>
          <w:rFonts w:ascii="Arial" w:eastAsia="Times New Roman" w:hAnsi="Arial" w:cs="Arial"/>
          <w:spacing w:val="-1"/>
        </w:rPr>
        <w:t>a</w:t>
      </w:r>
      <w:r w:rsidRPr="00367544">
        <w:rPr>
          <w:rFonts w:ascii="Arial" w:eastAsia="Times New Roman" w:hAnsi="Arial" w:cs="Arial"/>
        </w:rPr>
        <w:t>m</w:t>
      </w:r>
      <w:r w:rsidRPr="00367544">
        <w:rPr>
          <w:rFonts w:ascii="Arial" w:eastAsia="Times New Roman" w:hAnsi="Arial" w:cs="Arial"/>
          <w:spacing w:val="4"/>
        </w:rPr>
        <w:t xml:space="preserve"> </w:t>
      </w:r>
      <w:r w:rsidRPr="00367544">
        <w:rPr>
          <w:rFonts w:ascii="Arial" w:eastAsia="Times New Roman" w:hAnsi="Arial" w:cs="Arial"/>
        </w:rPr>
        <w:t>klus</w:t>
      </w:r>
      <w:r w:rsidRPr="00367544">
        <w:rPr>
          <w:rFonts w:ascii="Arial" w:eastAsia="Times New Roman" w:hAnsi="Arial" w:cs="Arial"/>
          <w:spacing w:val="1"/>
        </w:rPr>
        <w:t>t</w:t>
      </w:r>
      <w:r w:rsidRPr="00367544">
        <w:rPr>
          <w:rFonts w:ascii="Arial" w:eastAsia="Times New Roman" w:hAnsi="Arial" w:cs="Arial"/>
          <w:spacing w:val="-1"/>
        </w:rPr>
        <w:t>e</w:t>
      </w:r>
      <w:r w:rsidRPr="00367544">
        <w:rPr>
          <w:rFonts w:ascii="Arial" w:eastAsia="Times New Roman" w:hAnsi="Arial" w:cs="Arial"/>
        </w:rPr>
        <w:t>r kompet</w:t>
      </w:r>
      <w:r w:rsidRPr="00367544">
        <w:rPr>
          <w:rFonts w:ascii="Arial" w:eastAsia="Times New Roman" w:hAnsi="Arial" w:cs="Arial"/>
          <w:spacing w:val="-1"/>
        </w:rPr>
        <w:t>e</w:t>
      </w:r>
      <w:r w:rsidRPr="00367544">
        <w:rPr>
          <w:rFonts w:ascii="Arial" w:eastAsia="Times New Roman" w:hAnsi="Arial" w:cs="Arial"/>
        </w:rPr>
        <w:t>nsi</w:t>
      </w:r>
      <w:r w:rsidR="00856B8B" w:rsidRPr="00367544">
        <w:rPr>
          <w:rFonts w:ascii="Arial" w:hAnsi="Arial" w:cs="Arial"/>
        </w:rPr>
        <w:t>.</w:t>
      </w:r>
      <w:proofErr w:type="gramEnd"/>
      <w:r w:rsidR="00856B8B" w:rsidRPr="00367544">
        <w:rPr>
          <w:rFonts w:ascii="Arial" w:hAnsi="Arial" w:cs="Arial"/>
        </w:rPr>
        <w:t xml:space="preserve"> </w:t>
      </w:r>
    </w:p>
    <w:p w:rsidR="00856B8B" w:rsidRPr="00367544" w:rsidRDefault="004E081F" w:rsidP="00367544">
      <w:pPr>
        <w:numPr>
          <w:ilvl w:val="1"/>
          <w:numId w:val="1"/>
        </w:numPr>
        <w:spacing w:after="0" w:line="240" w:lineRule="auto"/>
        <w:ind w:left="426" w:hanging="426"/>
        <w:jc w:val="both"/>
        <w:rPr>
          <w:rFonts w:ascii="Arial" w:hAnsi="Arial" w:cs="Arial"/>
          <w:b/>
        </w:rPr>
      </w:pPr>
      <w:r w:rsidRPr="00367544">
        <w:rPr>
          <w:rFonts w:ascii="Arial" w:hAnsi="Arial" w:cs="Arial"/>
          <w:b/>
        </w:rPr>
        <w:t>Komitmen Organisasional</w:t>
      </w:r>
    </w:p>
    <w:p w:rsidR="00856B8B" w:rsidRPr="00367544" w:rsidRDefault="004E081F" w:rsidP="00367544">
      <w:pPr>
        <w:spacing w:after="0" w:line="240" w:lineRule="auto"/>
        <w:jc w:val="both"/>
        <w:rPr>
          <w:rFonts w:ascii="Arial" w:hAnsi="Arial" w:cs="Arial"/>
        </w:rPr>
      </w:pPr>
      <w:r w:rsidRPr="00367544">
        <w:rPr>
          <w:rFonts w:ascii="Arial" w:hAnsi="Arial" w:cs="Arial"/>
        </w:rPr>
        <w:t>Luthans (2006:98) dalam Wiraman (2013) mengartikan komitmen organisasional merupakan sikap yang menunjukkan loyalitas karyawan dan merupakan proses berkelanjutan bagaimana seorang anggota organisasi mengekspresikan perhatian mereka kepada kesuksesan dan kebaikan organisasinya.</w:t>
      </w:r>
    </w:p>
    <w:p w:rsidR="004E081F" w:rsidRPr="00367544" w:rsidRDefault="004E081F" w:rsidP="00367544">
      <w:pPr>
        <w:tabs>
          <w:tab w:val="left" w:pos="720"/>
          <w:tab w:val="left" w:pos="900"/>
        </w:tabs>
        <w:spacing w:after="0" w:line="240" w:lineRule="auto"/>
        <w:jc w:val="both"/>
        <w:rPr>
          <w:rFonts w:ascii="Arial" w:hAnsi="Arial" w:cs="Arial"/>
        </w:rPr>
      </w:pPr>
      <w:r w:rsidRPr="00367544">
        <w:rPr>
          <w:rFonts w:ascii="Arial" w:hAnsi="Arial" w:cs="Arial"/>
        </w:rPr>
        <w:t>Meyer dan Allen (2003) mengajukan tiga model komitmen organisasi dan direfleksikan dalam tiga pokok utama yaitu:</w:t>
      </w:r>
    </w:p>
    <w:p w:rsidR="004E081F" w:rsidRPr="00367544" w:rsidRDefault="004E081F" w:rsidP="00367544">
      <w:pPr>
        <w:pStyle w:val="ListParagraph"/>
        <w:numPr>
          <w:ilvl w:val="0"/>
          <w:numId w:val="20"/>
        </w:numPr>
        <w:tabs>
          <w:tab w:val="left" w:pos="540"/>
          <w:tab w:val="left" w:pos="900"/>
        </w:tabs>
        <w:spacing w:after="0" w:line="240" w:lineRule="auto"/>
        <w:ind w:left="426" w:hanging="426"/>
        <w:jc w:val="both"/>
        <w:rPr>
          <w:rFonts w:ascii="Arial" w:hAnsi="Arial" w:cs="Arial"/>
        </w:rPr>
      </w:pPr>
      <w:r w:rsidRPr="00367544">
        <w:rPr>
          <w:rFonts w:ascii="Arial" w:hAnsi="Arial" w:cs="Arial"/>
        </w:rPr>
        <w:t xml:space="preserve">Komitmen afektif atau </w:t>
      </w:r>
      <w:r w:rsidRPr="00367544">
        <w:rPr>
          <w:rFonts w:ascii="Arial" w:hAnsi="Arial" w:cs="Arial"/>
          <w:i/>
        </w:rPr>
        <w:t>Affective commitment</w:t>
      </w:r>
      <w:r w:rsidRPr="00367544">
        <w:rPr>
          <w:rFonts w:ascii="Arial" w:hAnsi="Arial" w:cs="Arial"/>
        </w:rPr>
        <w:t xml:space="preserve"> adalah keinginan untuk bekerja pada perusahaan karena sepakat terhadap tujuan organisasi dan ada keinginan untuk menjalankannya.</w:t>
      </w:r>
    </w:p>
    <w:p w:rsidR="004E081F" w:rsidRPr="00367544" w:rsidRDefault="004E081F" w:rsidP="00367544">
      <w:pPr>
        <w:pStyle w:val="ListParagraph"/>
        <w:numPr>
          <w:ilvl w:val="0"/>
          <w:numId w:val="20"/>
        </w:numPr>
        <w:tabs>
          <w:tab w:val="left" w:pos="540"/>
          <w:tab w:val="left" w:pos="900"/>
        </w:tabs>
        <w:spacing w:after="0" w:line="240" w:lineRule="auto"/>
        <w:ind w:left="426" w:hanging="426"/>
        <w:jc w:val="both"/>
        <w:rPr>
          <w:rFonts w:ascii="Arial" w:hAnsi="Arial" w:cs="Arial"/>
        </w:rPr>
      </w:pPr>
      <w:r w:rsidRPr="00367544">
        <w:rPr>
          <w:rFonts w:ascii="Arial" w:hAnsi="Arial" w:cs="Arial"/>
        </w:rPr>
        <w:t xml:space="preserve">Komitmen kontinyu atau </w:t>
      </w:r>
      <w:r w:rsidRPr="00367544">
        <w:rPr>
          <w:rFonts w:ascii="Arial" w:hAnsi="Arial" w:cs="Arial"/>
          <w:i/>
        </w:rPr>
        <w:t xml:space="preserve">Continuance commitment </w:t>
      </w:r>
      <w:r w:rsidRPr="00367544">
        <w:rPr>
          <w:rFonts w:ascii="Arial" w:hAnsi="Arial" w:cs="Arial"/>
        </w:rPr>
        <w:t>adalah keinginan untuk tetap bekerja pada perusahaan karena tidak ingin kehilangan sesuatu yang terkait dengan pekerjaannya.</w:t>
      </w:r>
    </w:p>
    <w:p w:rsidR="004E081F" w:rsidRPr="00367544" w:rsidRDefault="004E081F" w:rsidP="00367544">
      <w:pPr>
        <w:pStyle w:val="ListParagraph"/>
        <w:numPr>
          <w:ilvl w:val="0"/>
          <w:numId w:val="20"/>
        </w:numPr>
        <w:spacing w:after="0" w:line="240" w:lineRule="auto"/>
        <w:ind w:left="426" w:hanging="426"/>
        <w:jc w:val="both"/>
        <w:rPr>
          <w:rFonts w:ascii="Arial" w:hAnsi="Arial" w:cs="Arial"/>
          <w:b/>
        </w:rPr>
      </w:pPr>
      <w:r w:rsidRPr="00367544">
        <w:rPr>
          <w:rFonts w:ascii="Arial" w:hAnsi="Arial" w:cs="Arial"/>
        </w:rPr>
        <w:t xml:space="preserve">Komitmen normatif atau </w:t>
      </w:r>
      <w:r w:rsidRPr="00367544">
        <w:rPr>
          <w:rFonts w:ascii="Arial" w:hAnsi="Arial" w:cs="Arial"/>
          <w:i/>
        </w:rPr>
        <w:t xml:space="preserve">Normative commitment </w:t>
      </w:r>
      <w:r w:rsidRPr="00367544">
        <w:rPr>
          <w:rFonts w:ascii="Arial" w:hAnsi="Arial" w:cs="Arial"/>
        </w:rPr>
        <w:t>adalah keinginan untuk bekerja pada perusahaan karena adanya tekanan pihak lain</w:t>
      </w:r>
    </w:p>
    <w:p w:rsidR="00856B8B" w:rsidRPr="00367544" w:rsidRDefault="00856B8B" w:rsidP="00367544">
      <w:pPr>
        <w:numPr>
          <w:ilvl w:val="1"/>
          <w:numId w:val="1"/>
        </w:numPr>
        <w:spacing w:after="0" w:line="240" w:lineRule="auto"/>
        <w:ind w:left="426" w:hanging="426"/>
        <w:jc w:val="both"/>
        <w:rPr>
          <w:rFonts w:ascii="Arial" w:hAnsi="Arial" w:cs="Arial"/>
          <w:b/>
        </w:rPr>
      </w:pPr>
      <w:r w:rsidRPr="00367544">
        <w:rPr>
          <w:rFonts w:ascii="Arial" w:hAnsi="Arial" w:cs="Arial"/>
          <w:b/>
        </w:rPr>
        <w:t>K</w:t>
      </w:r>
      <w:r w:rsidR="00CC67A8" w:rsidRPr="00367544">
        <w:rPr>
          <w:rFonts w:ascii="Arial" w:hAnsi="Arial" w:cs="Arial"/>
          <w:b/>
        </w:rPr>
        <w:t>ompensasi</w:t>
      </w:r>
    </w:p>
    <w:p w:rsidR="00CC67A8" w:rsidRPr="00367544" w:rsidRDefault="00CC67A8" w:rsidP="00367544">
      <w:pPr>
        <w:pStyle w:val="ListParagraph"/>
        <w:tabs>
          <w:tab w:val="left" w:pos="900"/>
        </w:tabs>
        <w:spacing w:after="0" w:line="240" w:lineRule="auto"/>
        <w:ind w:left="0"/>
        <w:jc w:val="both"/>
        <w:rPr>
          <w:rFonts w:ascii="Arial" w:hAnsi="Arial" w:cs="Arial"/>
        </w:rPr>
      </w:pPr>
      <w:proofErr w:type="gramStart"/>
      <w:r w:rsidRPr="00367544">
        <w:rPr>
          <w:rFonts w:ascii="Arial" w:hAnsi="Arial" w:cs="Arial"/>
        </w:rPr>
        <w:t>Handoko (2010:155), kompensasi adalah segala sesuatu yang diterima para karyawan sebagai balas jasa untuk kerja mereka.</w:t>
      </w:r>
      <w:proofErr w:type="gramEnd"/>
      <w:r w:rsidRPr="00367544">
        <w:rPr>
          <w:rFonts w:ascii="Arial" w:hAnsi="Arial" w:cs="Arial"/>
        </w:rPr>
        <w:t xml:space="preserve"> Hasibuan (2012:86) mengemukakan, </w:t>
      </w:r>
      <w:proofErr w:type="gramStart"/>
      <w:r w:rsidRPr="00367544">
        <w:rPr>
          <w:rFonts w:ascii="Arial" w:hAnsi="Arial" w:cs="Arial"/>
        </w:rPr>
        <w:t>secara  umum</w:t>
      </w:r>
      <w:proofErr w:type="gramEnd"/>
      <w:r w:rsidRPr="00367544">
        <w:rPr>
          <w:rFonts w:ascii="Arial" w:hAnsi="Arial" w:cs="Arial"/>
        </w:rPr>
        <w:t xml:space="preserve">  ada beberapa indikator kompensasi, yaitu:</w:t>
      </w:r>
    </w:p>
    <w:p w:rsidR="00CC67A8" w:rsidRPr="0095295C" w:rsidRDefault="00CC67A8" w:rsidP="0095295C">
      <w:pPr>
        <w:pStyle w:val="ListParagraph"/>
        <w:numPr>
          <w:ilvl w:val="0"/>
          <w:numId w:val="30"/>
        </w:numPr>
        <w:tabs>
          <w:tab w:val="left" w:pos="540"/>
          <w:tab w:val="left" w:pos="900"/>
        </w:tabs>
        <w:spacing w:after="0" w:line="240" w:lineRule="auto"/>
        <w:ind w:left="426" w:hanging="426"/>
        <w:jc w:val="both"/>
        <w:rPr>
          <w:rFonts w:ascii="Arial" w:hAnsi="Arial" w:cs="Arial"/>
        </w:rPr>
      </w:pPr>
      <w:r w:rsidRPr="0095295C">
        <w:rPr>
          <w:rFonts w:ascii="Arial" w:hAnsi="Arial" w:cs="Arial"/>
        </w:rPr>
        <w:t>Gaji</w:t>
      </w:r>
    </w:p>
    <w:p w:rsidR="00CC67A8" w:rsidRPr="0095295C" w:rsidRDefault="00CC67A8" w:rsidP="0095295C">
      <w:pPr>
        <w:pStyle w:val="ListParagraph"/>
        <w:numPr>
          <w:ilvl w:val="0"/>
          <w:numId w:val="30"/>
        </w:numPr>
        <w:tabs>
          <w:tab w:val="left" w:pos="540"/>
          <w:tab w:val="left" w:pos="900"/>
        </w:tabs>
        <w:spacing w:after="0" w:line="240" w:lineRule="auto"/>
        <w:ind w:left="426" w:hanging="426"/>
        <w:jc w:val="both"/>
        <w:rPr>
          <w:rFonts w:ascii="Arial" w:hAnsi="Arial" w:cs="Arial"/>
        </w:rPr>
      </w:pPr>
      <w:r w:rsidRPr="0095295C">
        <w:rPr>
          <w:rFonts w:ascii="Arial" w:hAnsi="Arial" w:cs="Arial"/>
        </w:rPr>
        <w:t>Upah</w:t>
      </w:r>
    </w:p>
    <w:p w:rsidR="00CC67A8" w:rsidRPr="0095295C" w:rsidRDefault="00CC67A8" w:rsidP="0095295C">
      <w:pPr>
        <w:pStyle w:val="ListParagraph"/>
        <w:numPr>
          <w:ilvl w:val="0"/>
          <w:numId w:val="30"/>
        </w:numPr>
        <w:tabs>
          <w:tab w:val="left" w:pos="540"/>
          <w:tab w:val="left" w:pos="900"/>
        </w:tabs>
        <w:spacing w:after="0" w:line="240" w:lineRule="auto"/>
        <w:ind w:left="426" w:hanging="426"/>
        <w:jc w:val="both"/>
        <w:rPr>
          <w:rFonts w:ascii="Arial" w:hAnsi="Arial" w:cs="Arial"/>
        </w:rPr>
      </w:pPr>
      <w:r w:rsidRPr="0095295C">
        <w:rPr>
          <w:rFonts w:ascii="Arial" w:hAnsi="Arial" w:cs="Arial"/>
        </w:rPr>
        <w:t>Upah Insentif</w:t>
      </w:r>
    </w:p>
    <w:p w:rsidR="00CC67A8" w:rsidRPr="0095295C" w:rsidRDefault="00CC67A8" w:rsidP="0095295C">
      <w:pPr>
        <w:pStyle w:val="ListParagraph"/>
        <w:numPr>
          <w:ilvl w:val="0"/>
          <w:numId w:val="30"/>
        </w:numPr>
        <w:tabs>
          <w:tab w:val="left" w:pos="540"/>
          <w:tab w:val="left" w:pos="900"/>
        </w:tabs>
        <w:spacing w:after="0" w:line="240" w:lineRule="auto"/>
        <w:ind w:left="426" w:hanging="426"/>
        <w:jc w:val="both"/>
        <w:rPr>
          <w:rFonts w:ascii="Arial" w:hAnsi="Arial" w:cs="Arial"/>
        </w:rPr>
      </w:pPr>
      <w:r w:rsidRPr="0095295C">
        <w:rPr>
          <w:rFonts w:ascii="Arial" w:hAnsi="Arial" w:cs="Arial"/>
        </w:rPr>
        <w:t>Asuransi</w:t>
      </w:r>
    </w:p>
    <w:p w:rsidR="00CC67A8" w:rsidRPr="0095295C" w:rsidRDefault="00CC67A8" w:rsidP="0095295C">
      <w:pPr>
        <w:pStyle w:val="ListParagraph"/>
        <w:numPr>
          <w:ilvl w:val="0"/>
          <w:numId w:val="30"/>
        </w:numPr>
        <w:tabs>
          <w:tab w:val="left" w:pos="540"/>
          <w:tab w:val="left" w:pos="900"/>
        </w:tabs>
        <w:spacing w:after="0" w:line="240" w:lineRule="auto"/>
        <w:ind w:left="426" w:hanging="426"/>
        <w:jc w:val="both"/>
        <w:rPr>
          <w:rFonts w:ascii="Arial" w:hAnsi="Arial" w:cs="Arial"/>
        </w:rPr>
      </w:pPr>
      <w:r w:rsidRPr="0095295C">
        <w:rPr>
          <w:rFonts w:ascii="Arial" w:hAnsi="Arial" w:cs="Arial"/>
        </w:rPr>
        <w:t>Fasilitas Kantor</w:t>
      </w:r>
    </w:p>
    <w:p w:rsidR="00CC67A8" w:rsidRDefault="00CC67A8" w:rsidP="0095295C">
      <w:pPr>
        <w:pStyle w:val="ListParagraph"/>
        <w:numPr>
          <w:ilvl w:val="0"/>
          <w:numId w:val="30"/>
        </w:numPr>
        <w:tabs>
          <w:tab w:val="left" w:pos="426"/>
          <w:tab w:val="left" w:pos="900"/>
        </w:tabs>
        <w:spacing w:after="0" w:line="240" w:lineRule="auto"/>
        <w:ind w:left="426" w:hanging="426"/>
        <w:jc w:val="both"/>
        <w:rPr>
          <w:rFonts w:ascii="Arial" w:hAnsi="Arial" w:cs="Arial"/>
        </w:rPr>
      </w:pPr>
      <w:r w:rsidRPr="0095295C">
        <w:rPr>
          <w:rFonts w:ascii="Arial" w:hAnsi="Arial" w:cs="Arial"/>
        </w:rPr>
        <w:t xml:space="preserve">Tunjangan </w:t>
      </w:r>
    </w:p>
    <w:p w:rsidR="0095295C" w:rsidRPr="0095295C" w:rsidRDefault="0095295C" w:rsidP="002A76D2">
      <w:pPr>
        <w:pStyle w:val="ListParagraph"/>
        <w:tabs>
          <w:tab w:val="left" w:pos="426"/>
          <w:tab w:val="left" w:pos="900"/>
        </w:tabs>
        <w:spacing w:after="0" w:line="240" w:lineRule="auto"/>
        <w:ind w:left="426"/>
        <w:jc w:val="both"/>
        <w:rPr>
          <w:rFonts w:ascii="Arial" w:hAnsi="Arial" w:cs="Arial"/>
        </w:rPr>
      </w:pPr>
    </w:p>
    <w:p w:rsidR="00856B8B" w:rsidRPr="00367544" w:rsidRDefault="00CC67A8" w:rsidP="00367544">
      <w:pPr>
        <w:numPr>
          <w:ilvl w:val="1"/>
          <w:numId w:val="1"/>
        </w:numPr>
        <w:spacing w:after="0" w:line="240" w:lineRule="auto"/>
        <w:ind w:left="426" w:hanging="426"/>
        <w:jc w:val="both"/>
        <w:rPr>
          <w:rFonts w:ascii="Arial" w:hAnsi="Arial" w:cs="Arial"/>
          <w:b/>
        </w:rPr>
      </w:pPr>
      <w:r w:rsidRPr="00367544">
        <w:rPr>
          <w:rFonts w:ascii="Arial" w:hAnsi="Arial" w:cs="Arial"/>
          <w:b/>
        </w:rPr>
        <w:lastRenderedPageBreak/>
        <w:t>Kepuasan Kerja</w:t>
      </w:r>
    </w:p>
    <w:p w:rsidR="00856B8B" w:rsidRPr="00367544" w:rsidRDefault="00CC67A8" w:rsidP="0095295C">
      <w:pPr>
        <w:spacing w:after="0" w:line="240" w:lineRule="auto"/>
        <w:jc w:val="both"/>
        <w:rPr>
          <w:rFonts w:ascii="Arial" w:hAnsi="Arial" w:cs="Arial"/>
        </w:rPr>
      </w:pPr>
      <w:proofErr w:type="gramStart"/>
      <w:r w:rsidRPr="00367544">
        <w:rPr>
          <w:rFonts w:ascii="Arial" w:hAnsi="Arial" w:cs="Arial"/>
        </w:rPr>
        <w:t>Menurut  Robbins</w:t>
      </w:r>
      <w:proofErr w:type="gramEnd"/>
      <w:r w:rsidRPr="00367544">
        <w:rPr>
          <w:rFonts w:ascii="Arial" w:hAnsi="Arial" w:cs="Arial"/>
        </w:rPr>
        <w:t xml:space="preserve"> (2015:256) menyatakan   bahwa   kepuasan kerja   didefinisaikan   sesuai   sebagai    sebagai   suatu   perasaan   positif  tentang  pekerjaan  yang  dihasilkan  dari  suatu   evaluasi   dan karakteristik–karakteristiknya.</w:t>
      </w:r>
    </w:p>
    <w:p w:rsidR="00CC67A8" w:rsidRPr="00367544" w:rsidRDefault="00CC67A8" w:rsidP="00367544">
      <w:pPr>
        <w:tabs>
          <w:tab w:val="left" w:pos="900"/>
        </w:tabs>
        <w:spacing w:after="0" w:line="240" w:lineRule="auto"/>
        <w:jc w:val="both"/>
        <w:rPr>
          <w:rFonts w:ascii="Arial" w:hAnsi="Arial" w:cs="Arial"/>
        </w:rPr>
      </w:pPr>
      <w:r w:rsidRPr="00367544">
        <w:rPr>
          <w:rFonts w:ascii="Arial" w:hAnsi="Arial" w:cs="Arial"/>
        </w:rPr>
        <w:t xml:space="preserve">Menurut Luthans (2006:243) terdapat </w:t>
      </w:r>
      <w:proofErr w:type="gramStart"/>
      <w:r w:rsidRPr="00367544">
        <w:rPr>
          <w:rFonts w:ascii="Arial" w:hAnsi="Arial" w:cs="Arial"/>
        </w:rPr>
        <w:t>lima</w:t>
      </w:r>
      <w:proofErr w:type="gramEnd"/>
      <w:r w:rsidRPr="00367544">
        <w:rPr>
          <w:rFonts w:ascii="Arial" w:hAnsi="Arial" w:cs="Arial"/>
        </w:rPr>
        <w:t xml:space="preserve"> indikator yang mempengaruhi kepuasan kerja, yaitu:</w:t>
      </w:r>
    </w:p>
    <w:p w:rsidR="00CC67A8" w:rsidRPr="00367544" w:rsidRDefault="00CC67A8" w:rsidP="00367544">
      <w:pPr>
        <w:pStyle w:val="ListParagraph"/>
        <w:numPr>
          <w:ilvl w:val="0"/>
          <w:numId w:val="22"/>
        </w:numPr>
        <w:tabs>
          <w:tab w:val="left" w:pos="900"/>
        </w:tabs>
        <w:spacing w:after="0" w:line="240" w:lineRule="auto"/>
        <w:ind w:left="360"/>
        <w:jc w:val="both"/>
        <w:rPr>
          <w:rFonts w:ascii="Arial" w:hAnsi="Arial" w:cs="Arial"/>
        </w:rPr>
      </w:pPr>
      <w:r w:rsidRPr="00367544">
        <w:rPr>
          <w:rFonts w:ascii="Arial" w:hAnsi="Arial" w:cs="Arial"/>
        </w:rPr>
        <w:t>Pembayaran</w:t>
      </w:r>
    </w:p>
    <w:p w:rsidR="00CC67A8" w:rsidRPr="00367544" w:rsidRDefault="00CC67A8" w:rsidP="00367544">
      <w:pPr>
        <w:pStyle w:val="ListParagraph"/>
        <w:numPr>
          <w:ilvl w:val="0"/>
          <w:numId w:val="22"/>
        </w:numPr>
        <w:tabs>
          <w:tab w:val="left" w:pos="900"/>
        </w:tabs>
        <w:spacing w:after="0" w:line="240" w:lineRule="auto"/>
        <w:ind w:left="360"/>
        <w:jc w:val="both"/>
        <w:rPr>
          <w:rFonts w:ascii="Arial" w:hAnsi="Arial" w:cs="Arial"/>
        </w:rPr>
      </w:pPr>
      <w:r w:rsidRPr="00367544">
        <w:rPr>
          <w:rFonts w:ascii="Arial" w:hAnsi="Arial" w:cs="Arial"/>
        </w:rPr>
        <w:t>Pekerjaan itu sendiri</w:t>
      </w:r>
    </w:p>
    <w:p w:rsidR="00CC67A8" w:rsidRPr="00367544" w:rsidRDefault="00CC67A8" w:rsidP="00367544">
      <w:pPr>
        <w:pStyle w:val="ListParagraph"/>
        <w:numPr>
          <w:ilvl w:val="0"/>
          <w:numId w:val="22"/>
        </w:numPr>
        <w:tabs>
          <w:tab w:val="left" w:pos="900"/>
        </w:tabs>
        <w:spacing w:after="0" w:line="240" w:lineRule="auto"/>
        <w:ind w:left="360"/>
        <w:jc w:val="both"/>
        <w:rPr>
          <w:rFonts w:ascii="Arial" w:hAnsi="Arial" w:cs="Arial"/>
        </w:rPr>
      </w:pPr>
      <w:r w:rsidRPr="00367544">
        <w:rPr>
          <w:rFonts w:ascii="Arial" w:hAnsi="Arial" w:cs="Arial"/>
        </w:rPr>
        <w:t>Rekan kerja</w:t>
      </w:r>
    </w:p>
    <w:p w:rsidR="00CC67A8" w:rsidRPr="00367544" w:rsidRDefault="00CC67A8" w:rsidP="00367544">
      <w:pPr>
        <w:pStyle w:val="ListParagraph"/>
        <w:numPr>
          <w:ilvl w:val="0"/>
          <w:numId w:val="22"/>
        </w:numPr>
        <w:tabs>
          <w:tab w:val="left" w:pos="900"/>
        </w:tabs>
        <w:spacing w:after="0" w:line="240" w:lineRule="auto"/>
        <w:ind w:left="360"/>
        <w:jc w:val="both"/>
        <w:rPr>
          <w:rFonts w:ascii="Arial" w:hAnsi="Arial" w:cs="Arial"/>
        </w:rPr>
      </w:pPr>
      <w:r w:rsidRPr="00367544">
        <w:rPr>
          <w:rFonts w:ascii="Arial" w:hAnsi="Arial" w:cs="Arial"/>
        </w:rPr>
        <w:t>Promosi pekerjaan</w:t>
      </w:r>
    </w:p>
    <w:p w:rsidR="00CC67A8" w:rsidRPr="00367544" w:rsidRDefault="00CC67A8" w:rsidP="00367544">
      <w:pPr>
        <w:pStyle w:val="ListParagraph"/>
        <w:numPr>
          <w:ilvl w:val="0"/>
          <w:numId w:val="22"/>
        </w:numPr>
        <w:tabs>
          <w:tab w:val="left" w:pos="900"/>
        </w:tabs>
        <w:spacing w:after="0" w:line="240" w:lineRule="auto"/>
        <w:ind w:left="360"/>
        <w:jc w:val="both"/>
        <w:rPr>
          <w:rFonts w:ascii="Arial" w:hAnsi="Arial" w:cs="Arial"/>
        </w:rPr>
      </w:pPr>
      <w:r w:rsidRPr="00367544">
        <w:rPr>
          <w:rFonts w:ascii="Arial" w:hAnsi="Arial" w:cs="Arial"/>
        </w:rPr>
        <w:t>Kepenyeliaan (</w:t>
      </w:r>
      <w:r w:rsidRPr="00367544">
        <w:rPr>
          <w:rFonts w:ascii="Arial" w:hAnsi="Arial" w:cs="Arial"/>
          <w:i/>
        </w:rPr>
        <w:t>supervise</w:t>
      </w:r>
      <w:r w:rsidRPr="00367544">
        <w:rPr>
          <w:rFonts w:ascii="Arial" w:hAnsi="Arial" w:cs="Arial"/>
        </w:rPr>
        <w:t>)</w:t>
      </w:r>
    </w:p>
    <w:p w:rsidR="00856B8B" w:rsidRPr="00367544" w:rsidRDefault="00856B8B" w:rsidP="00367544">
      <w:pPr>
        <w:numPr>
          <w:ilvl w:val="1"/>
          <w:numId w:val="1"/>
        </w:numPr>
        <w:spacing w:after="0" w:line="240" w:lineRule="auto"/>
        <w:ind w:left="426" w:hanging="426"/>
        <w:jc w:val="both"/>
        <w:rPr>
          <w:rFonts w:ascii="Arial" w:hAnsi="Arial" w:cs="Arial"/>
          <w:b/>
        </w:rPr>
      </w:pPr>
      <w:r w:rsidRPr="00367544">
        <w:rPr>
          <w:rFonts w:ascii="Arial" w:hAnsi="Arial" w:cs="Arial"/>
          <w:b/>
        </w:rPr>
        <w:t>Kinerja</w:t>
      </w:r>
    </w:p>
    <w:p w:rsidR="00856B8B" w:rsidRPr="00367544" w:rsidRDefault="00CC67A8" w:rsidP="00367544">
      <w:pPr>
        <w:spacing w:after="0" w:line="240" w:lineRule="auto"/>
        <w:jc w:val="both"/>
        <w:rPr>
          <w:rFonts w:ascii="Arial" w:hAnsi="Arial" w:cs="Arial"/>
          <w:lang w:val="en-GB"/>
        </w:rPr>
      </w:pPr>
      <w:r w:rsidRPr="00367544">
        <w:rPr>
          <w:rFonts w:ascii="Arial" w:eastAsia="Times New Roman" w:hAnsi="Arial" w:cs="Arial"/>
          <w:spacing w:val="-2"/>
        </w:rPr>
        <w:t>B</w:t>
      </w:r>
      <w:r w:rsidRPr="00367544">
        <w:rPr>
          <w:rFonts w:ascii="Arial" w:eastAsia="Times New Roman" w:hAnsi="Arial" w:cs="Arial"/>
          <w:spacing w:val="-1"/>
        </w:rPr>
        <w:t>e</w:t>
      </w:r>
      <w:r w:rsidRPr="00367544">
        <w:rPr>
          <w:rFonts w:ascii="Arial" w:eastAsia="Times New Roman" w:hAnsi="Arial" w:cs="Arial"/>
        </w:rPr>
        <w:t>r</w:t>
      </w:r>
      <w:r w:rsidRPr="00367544">
        <w:rPr>
          <w:rFonts w:ascii="Arial" w:eastAsia="Times New Roman" w:hAnsi="Arial" w:cs="Arial"/>
          <w:spacing w:val="1"/>
        </w:rPr>
        <w:t>n</w:t>
      </w:r>
      <w:r w:rsidRPr="00367544">
        <w:rPr>
          <w:rFonts w:ascii="Arial" w:eastAsia="Times New Roman" w:hAnsi="Arial" w:cs="Arial"/>
          <w:spacing w:val="-1"/>
        </w:rPr>
        <w:t>a</w:t>
      </w:r>
      <w:r w:rsidRPr="00367544">
        <w:rPr>
          <w:rFonts w:ascii="Arial" w:eastAsia="Times New Roman" w:hAnsi="Arial" w:cs="Arial"/>
        </w:rPr>
        <w:t>rdin dan</w:t>
      </w:r>
      <w:r w:rsidRPr="00367544">
        <w:rPr>
          <w:rFonts w:ascii="Arial" w:eastAsia="Times New Roman" w:hAnsi="Arial" w:cs="Arial"/>
          <w:spacing w:val="2"/>
        </w:rPr>
        <w:t xml:space="preserve"> </w:t>
      </w:r>
      <w:r w:rsidRPr="00367544">
        <w:rPr>
          <w:rFonts w:ascii="Arial" w:eastAsia="Times New Roman" w:hAnsi="Arial" w:cs="Arial"/>
        </w:rPr>
        <w:t>Russell, (2006:379) meng</w:t>
      </w:r>
      <w:r w:rsidRPr="00367544">
        <w:rPr>
          <w:rFonts w:ascii="Arial" w:eastAsia="Times New Roman" w:hAnsi="Arial" w:cs="Arial"/>
          <w:spacing w:val="-1"/>
        </w:rPr>
        <w:t>e</w:t>
      </w:r>
      <w:r w:rsidRPr="00367544">
        <w:rPr>
          <w:rFonts w:ascii="Arial" w:eastAsia="Times New Roman" w:hAnsi="Arial" w:cs="Arial"/>
        </w:rPr>
        <w:t>mukak</w:t>
      </w:r>
      <w:r w:rsidRPr="00367544">
        <w:rPr>
          <w:rFonts w:ascii="Arial" w:eastAsia="Times New Roman" w:hAnsi="Arial" w:cs="Arial"/>
          <w:spacing w:val="-1"/>
        </w:rPr>
        <w:t>a</w:t>
      </w:r>
      <w:r w:rsidRPr="00367544">
        <w:rPr>
          <w:rFonts w:ascii="Arial" w:eastAsia="Times New Roman" w:hAnsi="Arial" w:cs="Arial"/>
        </w:rPr>
        <w:t>n b</w:t>
      </w:r>
      <w:r w:rsidRPr="00367544">
        <w:rPr>
          <w:rFonts w:ascii="Arial" w:eastAsia="Times New Roman" w:hAnsi="Arial" w:cs="Arial"/>
          <w:spacing w:val="-1"/>
        </w:rPr>
        <w:t>a</w:t>
      </w:r>
      <w:r w:rsidRPr="00367544">
        <w:rPr>
          <w:rFonts w:ascii="Arial" w:eastAsia="Times New Roman" w:hAnsi="Arial" w:cs="Arial"/>
          <w:spacing w:val="2"/>
        </w:rPr>
        <w:t>h</w:t>
      </w:r>
      <w:r w:rsidRPr="00367544">
        <w:rPr>
          <w:rFonts w:ascii="Arial" w:eastAsia="Times New Roman" w:hAnsi="Arial" w:cs="Arial"/>
        </w:rPr>
        <w:t>w</w:t>
      </w:r>
      <w:r w:rsidRPr="00367544">
        <w:rPr>
          <w:rFonts w:ascii="Arial" w:eastAsia="Times New Roman" w:hAnsi="Arial" w:cs="Arial"/>
          <w:spacing w:val="-1"/>
        </w:rPr>
        <w:t>a</w:t>
      </w:r>
      <w:proofErr w:type="gramStart"/>
      <w:r w:rsidRPr="00367544">
        <w:rPr>
          <w:rFonts w:ascii="Arial" w:eastAsia="Times New Roman" w:hAnsi="Arial" w:cs="Arial"/>
        </w:rPr>
        <w:t>:</w:t>
      </w:r>
      <w:r w:rsidRPr="00367544">
        <w:rPr>
          <w:rFonts w:ascii="Arial" w:eastAsia="Times New Roman" w:hAnsi="Arial" w:cs="Arial"/>
          <w:spacing w:val="4"/>
        </w:rPr>
        <w:t xml:space="preserve"> </w:t>
      </w:r>
      <w:r w:rsidRPr="00367544">
        <w:rPr>
          <w:rFonts w:ascii="Arial" w:eastAsia="Times New Roman" w:hAnsi="Arial" w:cs="Arial"/>
          <w:spacing w:val="-1"/>
        </w:rPr>
        <w:t>”</w:t>
      </w:r>
      <w:proofErr w:type="gramEnd"/>
      <w:r w:rsidRPr="00367544">
        <w:rPr>
          <w:rFonts w:ascii="Arial" w:eastAsia="Times New Roman" w:hAnsi="Arial" w:cs="Arial"/>
        </w:rPr>
        <w:t>Kine</w:t>
      </w:r>
      <w:r w:rsidRPr="00367544">
        <w:rPr>
          <w:rFonts w:ascii="Arial" w:eastAsia="Times New Roman" w:hAnsi="Arial" w:cs="Arial"/>
          <w:spacing w:val="-1"/>
        </w:rPr>
        <w:t>r</w:t>
      </w:r>
      <w:r w:rsidRPr="00367544">
        <w:rPr>
          <w:rFonts w:ascii="Arial" w:eastAsia="Times New Roman" w:hAnsi="Arial" w:cs="Arial"/>
        </w:rPr>
        <w:t>ja</w:t>
      </w:r>
      <w:r w:rsidRPr="00367544">
        <w:rPr>
          <w:rFonts w:ascii="Arial" w:eastAsia="Times New Roman" w:hAnsi="Arial" w:cs="Arial"/>
          <w:spacing w:val="2"/>
        </w:rPr>
        <w:t xml:space="preserve"> </w:t>
      </w:r>
      <w:r w:rsidRPr="00367544">
        <w:rPr>
          <w:rFonts w:ascii="Arial" w:eastAsia="Times New Roman" w:hAnsi="Arial" w:cs="Arial"/>
          <w:spacing w:val="-1"/>
        </w:rPr>
        <w:t>a</w:t>
      </w:r>
      <w:r w:rsidRPr="00367544">
        <w:rPr>
          <w:rFonts w:ascii="Arial" w:eastAsia="Times New Roman" w:hAnsi="Arial" w:cs="Arial"/>
        </w:rPr>
        <w:t>d</w:t>
      </w:r>
      <w:r w:rsidRPr="00367544">
        <w:rPr>
          <w:rFonts w:ascii="Arial" w:eastAsia="Times New Roman" w:hAnsi="Arial" w:cs="Arial"/>
          <w:spacing w:val="-1"/>
        </w:rPr>
        <w:t>a</w:t>
      </w:r>
      <w:r w:rsidRPr="00367544">
        <w:rPr>
          <w:rFonts w:ascii="Arial" w:eastAsia="Times New Roman" w:hAnsi="Arial" w:cs="Arial"/>
        </w:rPr>
        <w:t>lah p</w:t>
      </w:r>
      <w:r w:rsidRPr="00367544">
        <w:rPr>
          <w:rFonts w:ascii="Arial" w:eastAsia="Times New Roman" w:hAnsi="Arial" w:cs="Arial"/>
          <w:spacing w:val="-1"/>
        </w:rPr>
        <w:t>e</w:t>
      </w:r>
      <w:r w:rsidRPr="00367544">
        <w:rPr>
          <w:rFonts w:ascii="Arial" w:eastAsia="Times New Roman" w:hAnsi="Arial" w:cs="Arial"/>
        </w:rPr>
        <w:t>n</w:t>
      </w:r>
      <w:r w:rsidRPr="00367544">
        <w:rPr>
          <w:rFonts w:ascii="Arial" w:eastAsia="Times New Roman" w:hAnsi="Arial" w:cs="Arial"/>
          <w:spacing w:val="-1"/>
        </w:rPr>
        <w:t>ca</w:t>
      </w:r>
      <w:r w:rsidRPr="00367544">
        <w:rPr>
          <w:rFonts w:ascii="Arial" w:eastAsia="Times New Roman" w:hAnsi="Arial" w:cs="Arial"/>
        </w:rPr>
        <w:t>ta</w:t>
      </w:r>
      <w:r w:rsidRPr="00367544">
        <w:rPr>
          <w:rFonts w:ascii="Arial" w:eastAsia="Times New Roman" w:hAnsi="Arial" w:cs="Arial"/>
          <w:spacing w:val="2"/>
        </w:rPr>
        <w:t>t</w:t>
      </w:r>
      <w:r w:rsidRPr="00367544">
        <w:rPr>
          <w:rFonts w:ascii="Arial" w:eastAsia="Times New Roman" w:hAnsi="Arial" w:cs="Arial"/>
          <w:spacing w:val="-1"/>
        </w:rPr>
        <w:t>a</w:t>
      </w:r>
      <w:r w:rsidRPr="00367544">
        <w:rPr>
          <w:rFonts w:ascii="Arial" w:eastAsia="Times New Roman" w:hAnsi="Arial" w:cs="Arial"/>
        </w:rPr>
        <w:t>n</w:t>
      </w:r>
      <w:r w:rsidRPr="00367544">
        <w:rPr>
          <w:rFonts w:ascii="Arial" w:eastAsia="Times New Roman" w:hAnsi="Arial" w:cs="Arial"/>
          <w:spacing w:val="2"/>
        </w:rPr>
        <w:t xml:space="preserve"> </w:t>
      </w:r>
      <w:r w:rsidRPr="00367544">
        <w:rPr>
          <w:rFonts w:ascii="Arial" w:eastAsia="Times New Roman" w:hAnsi="Arial" w:cs="Arial"/>
          <w:i/>
        </w:rPr>
        <w:t>outco</w:t>
      </w:r>
      <w:r w:rsidRPr="00367544">
        <w:rPr>
          <w:rFonts w:ascii="Arial" w:eastAsia="Times New Roman" w:hAnsi="Arial" w:cs="Arial"/>
          <w:i/>
          <w:spacing w:val="-1"/>
        </w:rPr>
        <w:t>m</w:t>
      </w:r>
      <w:r w:rsidRPr="00367544">
        <w:rPr>
          <w:rFonts w:ascii="Arial" w:eastAsia="Times New Roman" w:hAnsi="Arial" w:cs="Arial"/>
          <w:i/>
        </w:rPr>
        <w:t>e</w:t>
      </w:r>
      <w:r w:rsidRPr="00367544">
        <w:rPr>
          <w:rFonts w:ascii="Arial" w:eastAsia="Times New Roman" w:hAnsi="Arial" w:cs="Arial"/>
          <w:i/>
          <w:spacing w:val="6"/>
        </w:rPr>
        <w:t xml:space="preserve"> </w:t>
      </w:r>
      <w:r w:rsidRPr="00367544">
        <w:rPr>
          <w:rFonts w:ascii="Arial" w:eastAsia="Times New Roman" w:hAnsi="Arial" w:cs="Arial"/>
          <w:spacing w:val="-5"/>
        </w:rPr>
        <w:t>y</w:t>
      </w:r>
      <w:r w:rsidRPr="00367544">
        <w:rPr>
          <w:rFonts w:ascii="Arial" w:eastAsia="Times New Roman" w:hAnsi="Arial" w:cs="Arial"/>
          <w:spacing w:val="1"/>
        </w:rPr>
        <w:t>a</w:t>
      </w:r>
      <w:r w:rsidRPr="00367544">
        <w:rPr>
          <w:rFonts w:ascii="Arial" w:eastAsia="Times New Roman" w:hAnsi="Arial" w:cs="Arial"/>
        </w:rPr>
        <w:t>ng dihasilk</w:t>
      </w:r>
      <w:r w:rsidRPr="00367544">
        <w:rPr>
          <w:rFonts w:ascii="Arial" w:eastAsia="Times New Roman" w:hAnsi="Arial" w:cs="Arial"/>
          <w:spacing w:val="-1"/>
        </w:rPr>
        <w:t>a</w:t>
      </w:r>
      <w:r w:rsidRPr="00367544">
        <w:rPr>
          <w:rFonts w:ascii="Arial" w:eastAsia="Times New Roman" w:hAnsi="Arial" w:cs="Arial"/>
        </w:rPr>
        <w:t>n</w:t>
      </w:r>
      <w:r w:rsidRPr="00367544">
        <w:rPr>
          <w:rFonts w:ascii="Arial" w:eastAsia="Times New Roman" w:hAnsi="Arial" w:cs="Arial"/>
          <w:spacing w:val="2"/>
        </w:rPr>
        <w:t xml:space="preserve"> </w:t>
      </w:r>
      <w:r w:rsidRPr="00367544">
        <w:rPr>
          <w:rFonts w:ascii="Arial" w:eastAsia="Times New Roman" w:hAnsi="Arial" w:cs="Arial"/>
        </w:rPr>
        <w:t>p</w:t>
      </w:r>
      <w:r w:rsidRPr="00367544">
        <w:rPr>
          <w:rFonts w:ascii="Arial" w:eastAsia="Times New Roman" w:hAnsi="Arial" w:cs="Arial"/>
          <w:spacing w:val="-1"/>
        </w:rPr>
        <w:t>a</w:t>
      </w:r>
      <w:r w:rsidRPr="00367544">
        <w:rPr>
          <w:rFonts w:ascii="Arial" w:eastAsia="Times New Roman" w:hAnsi="Arial" w:cs="Arial"/>
        </w:rPr>
        <w:t>da fun</w:t>
      </w:r>
      <w:r w:rsidRPr="00367544">
        <w:rPr>
          <w:rFonts w:ascii="Arial" w:eastAsia="Times New Roman" w:hAnsi="Arial" w:cs="Arial"/>
          <w:spacing w:val="-3"/>
        </w:rPr>
        <w:t>g</w:t>
      </w:r>
      <w:r w:rsidRPr="00367544">
        <w:rPr>
          <w:rFonts w:ascii="Arial" w:eastAsia="Times New Roman" w:hAnsi="Arial" w:cs="Arial"/>
        </w:rPr>
        <w:t xml:space="preserve">si  </w:t>
      </w:r>
      <w:r w:rsidRPr="00367544">
        <w:rPr>
          <w:rFonts w:ascii="Arial" w:eastAsia="Times New Roman" w:hAnsi="Arial" w:cs="Arial"/>
          <w:spacing w:val="3"/>
        </w:rPr>
        <w:t xml:space="preserve"> </w:t>
      </w:r>
      <w:r w:rsidRPr="00367544">
        <w:rPr>
          <w:rFonts w:ascii="Arial" w:eastAsia="Times New Roman" w:hAnsi="Arial" w:cs="Arial"/>
          <w:spacing w:val="-1"/>
        </w:rPr>
        <w:t>a</w:t>
      </w:r>
      <w:r w:rsidRPr="00367544">
        <w:rPr>
          <w:rFonts w:ascii="Arial" w:eastAsia="Times New Roman" w:hAnsi="Arial" w:cs="Arial"/>
        </w:rPr>
        <w:t xml:space="preserve">tau  </w:t>
      </w:r>
      <w:r w:rsidRPr="00367544">
        <w:rPr>
          <w:rFonts w:ascii="Arial" w:eastAsia="Times New Roman" w:hAnsi="Arial" w:cs="Arial"/>
          <w:spacing w:val="2"/>
        </w:rPr>
        <w:t xml:space="preserve"> </w:t>
      </w:r>
      <w:r w:rsidRPr="00367544">
        <w:rPr>
          <w:rFonts w:ascii="Arial" w:eastAsia="Times New Roman" w:hAnsi="Arial" w:cs="Arial"/>
          <w:spacing w:val="-1"/>
        </w:rPr>
        <w:t>a</w:t>
      </w:r>
      <w:r w:rsidRPr="00367544">
        <w:rPr>
          <w:rFonts w:ascii="Arial" w:eastAsia="Times New Roman" w:hAnsi="Arial" w:cs="Arial"/>
        </w:rPr>
        <w:t>kt</w:t>
      </w:r>
      <w:r w:rsidRPr="00367544">
        <w:rPr>
          <w:rFonts w:ascii="Arial" w:eastAsia="Times New Roman" w:hAnsi="Arial" w:cs="Arial"/>
          <w:spacing w:val="1"/>
        </w:rPr>
        <w:t>i</w:t>
      </w:r>
      <w:r w:rsidRPr="00367544">
        <w:rPr>
          <w:rFonts w:ascii="Arial" w:eastAsia="Times New Roman" w:hAnsi="Arial" w:cs="Arial"/>
        </w:rPr>
        <w:t>vi</w:t>
      </w:r>
      <w:r w:rsidRPr="00367544">
        <w:rPr>
          <w:rFonts w:ascii="Arial" w:eastAsia="Times New Roman" w:hAnsi="Arial" w:cs="Arial"/>
          <w:spacing w:val="1"/>
        </w:rPr>
        <w:t>t</w:t>
      </w:r>
      <w:r w:rsidRPr="00367544">
        <w:rPr>
          <w:rFonts w:ascii="Arial" w:eastAsia="Times New Roman" w:hAnsi="Arial" w:cs="Arial"/>
          <w:spacing w:val="-1"/>
        </w:rPr>
        <w:t>a</w:t>
      </w:r>
      <w:r w:rsidRPr="00367544">
        <w:rPr>
          <w:rFonts w:ascii="Arial" w:eastAsia="Times New Roman" w:hAnsi="Arial" w:cs="Arial"/>
        </w:rPr>
        <w:t xml:space="preserve">s  </w:t>
      </w:r>
      <w:r w:rsidRPr="00367544">
        <w:rPr>
          <w:rFonts w:ascii="Arial" w:eastAsia="Times New Roman" w:hAnsi="Arial" w:cs="Arial"/>
          <w:spacing w:val="1"/>
        </w:rPr>
        <w:t xml:space="preserve"> </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rPr>
        <w:t>k</w:t>
      </w:r>
      <w:r w:rsidRPr="00367544">
        <w:rPr>
          <w:rFonts w:ascii="Arial" w:eastAsia="Times New Roman" w:hAnsi="Arial" w:cs="Arial"/>
          <w:spacing w:val="-1"/>
        </w:rPr>
        <w:t>e</w:t>
      </w:r>
      <w:r w:rsidRPr="00367544">
        <w:rPr>
          <w:rFonts w:ascii="Arial" w:eastAsia="Times New Roman" w:hAnsi="Arial" w:cs="Arial"/>
        </w:rPr>
        <w:t>r</w:t>
      </w:r>
      <w:r w:rsidRPr="00367544">
        <w:rPr>
          <w:rFonts w:ascii="Arial" w:eastAsia="Times New Roman" w:hAnsi="Arial" w:cs="Arial"/>
          <w:spacing w:val="2"/>
        </w:rPr>
        <w:t>j</w:t>
      </w:r>
      <w:r w:rsidRPr="00367544">
        <w:rPr>
          <w:rFonts w:ascii="Arial" w:eastAsia="Times New Roman" w:hAnsi="Arial" w:cs="Arial"/>
          <w:spacing w:val="-1"/>
        </w:rPr>
        <w:t>aa</w:t>
      </w:r>
      <w:r w:rsidRPr="00367544">
        <w:rPr>
          <w:rFonts w:ascii="Arial" w:eastAsia="Times New Roman" w:hAnsi="Arial" w:cs="Arial"/>
        </w:rPr>
        <w:t xml:space="preserve">n   </w:t>
      </w:r>
      <w:r w:rsidRPr="00367544">
        <w:rPr>
          <w:rFonts w:ascii="Arial" w:eastAsia="Times New Roman" w:hAnsi="Arial" w:cs="Arial"/>
          <w:spacing w:val="2"/>
        </w:rPr>
        <w:t>s</w:t>
      </w:r>
      <w:r w:rsidRPr="00367544">
        <w:rPr>
          <w:rFonts w:ascii="Arial" w:eastAsia="Times New Roman" w:hAnsi="Arial" w:cs="Arial"/>
          <w:spacing w:val="-1"/>
        </w:rPr>
        <w:t>ec</w:t>
      </w:r>
      <w:r w:rsidRPr="00367544">
        <w:rPr>
          <w:rFonts w:ascii="Arial" w:eastAsia="Times New Roman" w:hAnsi="Arial" w:cs="Arial"/>
          <w:spacing w:val="1"/>
        </w:rPr>
        <w:t>a</w:t>
      </w:r>
      <w:r w:rsidRPr="00367544">
        <w:rPr>
          <w:rFonts w:ascii="Arial" w:eastAsia="Times New Roman" w:hAnsi="Arial" w:cs="Arial"/>
        </w:rPr>
        <w:t>ra khusus</w:t>
      </w:r>
      <w:r w:rsidRPr="00367544">
        <w:rPr>
          <w:rFonts w:ascii="Arial" w:eastAsia="Times New Roman" w:hAnsi="Arial" w:cs="Arial"/>
          <w:spacing w:val="2"/>
        </w:rPr>
        <w:t xml:space="preserve"> </w:t>
      </w:r>
      <w:r w:rsidRPr="00367544">
        <w:rPr>
          <w:rFonts w:ascii="Arial" w:eastAsia="Times New Roman" w:hAnsi="Arial" w:cs="Arial"/>
        </w:rPr>
        <w:t>s</w:t>
      </w:r>
      <w:r w:rsidRPr="00367544">
        <w:rPr>
          <w:rFonts w:ascii="Arial" w:eastAsia="Times New Roman" w:hAnsi="Arial" w:cs="Arial"/>
          <w:spacing w:val="-1"/>
        </w:rPr>
        <w:t>e</w:t>
      </w:r>
      <w:r w:rsidRPr="00367544">
        <w:rPr>
          <w:rFonts w:ascii="Arial" w:eastAsia="Times New Roman" w:hAnsi="Arial" w:cs="Arial"/>
        </w:rPr>
        <w:t>lama p</w:t>
      </w:r>
      <w:r w:rsidRPr="00367544">
        <w:rPr>
          <w:rFonts w:ascii="Arial" w:eastAsia="Times New Roman" w:hAnsi="Arial" w:cs="Arial"/>
          <w:spacing w:val="-1"/>
        </w:rPr>
        <w:t>e</w:t>
      </w:r>
      <w:r w:rsidRPr="00367544">
        <w:rPr>
          <w:rFonts w:ascii="Arial" w:eastAsia="Times New Roman" w:hAnsi="Arial" w:cs="Arial"/>
        </w:rPr>
        <w:t>rio</w:t>
      </w:r>
      <w:r w:rsidRPr="00367544">
        <w:rPr>
          <w:rFonts w:ascii="Arial" w:eastAsia="Times New Roman" w:hAnsi="Arial" w:cs="Arial"/>
          <w:spacing w:val="2"/>
        </w:rPr>
        <w:t>d</w:t>
      </w:r>
      <w:r w:rsidRPr="00367544">
        <w:rPr>
          <w:rFonts w:ascii="Arial" w:eastAsia="Times New Roman" w:hAnsi="Arial" w:cs="Arial"/>
        </w:rPr>
        <w:t>e</w:t>
      </w:r>
      <w:r w:rsidRPr="00367544">
        <w:rPr>
          <w:rFonts w:ascii="Arial" w:eastAsia="Times New Roman" w:hAnsi="Arial" w:cs="Arial"/>
          <w:spacing w:val="3"/>
        </w:rPr>
        <w:t xml:space="preserve"> </w:t>
      </w:r>
      <w:r w:rsidRPr="00367544">
        <w:rPr>
          <w:rFonts w:ascii="Arial" w:eastAsia="Times New Roman" w:hAnsi="Arial" w:cs="Arial"/>
        </w:rPr>
        <w:t>w</w:t>
      </w:r>
      <w:r w:rsidRPr="00367544">
        <w:rPr>
          <w:rFonts w:ascii="Arial" w:eastAsia="Times New Roman" w:hAnsi="Arial" w:cs="Arial"/>
          <w:spacing w:val="-1"/>
        </w:rPr>
        <w:t>a</w:t>
      </w:r>
      <w:r w:rsidRPr="00367544">
        <w:rPr>
          <w:rFonts w:ascii="Arial" w:eastAsia="Times New Roman" w:hAnsi="Arial" w:cs="Arial"/>
        </w:rPr>
        <w:t>k</w:t>
      </w:r>
      <w:r w:rsidRPr="00367544">
        <w:rPr>
          <w:rFonts w:ascii="Arial" w:eastAsia="Times New Roman" w:hAnsi="Arial" w:cs="Arial"/>
          <w:spacing w:val="2"/>
        </w:rPr>
        <w:t>t</w:t>
      </w:r>
      <w:r w:rsidRPr="00367544">
        <w:rPr>
          <w:rFonts w:ascii="Arial" w:eastAsia="Times New Roman" w:hAnsi="Arial" w:cs="Arial"/>
        </w:rPr>
        <w:t>u</w:t>
      </w:r>
      <w:r w:rsidRPr="00367544">
        <w:rPr>
          <w:rFonts w:ascii="Arial" w:eastAsia="Times New Roman" w:hAnsi="Arial" w:cs="Arial"/>
          <w:spacing w:val="1"/>
        </w:rPr>
        <w:t xml:space="preserve"> </w:t>
      </w:r>
      <w:r w:rsidRPr="00367544">
        <w:rPr>
          <w:rFonts w:ascii="Arial" w:eastAsia="Times New Roman" w:hAnsi="Arial" w:cs="Arial"/>
        </w:rPr>
        <w:t>te</w:t>
      </w:r>
      <w:r w:rsidRPr="00367544">
        <w:rPr>
          <w:rFonts w:ascii="Arial" w:eastAsia="Times New Roman" w:hAnsi="Arial" w:cs="Arial"/>
          <w:spacing w:val="-1"/>
        </w:rPr>
        <w:t>r</w:t>
      </w:r>
      <w:r w:rsidRPr="00367544">
        <w:rPr>
          <w:rFonts w:ascii="Arial" w:eastAsia="Times New Roman" w:hAnsi="Arial" w:cs="Arial"/>
        </w:rPr>
        <w:t>tentu</w:t>
      </w:r>
      <w:r w:rsidRPr="00367544">
        <w:rPr>
          <w:rFonts w:ascii="Arial" w:eastAsia="Times New Roman" w:hAnsi="Arial" w:cs="Arial"/>
          <w:spacing w:val="-1"/>
        </w:rPr>
        <w:t>”</w:t>
      </w:r>
      <w:r w:rsidR="00856B8B" w:rsidRPr="00367544">
        <w:rPr>
          <w:rFonts w:ascii="Arial" w:hAnsi="Arial" w:cs="Arial"/>
          <w:lang w:val="en-GB"/>
        </w:rPr>
        <w:t>Kualitas, Kualitas kerja adalah seberapa baik seorang karyawan mengerjakan apa yang seharusnya dikerjakan.</w:t>
      </w:r>
    </w:p>
    <w:p w:rsidR="00961660" w:rsidRPr="00367544" w:rsidRDefault="00961660" w:rsidP="00367544">
      <w:pPr>
        <w:spacing w:after="0" w:line="240" w:lineRule="auto"/>
        <w:jc w:val="both"/>
        <w:rPr>
          <w:rFonts w:ascii="Arial" w:hAnsi="Arial" w:cs="Arial"/>
          <w:lang w:val="en-GB"/>
        </w:rPr>
      </w:pPr>
      <w:r w:rsidRPr="00367544">
        <w:rPr>
          <w:rFonts w:ascii="Arial" w:hAnsi="Arial" w:cs="Arial"/>
          <w:lang w:val="en-GB"/>
        </w:rPr>
        <w:t>Indikator kinerja dosen menurut Buku Pedoman Serdos Tahun 2010 terdiri dari:</w:t>
      </w:r>
    </w:p>
    <w:p w:rsidR="00856B8B" w:rsidRPr="0095295C" w:rsidRDefault="00961660" w:rsidP="0095295C">
      <w:pPr>
        <w:pStyle w:val="ListParagraph"/>
        <w:numPr>
          <w:ilvl w:val="0"/>
          <w:numId w:val="31"/>
        </w:numPr>
        <w:spacing w:after="0" w:line="240" w:lineRule="auto"/>
        <w:ind w:left="426" w:hanging="426"/>
        <w:jc w:val="both"/>
        <w:rPr>
          <w:rFonts w:ascii="Arial" w:hAnsi="Arial" w:cs="Arial"/>
        </w:rPr>
      </w:pPr>
      <w:r w:rsidRPr="0095295C">
        <w:rPr>
          <w:rFonts w:ascii="Arial" w:hAnsi="Arial" w:cs="Arial"/>
          <w:lang w:val="en-GB"/>
        </w:rPr>
        <w:t>Pendidikan dan Pengajaran</w:t>
      </w:r>
    </w:p>
    <w:p w:rsidR="00856B8B" w:rsidRPr="0095295C" w:rsidRDefault="00961660" w:rsidP="0095295C">
      <w:pPr>
        <w:pStyle w:val="ListParagraph"/>
        <w:numPr>
          <w:ilvl w:val="0"/>
          <w:numId w:val="31"/>
        </w:numPr>
        <w:spacing w:after="0" w:line="240" w:lineRule="auto"/>
        <w:ind w:left="426" w:hanging="426"/>
        <w:jc w:val="both"/>
        <w:rPr>
          <w:rFonts w:ascii="Arial" w:hAnsi="Arial" w:cs="Arial"/>
        </w:rPr>
      </w:pPr>
      <w:r w:rsidRPr="0095295C">
        <w:rPr>
          <w:rFonts w:ascii="Arial" w:hAnsi="Arial" w:cs="Arial"/>
        </w:rPr>
        <w:t>Penelitian dan Pengembangan Ilmu</w:t>
      </w:r>
    </w:p>
    <w:p w:rsidR="00856B8B" w:rsidRPr="0095295C" w:rsidRDefault="00961660" w:rsidP="0095295C">
      <w:pPr>
        <w:pStyle w:val="ListParagraph"/>
        <w:numPr>
          <w:ilvl w:val="0"/>
          <w:numId w:val="31"/>
        </w:numPr>
        <w:spacing w:after="0" w:line="240" w:lineRule="auto"/>
        <w:ind w:left="426" w:hanging="426"/>
        <w:jc w:val="both"/>
        <w:rPr>
          <w:rFonts w:ascii="Arial" w:hAnsi="Arial" w:cs="Arial"/>
        </w:rPr>
      </w:pPr>
      <w:r w:rsidRPr="0095295C">
        <w:rPr>
          <w:rFonts w:ascii="Arial" w:hAnsi="Arial" w:cs="Arial"/>
        </w:rPr>
        <w:t>Pengabdian Masyarakat</w:t>
      </w:r>
      <w:r w:rsidR="00856B8B" w:rsidRPr="0095295C">
        <w:rPr>
          <w:rFonts w:ascii="Arial" w:hAnsi="Arial" w:cs="Arial"/>
        </w:rPr>
        <w:t>.</w:t>
      </w:r>
    </w:p>
    <w:p w:rsidR="00856B8B" w:rsidRPr="00367544" w:rsidRDefault="00856B8B" w:rsidP="00367544">
      <w:pPr>
        <w:numPr>
          <w:ilvl w:val="0"/>
          <w:numId w:val="12"/>
        </w:numPr>
        <w:spacing w:after="0" w:line="240" w:lineRule="auto"/>
        <w:jc w:val="both"/>
        <w:rPr>
          <w:rFonts w:ascii="Arial" w:hAnsi="Arial" w:cs="Arial"/>
          <w:b/>
        </w:rPr>
      </w:pPr>
      <w:r w:rsidRPr="00367544">
        <w:rPr>
          <w:rFonts w:ascii="Arial" w:hAnsi="Arial" w:cs="Arial"/>
          <w:b/>
        </w:rPr>
        <w:t>METODE PENELITIAN</w:t>
      </w:r>
    </w:p>
    <w:p w:rsidR="00856B8B" w:rsidRPr="00367544" w:rsidRDefault="008E6FD5" w:rsidP="00367544">
      <w:pPr>
        <w:pStyle w:val="ListParagraph"/>
        <w:spacing w:after="0" w:line="240" w:lineRule="auto"/>
        <w:ind w:left="0" w:firstLine="709"/>
        <w:contextualSpacing w:val="0"/>
        <w:jc w:val="both"/>
        <w:rPr>
          <w:rFonts w:ascii="Arial" w:hAnsi="Arial" w:cs="Arial"/>
        </w:rPr>
      </w:pPr>
      <w:r w:rsidRPr="00367544">
        <w:rPr>
          <w:rFonts w:ascii="Arial" w:hAnsi="Arial" w:cs="Arial"/>
          <w:b/>
        </w:rPr>
        <w:tab/>
      </w:r>
      <w:proofErr w:type="gramStart"/>
      <w:r w:rsidRPr="00367544">
        <w:rPr>
          <w:rFonts w:ascii="Arial" w:hAnsi="Arial" w:cs="Arial"/>
        </w:rPr>
        <w:t>Penelitian ini termasuk kategori penelitian penjelasan (</w:t>
      </w:r>
      <w:r w:rsidRPr="00367544">
        <w:rPr>
          <w:rFonts w:ascii="Arial" w:hAnsi="Arial" w:cs="Arial"/>
          <w:i/>
        </w:rPr>
        <w:t>explanatory research</w:t>
      </w:r>
      <w:r w:rsidRPr="00367544">
        <w:rPr>
          <w:rFonts w:ascii="Arial" w:hAnsi="Arial" w:cs="Arial"/>
        </w:rPr>
        <w:t>) yang bertujuan untuk menjelaskan pengaruh hubungan tertentu diantara variabel yang telah ditetapkan dalam suatu penelitian.</w:t>
      </w:r>
      <w:proofErr w:type="gramEnd"/>
      <w:r w:rsidRPr="00367544">
        <w:rPr>
          <w:rFonts w:ascii="Arial" w:hAnsi="Arial" w:cs="Arial"/>
        </w:rPr>
        <w:t xml:space="preserve"> Metode penelitian yang digunakan tingkat eksplanasi, adalah tingkat penjelasan, yaitu bagaimana variabel–variabel yang diteliti itu </w:t>
      </w:r>
      <w:proofErr w:type="gramStart"/>
      <w:r w:rsidRPr="00367544">
        <w:rPr>
          <w:rFonts w:ascii="Arial" w:hAnsi="Arial" w:cs="Arial"/>
        </w:rPr>
        <w:t>akan</w:t>
      </w:r>
      <w:proofErr w:type="gramEnd"/>
      <w:r w:rsidRPr="00367544">
        <w:rPr>
          <w:rFonts w:ascii="Arial" w:hAnsi="Arial" w:cs="Arial"/>
        </w:rPr>
        <w:t xml:space="preserve"> menjelaskan obyek yang diteliti melalui data yang terkumpul, Sugiyono (2011:103). </w:t>
      </w:r>
      <w:r w:rsidR="00856B8B" w:rsidRPr="00367544">
        <w:rPr>
          <w:rFonts w:ascii="Arial" w:hAnsi="Arial" w:cs="Arial"/>
        </w:rPr>
        <w:t xml:space="preserve">Penelitian ini mengunakan teknik survey dengan menyebarkan kuisioner, selanjutnya informasi yang diperoleh diolah dengan metode statistik menggunakan </w:t>
      </w:r>
      <w:r w:rsidR="00856B8B" w:rsidRPr="00367544">
        <w:rPr>
          <w:rFonts w:ascii="Arial" w:hAnsi="Arial" w:cs="Arial"/>
          <w:i/>
        </w:rPr>
        <w:t>sofware</w:t>
      </w:r>
      <w:r w:rsidR="00856B8B" w:rsidRPr="00367544">
        <w:rPr>
          <w:rFonts w:ascii="Arial" w:hAnsi="Arial" w:cs="Arial"/>
        </w:rPr>
        <w:t xml:space="preserve"> smart PLS.</w:t>
      </w:r>
    </w:p>
    <w:p w:rsidR="008E6FD5" w:rsidRPr="00367544" w:rsidRDefault="0095295C" w:rsidP="00367544">
      <w:pPr>
        <w:pStyle w:val="ListParagraph"/>
        <w:tabs>
          <w:tab w:val="left" w:pos="540"/>
        </w:tabs>
        <w:spacing w:after="0" w:line="240" w:lineRule="auto"/>
        <w:ind w:left="0"/>
        <w:jc w:val="both"/>
        <w:rPr>
          <w:rFonts w:ascii="Arial" w:hAnsi="Arial" w:cs="Arial"/>
        </w:rPr>
      </w:pPr>
      <w:r>
        <w:rPr>
          <w:rFonts w:ascii="Arial" w:hAnsi="Arial" w:cs="Arial"/>
        </w:rPr>
        <w:tab/>
      </w:r>
      <w:r>
        <w:rPr>
          <w:rFonts w:ascii="Arial" w:hAnsi="Arial" w:cs="Arial"/>
        </w:rPr>
        <w:tab/>
      </w:r>
      <w:proofErr w:type="gramStart"/>
      <w:r w:rsidR="008E6FD5" w:rsidRPr="00367544">
        <w:rPr>
          <w:rFonts w:ascii="Arial" w:hAnsi="Arial" w:cs="Arial"/>
        </w:rPr>
        <w:t>Penelitian ini dirancang sebagai penelitian sensus.</w:t>
      </w:r>
      <w:proofErr w:type="gramEnd"/>
      <w:r w:rsidR="008E6FD5" w:rsidRPr="00367544">
        <w:rPr>
          <w:rFonts w:ascii="Arial" w:hAnsi="Arial" w:cs="Arial"/>
        </w:rPr>
        <w:t xml:space="preserve"> Pengertian dari sampling jenuh atau sensus menurut Sugiyono (2008:122), adalah: “Teknik penentuan sampel bila semua anggota populasi digunakan sebagai sampel.” Sehingga semua anggota populasi dijadikan sampel yang </w:t>
      </w:r>
      <w:proofErr w:type="gramStart"/>
      <w:r w:rsidR="008E6FD5" w:rsidRPr="00367544">
        <w:rPr>
          <w:rFonts w:ascii="Arial" w:hAnsi="Arial" w:cs="Arial"/>
        </w:rPr>
        <w:t>akan</w:t>
      </w:r>
      <w:proofErr w:type="gramEnd"/>
      <w:r w:rsidR="008E6FD5" w:rsidRPr="00367544">
        <w:rPr>
          <w:rFonts w:ascii="Arial" w:hAnsi="Arial" w:cs="Arial"/>
        </w:rPr>
        <w:t xml:space="preserve"> diberikan kuesioner. Jumlah populasi dan sampel dalam penelitian ini sebanyak 112 Dosen perguruan tinggi kesehatan swasta yang ada di </w:t>
      </w:r>
      <w:proofErr w:type="gramStart"/>
      <w:r w:rsidR="008E6FD5" w:rsidRPr="00367544">
        <w:rPr>
          <w:rFonts w:ascii="Arial" w:hAnsi="Arial" w:cs="Arial"/>
        </w:rPr>
        <w:t>kota</w:t>
      </w:r>
      <w:proofErr w:type="gramEnd"/>
      <w:r w:rsidR="008E6FD5" w:rsidRPr="00367544">
        <w:rPr>
          <w:rFonts w:ascii="Arial" w:hAnsi="Arial" w:cs="Arial"/>
        </w:rPr>
        <w:t xml:space="preserve"> Samarinda, namun ada beberapa responden yang tidak bersedia mengisi kuesioner sehingga hanya 97 kuesioner yang kembali dan terisi dengan baik.</w:t>
      </w:r>
    </w:p>
    <w:p w:rsidR="00856B8B" w:rsidRPr="00367544" w:rsidRDefault="00856B8B" w:rsidP="00367544">
      <w:pPr>
        <w:spacing w:after="0" w:line="240" w:lineRule="auto"/>
        <w:ind w:firstLine="709"/>
        <w:jc w:val="both"/>
        <w:rPr>
          <w:rFonts w:ascii="Arial" w:hAnsi="Arial" w:cs="Arial"/>
        </w:rPr>
      </w:pPr>
    </w:p>
    <w:p w:rsidR="00856B8B" w:rsidRPr="00367544" w:rsidRDefault="008E6FD5" w:rsidP="00367544">
      <w:pPr>
        <w:spacing w:after="0" w:line="240" w:lineRule="auto"/>
        <w:jc w:val="center"/>
        <w:rPr>
          <w:rFonts w:ascii="Arial" w:hAnsi="Arial" w:cs="Arial"/>
        </w:rPr>
      </w:pPr>
      <w:r w:rsidRPr="00367544">
        <w:rPr>
          <w:rFonts w:ascii="Arial" w:hAnsi="Arial" w:cs="Arial"/>
          <w:noProof/>
        </w:rPr>
        <w:drawing>
          <wp:inline distT="0" distB="0" distL="0" distR="0" wp14:anchorId="2598564D" wp14:editId="60339406">
            <wp:extent cx="3481092" cy="1981200"/>
            <wp:effectExtent l="0" t="0" r="5080" b="0"/>
            <wp:docPr id="16" name="Picture 16" descr="D:\silemkerma\LAMPIRAN\kerangka kons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emkerma\LAMPIRAN\kerangka konse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1092" cy="1981200"/>
                    </a:xfrm>
                    <a:prstGeom prst="rect">
                      <a:avLst/>
                    </a:prstGeom>
                    <a:noFill/>
                    <a:ln>
                      <a:noFill/>
                    </a:ln>
                  </pic:spPr>
                </pic:pic>
              </a:graphicData>
            </a:graphic>
          </wp:inline>
        </w:drawing>
      </w:r>
    </w:p>
    <w:p w:rsidR="00856B8B" w:rsidRPr="00367544" w:rsidRDefault="00856B8B" w:rsidP="00367544">
      <w:pPr>
        <w:spacing w:after="0" w:line="240" w:lineRule="auto"/>
        <w:ind w:left="284" w:hanging="284"/>
        <w:jc w:val="both"/>
        <w:rPr>
          <w:rFonts w:ascii="Arial" w:hAnsi="Arial" w:cs="Arial"/>
        </w:rPr>
      </w:pPr>
    </w:p>
    <w:p w:rsidR="00856B8B" w:rsidRPr="00367544" w:rsidRDefault="00856B8B" w:rsidP="00367544">
      <w:pPr>
        <w:numPr>
          <w:ilvl w:val="0"/>
          <w:numId w:val="12"/>
        </w:numPr>
        <w:spacing w:after="0" w:line="240" w:lineRule="auto"/>
        <w:jc w:val="both"/>
        <w:rPr>
          <w:rFonts w:ascii="Arial" w:hAnsi="Arial" w:cs="Arial"/>
          <w:b/>
        </w:rPr>
      </w:pPr>
      <w:r w:rsidRPr="00367544">
        <w:rPr>
          <w:rFonts w:ascii="Arial" w:hAnsi="Arial" w:cs="Arial"/>
          <w:b/>
        </w:rPr>
        <w:lastRenderedPageBreak/>
        <w:t>HASIL DAN  PEMBAHASAN</w:t>
      </w:r>
    </w:p>
    <w:p w:rsidR="00856B8B" w:rsidRPr="00367544" w:rsidRDefault="00856B8B" w:rsidP="00367544">
      <w:pPr>
        <w:numPr>
          <w:ilvl w:val="1"/>
          <w:numId w:val="14"/>
        </w:numPr>
        <w:spacing w:after="0" w:line="240" w:lineRule="auto"/>
        <w:ind w:left="567" w:hanging="567"/>
        <w:jc w:val="both"/>
        <w:rPr>
          <w:rFonts w:ascii="Arial" w:hAnsi="Arial" w:cs="Arial"/>
          <w:b/>
        </w:rPr>
      </w:pPr>
      <w:r w:rsidRPr="00367544">
        <w:rPr>
          <w:rFonts w:ascii="Arial" w:hAnsi="Arial" w:cs="Arial"/>
          <w:b/>
        </w:rPr>
        <w:t>Analisis Uji Model Measurement (Outer Model)</w:t>
      </w:r>
    </w:p>
    <w:p w:rsidR="00856B8B" w:rsidRPr="00367544" w:rsidRDefault="00856B8B" w:rsidP="00367544">
      <w:pPr>
        <w:pStyle w:val="ListParagraph"/>
        <w:spacing w:after="0" w:line="240" w:lineRule="auto"/>
        <w:ind w:left="0"/>
        <w:contextualSpacing w:val="0"/>
        <w:jc w:val="both"/>
        <w:rPr>
          <w:rFonts w:ascii="Arial" w:hAnsi="Arial" w:cs="Arial"/>
        </w:rPr>
      </w:pPr>
      <w:r w:rsidRPr="00367544">
        <w:rPr>
          <w:rFonts w:ascii="Arial" w:hAnsi="Arial" w:cs="Arial"/>
        </w:rPr>
        <w:t xml:space="preserve">Evaluasi Outer Model merupakan pengujian terhadap pengukuran dari masing-masing variable laten atau pengukuran indicator dari masing-masing variable (Ghozali, 2011). </w:t>
      </w:r>
      <w:proofErr w:type="gramStart"/>
      <w:r w:rsidRPr="00367544">
        <w:rPr>
          <w:rFonts w:ascii="Arial" w:hAnsi="Arial" w:cs="Arial"/>
        </w:rPr>
        <w:t>Kegiatan pengujian ini bermaksud untuk analisa uji validitas dan reabilitas data melalui model pengukuran yang menghubungkan indicator dengan variable latennya.</w:t>
      </w:r>
      <w:proofErr w:type="gramEnd"/>
    </w:p>
    <w:p w:rsidR="00856B8B" w:rsidRPr="00367544" w:rsidRDefault="00856B8B" w:rsidP="00367544">
      <w:pPr>
        <w:pStyle w:val="ListParagraph"/>
        <w:spacing w:after="0" w:line="240" w:lineRule="auto"/>
        <w:ind w:left="0"/>
        <w:contextualSpacing w:val="0"/>
        <w:jc w:val="both"/>
        <w:rPr>
          <w:rFonts w:ascii="Arial" w:hAnsi="Arial" w:cs="Arial"/>
        </w:rPr>
      </w:pPr>
    </w:p>
    <w:p w:rsidR="00856B8B" w:rsidRPr="00367544" w:rsidRDefault="00856B8B" w:rsidP="0095295C">
      <w:pPr>
        <w:numPr>
          <w:ilvl w:val="2"/>
          <w:numId w:val="14"/>
        </w:numPr>
        <w:spacing w:after="0" w:line="240" w:lineRule="auto"/>
        <w:ind w:left="567" w:hanging="567"/>
        <w:jc w:val="both"/>
        <w:rPr>
          <w:rFonts w:ascii="Arial" w:hAnsi="Arial" w:cs="Arial"/>
          <w:b/>
        </w:rPr>
      </w:pPr>
      <w:r w:rsidRPr="00367544">
        <w:rPr>
          <w:rFonts w:ascii="Arial" w:hAnsi="Arial" w:cs="Arial"/>
          <w:b/>
        </w:rPr>
        <w:t xml:space="preserve">Convergent Validity </w:t>
      </w:r>
    </w:p>
    <w:p w:rsidR="00856B8B" w:rsidRPr="00367544" w:rsidRDefault="00856B8B" w:rsidP="00367544">
      <w:pPr>
        <w:spacing w:after="0" w:line="240" w:lineRule="auto"/>
        <w:jc w:val="both"/>
        <w:rPr>
          <w:rFonts w:ascii="Arial" w:hAnsi="Arial" w:cs="Arial"/>
        </w:rPr>
      </w:pPr>
      <w:r w:rsidRPr="00367544">
        <w:rPr>
          <w:rFonts w:ascii="Arial" w:hAnsi="Arial" w:cs="Arial"/>
        </w:rPr>
        <w:t xml:space="preserve">Pada Penelitian ini nilai </w:t>
      </w:r>
      <w:r w:rsidRPr="00367544">
        <w:rPr>
          <w:rFonts w:ascii="Arial" w:hAnsi="Arial" w:cs="Arial"/>
          <w:i/>
        </w:rPr>
        <w:t>loading factor</w:t>
      </w:r>
      <w:r w:rsidRPr="00367544">
        <w:rPr>
          <w:rFonts w:ascii="Arial" w:hAnsi="Arial" w:cs="Arial"/>
        </w:rPr>
        <w:t xml:space="preserve"> indikator memberikan nilai di atas 0</w:t>
      </w:r>
      <w:proofErr w:type="gramStart"/>
      <w:r w:rsidRPr="00367544">
        <w:rPr>
          <w:rFonts w:ascii="Arial" w:hAnsi="Arial" w:cs="Arial"/>
        </w:rPr>
        <w:t>,5</w:t>
      </w:r>
      <w:proofErr w:type="gramEnd"/>
      <w:r w:rsidRPr="00367544">
        <w:rPr>
          <w:rFonts w:ascii="Arial" w:hAnsi="Arial" w:cs="Arial"/>
        </w:rPr>
        <w:t xml:space="preserve">, artinya indikator yang digunakan dalam penelitian ini telah memenuhi syarat </w:t>
      </w:r>
      <w:r w:rsidRPr="00367544">
        <w:rPr>
          <w:rFonts w:ascii="Arial" w:hAnsi="Arial" w:cs="Arial"/>
          <w:i/>
        </w:rPr>
        <w:t>convergent validity</w:t>
      </w:r>
      <w:r w:rsidRPr="00367544">
        <w:rPr>
          <w:rFonts w:ascii="Arial" w:hAnsi="Arial" w:cs="Arial"/>
        </w:rPr>
        <w:t xml:space="preserve">. </w:t>
      </w:r>
    </w:p>
    <w:p w:rsidR="00856B8B" w:rsidRPr="00367544" w:rsidRDefault="00856B8B" w:rsidP="00367544">
      <w:pPr>
        <w:spacing w:after="0" w:line="240" w:lineRule="auto"/>
        <w:jc w:val="both"/>
        <w:rPr>
          <w:rFonts w:ascii="Arial" w:hAnsi="Arial" w:cs="Arial"/>
        </w:rPr>
      </w:pPr>
      <w:r w:rsidRPr="00367544">
        <w:rPr>
          <w:rFonts w:ascii="Arial" w:hAnsi="Arial" w:cs="Arial"/>
        </w:rPr>
        <w:t xml:space="preserve">Berdasarkan nilai </w:t>
      </w:r>
      <w:r w:rsidRPr="00367544">
        <w:rPr>
          <w:rFonts w:ascii="Arial" w:hAnsi="Arial" w:cs="Arial"/>
          <w:i/>
        </w:rPr>
        <w:t>loading factor</w:t>
      </w:r>
      <w:r w:rsidRPr="00367544">
        <w:rPr>
          <w:rFonts w:ascii="Arial" w:hAnsi="Arial" w:cs="Arial"/>
        </w:rPr>
        <w:t xml:space="preserve"> tersebut di atas, maka dapat digambarkan diagram </w:t>
      </w:r>
      <w:r w:rsidRPr="00367544">
        <w:rPr>
          <w:rFonts w:ascii="Arial" w:hAnsi="Arial" w:cs="Arial"/>
          <w:i/>
        </w:rPr>
        <w:t>loading factor</w:t>
      </w:r>
      <w:r w:rsidRPr="00367544">
        <w:rPr>
          <w:rFonts w:ascii="Arial" w:hAnsi="Arial" w:cs="Arial"/>
        </w:rPr>
        <w:t xml:space="preserve"> masing-masing indikator dalam model penelitian sebagai berikut:</w:t>
      </w:r>
    </w:p>
    <w:p w:rsidR="00856B8B" w:rsidRPr="00367544" w:rsidRDefault="00856B8B" w:rsidP="00367544">
      <w:pPr>
        <w:spacing w:after="0" w:line="240" w:lineRule="auto"/>
        <w:ind w:left="284"/>
        <w:jc w:val="both"/>
        <w:rPr>
          <w:rFonts w:ascii="Arial" w:hAnsi="Arial" w:cs="Arial"/>
          <w:noProof/>
        </w:rPr>
      </w:pPr>
    </w:p>
    <w:p w:rsidR="00791F6C" w:rsidRPr="00367544" w:rsidRDefault="00791F6C" w:rsidP="00367544">
      <w:pPr>
        <w:spacing w:after="0" w:line="240" w:lineRule="auto"/>
        <w:ind w:left="284"/>
        <w:jc w:val="both"/>
        <w:rPr>
          <w:rFonts w:ascii="Arial" w:hAnsi="Arial" w:cs="Arial"/>
          <w:b/>
        </w:rPr>
      </w:pPr>
      <w:r w:rsidRPr="00367544">
        <w:rPr>
          <w:rFonts w:ascii="Arial" w:hAnsi="Arial" w:cs="Arial"/>
          <w:noProof/>
        </w:rPr>
        <w:drawing>
          <wp:inline distT="0" distB="0" distL="0" distR="0" wp14:anchorId="35C29208" wp14:editId="04690D4F">
            <wp:extent cx="5058888" cy="4096987"/>
            <wp:effectExtent l="0" t="0" r="8890" b="0"/>
            <wp:docPr id="2" name="Picture 2" descr="D:\TESIS OKE 20 JAN 2018\9mei 2018 alg.png"/>
            <wp:cNvGraphicFramePr/>
            <a:graphic xmlns:a="http://schemas.openxmlformats.org/drawingml/2006/main">
              <a:graphicData uri="http://schemas.openxmlformats.org/drawingml/2006/picture">
                <pic:pic xmlns:pic="http://schemas.openxmlformats.org/drawingml/2006/picture">
                  <pic:nvPicPr>
                    <pic:cNvPr id="2" name="Picture 2" descr="D:\TESIS OKE 20 JAN 2018\9mei 2018 alg.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5861" cy="4094536"/>
                    </a:xfrm>
                    <a:prstGeom prst="rect">
                      <a:avLst/>
                    </a:prstGeom>
                    <a:noFill/>
                    <a:ln>
                      <a:noFill/>
                    </a:ln>
                  </pic:spPr>
                </pic:pic>
              </a:graphicData>
            </a:graphic>
          </wp:inline>
        </w:drawing>
      </w:r>
    </w:p>
    <w:p w:rsidR="00856B8B" w:rsidRPr="00367544" w:rsidRDefault="00856B8B" w:rsidP="00367544">
      <w:pPr>
        <w:spacing w:after="0" w:line="240" w:lineRule="auto"/>
        <w:jc w:val="both"/>
        <w:rPr>
          <w:rFonts w:ascii="Arial" w:hAnsi="Arial" w:cs="Arial"/>
          <w:b/>
        </w:rPr>
      </w:pPr>
    </w:p>
    <w:p w:rsidR="00856B8B" w:rsidRPr="00367544" w:rsidRDefault="00856B8B" w:rsidP="00367544">
      <w:pPr>
        <w:spacing w:after="0" w:line="240" w:lineRule="auto"/>
        <w:jc w:val="center"/>
        <w:rPr>
          <w:rFonts w:ascii="Arial" w:hAnsi="Arial" w:cs="Arial"/>
        </w:rPr>
      </w:pPr>
      <w:r w:rsidRPr="00367544">
        <w:rPr>
          <w:rFonts w:ascii="Arial" w:hAnsi="Arial" w:cs="Arial"/>
        </w:rPr>
        <w:t>Gambar 2 Loading Factor</w:t>
      </w:r>
    </w:p>
    <w:p w:rsidR="00856B8B" w:rsidRPr="00367544" w:rsidRDefault="00856B8B" w:rsidP="00367544">
      <w:pPr>
        <w:spacing w:after="0" w:line="240" w:lineRule="auto"/>
        <w:jc w:val="center"/>
        <w:rPr>
          <w:rFonts w:ascii="Arial" w:hAnsi="Arial" w:cs="Arial"/>
        </w:rPr>
      </w:pPr>
    </w:p>
    <w:p w:rsidR="00856B8B" w:rsidRPr="00367544" w:rsidRDefault="00856B8B" w:rsidP="00367544">
      <w:pPr>
        <w:numPr>
          <w:ilvl w:val="2"/>
          <w:numId w:val="14"/>
        </w:numPr>
        <w:spacing w:after="0" w:line="240" w:lineRule="auto"/>
        <w:ind w:left="567" w:hanging="567"/>
        <w:jc w:val="both"/>
        <w:rPr>
          <w:rFonts w:ascii="Arial" w:hAnsi="Arial" w:cs="Arial"/>
          <w:b/>
        </w:rPr>
      </w:pPr>
      <w:r w:rsidRPr="00367544">
        <w:rPr>
          <w:rFonts w:ascii="Arial" w:hAnsi="Arial" w:cs="Arial"/>
          <w:b/>
        </w:rPr>
        <w:t>Discriminant Validity</w:t>
      </w:r>
    </w:p>
    <w:p w:rsidR="00856B8B" w:rsidRPr="00367544" w:rsidRDefault="00856B8B" w:rsidP="00367544">
      <w:pPr>
        <w:autoSpaceDE w:val="0"/>
        <w:autoSpaceDN w:val="0"/>
        <w:adjustRightInd w:val="0"/>
        <w:spacing w:after="0" w:line="240" w:lineRule="auto"/>
        <w:jc w:val="both"/>
        <w:rPr>
          <w:rFonts w:ascii="Arial" w:hAnsi="Arial" w:cs="Arial"/>
        </w:rPr>
      </w:pPr>
      <w:r w:rsidRPr="00367544">
        <w:rPr>
          <w:rFonts w:ascii="Arial" w:hAnsi="Arial" w:cs="Arial"/>
        </w:rPr>
        <w:t xml:space="preserve">Nilai ini merupakan nilai </w:t>
      </w:r>
      <w:r w:rsidRPr="00367544">
        <w:rPr>
          <w:rFonts w:ascii="Arial" w:hAnsi="Arial" w:cs="Arial"/>
          <w:i/>
        </w:rPr>
        <w:t>cross loading</w:t>
      </w:r>
      <w:r w:rsidRPr="00367544">
        <w:rPr>
          <w:rFonts w:ascii="Arial" w:hAnsi="Arial" w:cs="Arial"/>
        </w:rPr>
        <w:t xml:space="preserve"> faktor yang berguna untuk mengetahui apakah konstruk memiliki diskriminan yang memadai yaitu dengan </w:t>
      </w:r>
      <w:proofErr w:type="gramStart"/>
      <w:r w:rsidRPr="00367544">
        <w:rPr>
          <w:rFonts w:ascii="Arial" w:hAnsi="Arial" w:cs="Arial"/>
        </w:rPr>
        <w:t>cara</w:t>
      </w:r>
      <w:proofErr w:type="gramEnd"/>
      <w:r w:rsidRPr="00367544">
        <w:rPr>
          <w:rFonts w:ascii="Arial" w:hAnsi="Arial" w:cs="Arial"/>
        </w:rPr>
        <w:t xml:space="preserve"> membandingkan nilai </w:t>
      </w:r>
      <w:r w:rsidRPr="00367544">
        <w:rPr>
          <w:rFonts w:ascii="Arial" w:hAnsi="Arial" w:cs="Arial"/>
          <w:i/>
        </w:rPr>
        <w:t>loading</w:t>
      </w:r>
      <w:r w:rsidRPr="00367544">
        <w:rPr>
          <w:rFonts w:ascii="Arial" w:hAnsi="Arial" w:cs="Arial"/>
        </w:rPr>
        <w:t xml:space="preserve"> pada konstruk yang dituju harus lebih besar dibandingkan dengan nilai </w:t>
      </w:r>
      <w:r w:rsidRPr="00367544">
        <w:rPr>
          <w:rFonts w:ascii="Arial" w:hAnsi="Arial" w:cs="Arial"/>
          <w:i/>
        </w:rPr>
        <w:t>loading</w:t>
      </w:r>
      <w:r w:rsidRPr="00367544">
        <w:rPr>
          <w:rFonts w:ascii="Arial" w:hAnsi="Arial" w:cs="Arial"/>
        </w:rPr>
        <w:t xml:space="preserve"> daripada konstruk yang lain. </w:t>
      </w:r>
    </w:p>
    <w:p w:rsidR="00856B8B" w:rsidRPr="00367544" w:rsidRDefault="00856B8B" w:rsidP="00367544">
      <w:pPr>
        <w:spacing w:after="0" w:line="240" w:lineRule="auto"/>
        <w:jc w:val="both"/>
        <w:rPr>
          <w:rFonts w:ascii="Arial" w:hAnsi="Arial" w:cs="Arial"/>
        </w:rPr>
      </w:pPr>
      <w:proofErr w:type="gramStart"/>
      <w:r w:rsidRPr="00367544">
        <w:rPr>
          <w:rFonts w:ascii="Arial" w:hAnsi="Arial" w:cs="Arial"/>
        </w:rPr>
        <w:t>Pada penelitian ini atas semua cross loading kontruk dapat dinyatakan valid.</w:t>
      </w:r>
      <w:proofErr w:type="gramEnd"/>
      <w:r w:rsidRPr="00367544">
        <w:rPr>
          <w:rFonts w:ascii="Arial" w:hAnsi="Arial" w:cs="Arial"/>
        </w:rPr>
        <w:t xml:space="preserve"> Output SmartPLS untuk </w:t>
      </w:r>
      <w:r w:rsidRPr="00367544">
        <w:rPr>
          <w:rFonts w:ascii="Arial" w:hAnsi="Arial" w:cs="Arial"/>
          <w:i/>
        </w:rPr>
        <w:t>discriminant validity</w:t>
      </w:r>
      <w:r w:rsidRPr="00367544">
        <w:rPr>
          <w:rFonts w:ascii="Arial" w:hAnsi="Arial" w:cs="Arial"/>
        </w:rPr>
        <w:t xml:space="preserve"> dapat dilihat pada tabel </w:t>
      </w:r>
      <w:r w:rsidRPr="00367544">
        <w:rPr>
          <w:rFonts w:ascii="Arial" w:hAnsi="Arial" w:cs="Arial"/>
          <w:i/>
        </w:rPr>
        <w:t>cross loading</w:t>
      </w:r>
      <w:r w:rsidRPr="00367544">
        <w:rPr>
          <w:rFonts w:ascii="Arial" w:hAnsi="Arial" w:cs="Arial"/>
        </w:rPr>
        <w:t xml:space="preserve"> seperti berikut:</w:t>
      </w:r>
    </w:p>
    <w:p w:rsidR="00856B8B" w:rsidRPr="00367544" w:rsidRDefault="00856B8B" w:rsidP="00367544">
      <w:pPr>
        <w:spacing w:after="0" w:line="240" w:lineRule="auto"/>
        <w:ind w:left="1080"/>
        <w:jc w:val="both"/>
        <w:rPr>
          <w:rFonts w:ascii="Arial" w:hAnsi="Arial" w:cs="Arial"/>
          <w:b/>
        </w:rPr>
      </w:pPr>
    </w:p>
    <w:tbl>
      <w:tblPr>
        <w:tblW w:w="7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76"/>
        <w:gridCol w:w="1354"/>
        <w:gridCol w:w="1525"/>
        <w:gridCol w:w="1554"/>
        <w:gridCol w:w="1554"/>
      </w:tblGrid>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Kompetensi (X1)</w:t>
            </w:r>
          </w:p>
        </w:tc>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Komitmen Organisasi (X1)</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Kompensasi (X3)</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Kepuasan Kerja (Y1)</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Kinerja Dosen (Y2)</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X1.1</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0.767</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0.499</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0.475</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0.577</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0.483</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0.809</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0.667</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0.633</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0.667</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0.639</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X1.3</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0.862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0.612</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0.707</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0.718</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0.678</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X1.4</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0.775</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0.765</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0.795</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0.747</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0.751</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X2.1</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0.707</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0.892</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0.706</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0.741</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0.745</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X2.2</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0.761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0.923</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0.783</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0.729</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0.746</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X2.3</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0.730</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0.924</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0.787</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0.668</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0.673</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X3.1</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0.596</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0.664</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0.783</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0.599</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0.627</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X3.2</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0.770</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0.833</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0.932</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0.812</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0.768</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X3.3</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0.668</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0.718</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0.889</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0.746</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0.723</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X3.4</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0.759</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0.747</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0.925</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0.800</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0.735</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X3.5</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0.736</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0.650</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0.893</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0.808</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0.761</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X3.6</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0.838</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0.783</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0.871</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0.833</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0.772</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Y1.1</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0.692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0.722</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0.766</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0.889</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0.860</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0.830</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0.638</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0.746</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0.874</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0.730</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Y1.3</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0.781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0.618</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0.745</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0.787</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0.646</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Y1.4</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0.635</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0.575</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0.658</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0.796</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0.706</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Y1.5</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0.678</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0.752</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0.782</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0.889</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0.852</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Y2.1</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0.726</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0.652</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0.679</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0.716</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0.814</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Y2.2</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0.433</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0.422</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0.446</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0.419</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0.607</w:t>
            </w:r>
          </w:p>
        </w:tc>
      </w:tr>
      <w:tr w:rsidR="00791F6C" w:rsidRPr="00367544" w:rsidTr="00791F6C">
        <w:trPr>
          <w:trHeight w:val="2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91F6C" w:rsidRPr="00367544" w:rsidRDefault="00791F6C" w:rsidP="00367544">
            <w:pPr>
              <w:spacing w:after="0" w:line="240" w:lineRule="auto"/>
              <w:jc w:val="center"/>
              <w:rPr>
                <w:rFonts w:ascii="Arial" w:hAnsi="Arial" w:cs="Arial"/>
                <w:b/>
                <w:bCs/>
                <w:color w:val="000000"/>
              </w:rPr>
            </w:pPr>
            <w:r w:rsidRPr="00367544">
              <w:rPr>
                <w:rFonts w:ascii="Arial" w:hAnsi="Arial" w:cs="Arial"/>
                <w:b/>
                <w:bCs/>
                <w:color w:val="000000"/>
              </w:rPr>
              <w:t>Y2.3</w:t>
            </w:r>
          </w:p>
        </w:tc>
        <w:tc>
          <w:tcPr>
            <w:tcW w:w="1361"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0.673</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0.714</w:t>
            </w:r>
          </w:p>
        </w:tc>
        <w:tc>
          <w:tcPr>
            <w:tcW w:w="1406" w:type="dxa"/>
            <w:tcBorders>
              <w:top w:val="single" w:sz="4" w:space="0" w:color="auto"/>
              <w:left w:val="single" w:sz="4" w:space="0" w:color="auto"/>
              <w:bottom w:val="single" w:sz="4" w:space="0" w:color="auto"/>
              <w:right w:val="single" w:sz="4" w:space="0" w:color="auto"/>
            </w:tcBorders>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0.751</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color w:val="000000"/>
              </w:rPr>
            </w:pPr>
            <w:r w:rsidRPr="00367544">
              <w:rPr>
                <w:rFonts w:ascii="Arial" w:hAnsi="Arial" w:cs="Arial"/>
                <w:color w:val="000000"/>
              </w:rPr>
              <w:t>0.862</w:t>
            </w:r>
          </w:p>
        </w:tc>
        <w:tc>
          <w:tcPr>
            <w:tcW w:w="1554" w:type="dxa"/>
            <w:tcBorders>
              <w:top w:val="single" w:sz="4" w:space="0" w:color="auto"/>
              <w:left w:val="single" w:sz="4" w:space="0" w:color="auto"/>
              <w:bottom w:val="single" w:sz="4" w:space="0" w:color="auto"/>
              <w:right w:val="single" w:sz="4" w:space="0" w:color="auto"/>
            </w:tcBorders>
            <w:noWrap/>
            <w:vAlign w:val="center"/>
            <w:hideMark/>
          </w:tcPr>
          <w:p w:rsidR="00791F6C" w:rsidRPr="00367544" w:rsidRDefault="00791F6C" w:rsidP="00367544">
            <w:pPr>
              <w:spacing w:after="0" w:line="240" w:lineRule="auto"/>
              <w:jc w:val="center"/>
              <w:rPr>
                <w:rFonts w:ascii="Arial" w:hAnsi="Arial" w:cs="Arial"/>
                <w:b/>
                <w:color w:val="000000"/>
              </w:rPr>
            </w:pPr>
            <w:r w:rsidRPr="00367544">
              <w:rPr>
                <w:rFonts w:ascii="Arial" w:hAnsi="Arial" w:cs="Arial"/>
                <w:b/>
                <w:color w:val="000000"/>
              </w:rPr>
              <w:t>0.872</w:t>
            </w:r>
          </w:p>
        </w:tc>
      </w:tr>
    </w:tbl>
    <w:p w:rsidR="00704C0E" w:rsidRPr="00367544" w:rsidRDefault="00704C0E" w:rsidP="00367544">
      <w:pPr>
        <w:spacing w:after="0" w:line="240" w:lineRule="auto"/>
        <w:jc w:val="both"/>
        <w:rPr>
          <w:rFonts w:ascii="Arial" w:hAnsi="Arial" w:cs="Arial"/>
          <w:i/>
        </w:rPr>
      </w:pPr>
      <w:r w:rsidRPr="00367544">
        <w:rPr>
          <w:rFonts w:ascii="Arial" w:hAnsi="Arial" w:cs="Arial"/>
          <w:i/>
        </w:rPr>
        <w:t>Sumber: Data Primer output SEM-PLS 2018</w:t>
      </w:r>
    </w:p>
    <w:p w:rsidR="00856B8B" w:rsidRPr="00367544" w:rsidRDefault="00856B8B" w:rsidP="00367544">
      <w:pPr>
        <w:spacing w:after="0" w:line="240" w:lineRule="auto"/>
        <w:ind w:left="1080"/>
        <w:jc w:val="both"/>
        <w:rPr>
          <w:rFonts w:ascii="Arial" w:hAnsi="Arial" w:cs="Arial"/>
          <w:b/>
        </w:rPr>
      </w:pPr>
    </w:p>
    <w:p w:rsidR="00856B8B" w:rsidRPr="00367544" w:rsidRDefault="00856B8B" w:rsidP="0095295C">
      <w:pPr>
        <w:numPr>
          <w:ilvl w:val="2"/>
          <w:numId w:val="14"/>
        </w:numPr>
        <w:spacing w:after="0" w:line="240" w:lineRule="auto"/>
        <w:ind w:left="567" w:hanging="567"/>
        <w:jc w:val="both"/>
        <w:rPr>
          <w:rFonts w:ascii="Arial" w:hAnsi="Arial" w:cs="Arial"/>
          <w:b/>
        </w:rPr>
      </w:pPr>
      <w:r w:rsidRPr="00367544">
        <w:rPr>
          <w:rFonts w:ascii="Arial" w:hAnsi="Arial" w:cs="Arial"/>
          <w:b/>
        </w:rPr>
        <w:t xml:space="preserve">Average Variance Extracted </w:t>
      </w:r>
    </w:p>
    <w:p w:rsidR="00856B8B" w:rsidRPr="00367544" w:rsidRDefault="00856B8B" w:rsidP="00367544">
      <w:pPr>
        <w:pStyle w:val="ListParagraph"/>
        <w:spacing w:after="0" w:line="240" w:lineRule="auto"/>
        <w:ind w:left="0"/>
        <w:contextualSpacing w:val="0"/>
        <w:jc w:val="both"/>
        <w:rPr>
          <w:rFonts w:ascii="Arial" w:hAnsi="Arial" w:cs="Arial"/>
          <w:color w:val="FF0000"/>
        </w:rPr>
      </w:pPr>
      <w:r w:rsidRPr="00367544">
        <w:rPr>
          <w:rFonts w:ascii="Arial" w:hAnsi="Arial" w:cs="Arial"/>
        </w:rPr>
        <w:t xml:space="preserve">Metode </w:t>
      </w:r>
      <w:proofErr w:type="gramStart"/>
      <w:r w:rsidRPr="00367544">
        <w:rPr>
          <w:rFonts w:ascii="Arial" w:hAnsi="Arial" w:cs="Arial"/>
        </w:rPr>
        <w:t>lain</w:t>
      </w:r>
      <w:proofErr w:type="gramEnd"/>
      <w:r w:rsidRPr="00367544">
        <w:rPr>
          <w:rFonts w:ascii="Arial" w:hAnsi="Arial" w:cs="Arial"/>
        </w:rPr>
        <w:t xml:space="preserve"> untuk melihat validitas indicator discriminant validity adalah dengan melihat nilai square root Average Variance Extracted (AVE). Nilai AVE yang disarankan adalah 0</w:t>
      </w:r>
      <w:proofErr w:type="gramStart"/>
      <w:r w:rsidRPr="00367544">
        <w:rPr>
          <w:rFonts w:ascii="Arial" w:hAnsi="Arial" w:cs="Arial"/>
        </w:rPr>
        <w:t>,5</w:t>
      </w:r>
      <w:proofErr w:type="gramEnd"/>
      <w:r w:rsidRPr="00367544">
        <w:rPr>
          <w:rFonts w:ascii="Arial" w:hAnsi="Arial" w:cs="Arial"/>
        </w:rPr>
        <w:t xml:space="preserve">. </w:t>
      </w:r>
      <w:proofErr w:type="gramStart"/>
      <w:r w:rsidRPr="00367544">
        <w:rPr>
          <w:rFonts w:ascii="Arial" w:hAnsi="Arial" w:cs="Arial"/>
        </w:rPr>
        <w:t>Output SmartPLS untuk AVE dapat dilihat pada tabel 2.</w:t>
      </w:r>
      <w:proofErr w:type="gramEnd"/>
    </w:p>
    <w:p w:rsidR="00856B8B" w:rsidRDefault="00856B8B" w:rsidP="00367544">
      <w:pPr>
        <w:pStyle w:val="Caption"/>
        <w:ind w:left="0" w:firstLine="0"/>
        <w:rPr>
          <w:rFonts w:cs="Arial"/>
          <w:b w:val="0"/>
          <w:sz w:val="22"/>
          <w:szCs w:val="22"/>
          <w:lang w:val="en-US"/>
        </w:rPr>
      </w:pPr>
      <w:bookmarkStart w:id="1" w:name="_Toc508544784"/>
      <w:r w:rsidRPr="00367544">
        <w:rPr>
          <w:rFonts w:cs="Arial"/>
          <w:b w:val="0"/>
          <w:sz w:val="22"/>
          <w:szCs w:val="22"/>
        </w:rPr>
        <w:t>Tabel</w:t>
      </w:r>
      <w:r w:rsidRPr="00367544">
        <w:rPr>
          <w:rFonts w:cs="Arial"/>
          <w:b w:val="0"/>
          <w:sz w:val="22"/>
          <w:szCs w:val="22"/>
          <w:lang w:val="en-ID"/>
        </w:rPr>
        <w:t xml:space="preserve"> 2</w:t>
      </w:r>
      <w:r w:rsidRPr="00367544">
        <w:rPr>
          <w:rFonts w:cs="Arial"/>
          <w:b w:val="0"/>
          <w:sz w:val="22"/>
          <w:szCs w:val="22"/>
        </w:rPr>
        <w:t>. Average Variance Extracted (AVE)</w:t>
      </w:r>
      <w:bookmarkEnd w:id="1"/>
    </w:p>
    <w:tbl>
      <w:tblPr>
        <w:tblStyle w:val="TableGrid"/>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134"/>
        <w:gridCol w:w="1701"/>
        <w:gridCol w:w="1276"/>
      </w:tblGrid>
      <w:tr w:rsidR="00704C0E" w:rsidRPr="00367544" w:rsidTr="00704C0E">
        <w:trPr>
          <w:trHeight w:val="359"/>
        </w:trPr>
        <w:tc>
          <w:tcPr>
            <w:tcW w:w="3969" w:type="dxa"/>
            <w:tcBorders>
              <w:top w:val="single" w:sz="4" w:space="0" w:color="auto"/>
              <w:left w:val="single" w:sz="4" w:space="0" w:color="auto"/>
              <w:bottom w:val="single" w:sz="4" w:space="0" w:color="auto"/>
              <w:right w:val="single" w:sz="4" w:space="0" w:color="auto"/>
            </w:tcBorders>
          </w:tcPr>
          <w:p w:rsidR="00704C0E" w:rsidRPr="00367544" w:rsidRDefault="00704C0E" w:rsidP="00367544">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704C0E" w:rsidRPr="00367544" w:rsidRDefault="00704C0E" w:rsidP="00367544">
            <w:pPr>
              <w:spacing w:after="0" w:line="240" w:lineRule="auto"/>
              <w:jc w:val="center"/>
              <w:rPr>
                <w:rFonts w:ascii="Arial" w:hAnsi="Arial" w:cs="Arial"/>
                <w:b/>
              </w:rPr>
            </w:pPr>
            <w:r w:rsidRPr="00367544">
              <w:rPr>
                <w:rFonts w:ascii="Arial" w:hAnsi="Arial" w:cs="Arial"/>
                <w:b/>
              </w:rPr>
              <w:t>AVE</w:t>
            </w:r>
          </w:p>
        </w:tc>
        <w:tc>
          <w:tcPr>
            <w:tcW w:w="1701" w:type="dxa"/>
            <w:tcBorders>
              <w:top w:val="single" w:sz="4" w:space="0" w:color="auto"/>
              <w:left w:val="single" w:sz="4" w:space="0" w:color="auto"/>
              <w:bottom w:val="single" w:sz="4" w:space="0" w:color="auto"/>
              <w:right w:val="single" w:sz="4" w:space="0" w:color="auto"/>
            </w:tcBorders>
            <w:hideMark/>
          </w:tcPr>
          <w:p w:rsidR="00704C0E" w:rsidRPr="00367544" w:rsidRDefault="00704C0E" w:rsidP="00367544">
            <w:pPr>
              <w:spacing w:after="0" w:line="240" w:lineRule="auto"/>
              <w:jc w:val="center"/>
              <w:rPr>
                <w:rFonts w:ascii="Arial" w:hAnsi="Arial" w:cs="Arial"/>
                <w:b/>
              </w:rPr>
            </w:pPr>
            <w:r w:rsidRPr="00367544">
              <w:rPr>
                <w:rFonts w:ascii="Arial" w:hAnsi="Arial" w:cs="Arial"/>
                <w:b/>
              </w:rPr>
              <w:t>Akar AVE</w:t>
            </w:r>
          </w:p>
        </w:tc>
        <w:tc>
          <w:tcPr>
            <w:tcW w:w="1276" w:type="dxa"/>
            <w:tcBorders>
              <w:top w:val="single" w:sz="4" w:space="0" w:color="auto"/>
              <w:left w:val="single" w:sz="4" w:space="0" w:color="auto"/>
              <w:bottom w:val="single" w:sz="4" w:space="0" w:color="auto"/>
              <w:right w:val="single" w:sz="4" w:space="0" w:color="auto"/>
            </w:tcBorders>
            <w:hideMark/>
          </w:tcPr>
          <w:p w:rsidR="00704C0E" w:rsidRPr="00367544" w:rsidRDefault="00704C0E" w:rsidP="00367544">
            <w:pPr>
              <w:spacing w:after="0" w:line="240" w:lineRule="auto"/>
              <w:jc w:val="center"/>
              <w:rPr>
                <w:rFonts w:ascii="Arial" w:hAnsi="Arial" w:cs="Arial"/>
                <w:b/>
              </w:rPr>
            </w:pPr>
            <w:r w:rsidRPr="00367544">
              <w:rPr>
                <w:rFonts w:ascii="Arial" w:hAnsi="Arial" w:cs="Arial"/>
                <w:b/>
              </w:rPr>
              <w:t>Ket</w:t>
            </w:r>
          </w:p>
        </w:tc>
      </w:tr>
      <w:tr w:rsidR="00704C0E" w:rsidRPr="00367544" w:rsidTr="00704C0E">
        <w:tc>
          <w:tcPr>
            <w:tcW w:w="3969"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rPr>
                <w:rFonts w:ascii="Arial" w:hAnsi="Arial" w:cs="Arial"/>
                <w:bCs/>
                <w:color w:val="000000"/>
              </w:rPr>
            </w:pPr>
            <w:r w:rsidRPr="00367544">
              <w:rPr>
                <w:rFonts w:ascii="Arial" w:hAnsi="Arial" w:cs="Arial"/>
                <w:bCs/>
                <w:color w:val="000000"/>
              </w:rPr>
              <w:t>Kompetensi (X1)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0.647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0.652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Valid</w:t>
            </w:r>
          </w:p>
        </w:tc>
      </w:tr>
      <w:tr w:rsidR="00704C0E" w:rsidRPr="00367544" w:rsidTr="00704C0E">
        <w:tc>
          <w:tcPr>
            <w:tcW w:w="3969"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rPr>
                <w:rFonts w:ascii="Arial" w:hAnsi="Arial" w:cs="Arial"/>
                <w:bCs/>
                <w:color w:val="000000"/>
              </w:rPr>
            </w:pPr>
            <w:r w:rsidRPr="00367544">
              <w:rPr>
                <w:rFonts w:ascii="Arial" w:hAnsi="Arial" w:cs="Arial"/>
                <w:bCs/>
                <w:color w:val="000000"/>
              </w:rPr>
              <w:t>Komitmen Organisasi (X2)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0.834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0.838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Valid</w:t>
            </w:r>
          </w:p>
        </w:tc>
      </w:tr>
      <w:tr w:rsidR="00704C0E" w:rsidRPr="00367544" w:rsidTr="00704C0E">
        <w:tc>
          <w:tcPr>
            <w:tcW w:w="3969"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rPr>
                <w:rFonts w:ascii="Arial" w:hAnsi="Arial" w:cs="Arial"/>
                <w:bCs/>
                <w:color w:val="000000"/>
              </w:rPr>
            </w:pPr>
            <w:r w:rsidRPr="00367544">
              <w:rPr>
                <w:rFonts w:ascii="Arial" w:hAnsi="Arial" w:cs="Arial"/>
                <w:bCs/>
                <w:color w:val="000000"/>
              </w:rPr>
              <w:t>Kompensasi (X3)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0.781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0.783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Valid</w:t>
            </w:r>
          </w:p>
        </w:tc>
      </w:tr>
      <w:tr w:rsidR="00704C0E" w:rsidRPr="00367544" w:rsidTr="00704C0E">
        <w:tc>
          <w:tcPr>
            <w:tcW w:w="3969"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rPr>
                <w:rFonts w:ascii="Arial" w:hAnsi="Arial" w:cs="Arial"/>
                <w:bCs/>
                <w:color w:val="000000"/>
              </w:rPr>
            </w:pPr>
            <w:r w:rsidRPr="00367544">
              <w:rPr>
                <w:rFonts w:ascii="Arial" w:hAnsi="Arial" w:cs="Arial"/>
                <w:bCs/>
                <w:color w:val="000000"/>
              </w:rPr>
              <w:t>Kepuasan Kerja (Y1)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0.719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0.722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Valid</w:t>
            </w:r>
          </w:p>
        </w:tc>
      </w:tr>
      <w:tr w:rsidR="00704C0E" w:rsidRPr="00367544" w:rsidTr="00704C0E">
        <w:tc>
          <w:tcPr>
            <w:tcW w:w="3969"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rPr>
                <w:rFonts w:ascii="Arial" w:hAnsi="Arial" w:cs="Arial"/>
                <w:bCs/>
                <w:color w:val="000000"/>
              </w:rPr>
            </w:pPr>
            <w:r w:rsidRPr="00367544">
              <w:rPr>
                <w:rFonts w:ascii="Arial" w:hAnsi="Arial" w:cs="Arial"/>
                <w:bCs/>
                <w:color w:val="000000"/>
              </w:rPr>
              <w:t>Kinerja Dosen (Y2)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0.597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right"/>
              <w:rPr>
                <w:rFonts w:ascii="Arial" w:hAnsi="Arial" w:cs="Arial"/>
                <w:color w:val="000000"/>
              </w:rPr>
            </w:pPr>
            <w:r w:rsidRPr="00367544">
              <w:rPr>
                <w:rFonts w:ascii="Arial" w:hAnsi="Arial" w:cs="Arial"/>
                <w:color w:val="000000"/>
              </w:rPr>
              <w:t>0.606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Valid</w:t>
            </w:r>
          </w:p>
        </w:tc>
      </w:tr>
    </w:tbl>
    <w:p w:rsidR="00704C0E" w:rsidRPr="00367544" w:rsidRDefault="00704C0E" w:rsidP="00367544">
      <w:pPr>
        <w:spacing w:after="0" w:line="240" w:lineRule="auto"/>
        <w:jc w:val="both"/>
        <w:rPr>
          <w:rFonts w:ascii="Arial" w:hAnsi="Arial" w:cs="Arial"/>
          <w:i/>
        </w:rPr>
      </w:pPr>
      <w:r w:rsidRPr="00367544">
        <w:rPr>
          <w:rFonts w:ascii="Arial" w:hAnsi="Arial" w:cs="Arial"/>
          <w:i/>
        </w:rPr>
        <w:t>Sumber: Data Primer Output SEM-PLS (2018)</w:t>
      </w:r>
    </w:p>
    <w:p w:rsidR="00704C0E" w:rsidRPr="00367544" w:rsidRDefault="00704C0E" w:rsidP="00367544">
      <w:pPr>
        <w:spacing w:after="0" w:line="240" w:lineRule="auto"/>
        <w:jc w:val="both"/>
        <w:rPr>
          <w:rFonts w:ascii="Arial" w:hAnsi="Arial" w:cs="Arial"/>
          <w:i/>
        </w:rPr>
      </w:pPr>
    </w:p>
    <w:p w:rsidR="00856B8B" w:rsidRDefault="00704C0E" w:rsidP="00367544">
      <w:pPr>
        <w:spacing w:after="0" w:line="240" w:lineRule="auto"/>
        <w:jc w:val="both"/>
        <w:rPr>
          <w:rFonts w:ascii="Arial" w:hAnsi="Arial" w:cs="Arial"/>
        </w:rPr>
      </w:pPr>
      <w:r w:rsidRPr="00367544">
        <w:rPr>
          <w:rFonts w:ascii="Arial" w:hAnsi="Arial" w:cs="Arial"/>
        </w:rPr>
        <w:t xml:space="preserve"> </w:t>
      </w:r>
      <w:r w:rsidR="00856B8B" w:rsidRPr="00367544">
        <w:rPr>
          <w:rFonts w:ascii="Arial" w:hAnsi="Arial" w:cs="Arial"/>
        </w:rPr>
        <w:t>Tabel 2 menunjukkan bahwa nilai AVE di atas 0</w:t>
      </w:r>
      <w:proofErr w:type="gramStart"/>
      <w:r w:rsidR="00856B8B" w:rsidRPr="00367544">
        <w:rPr>
          <w:rFonts w:ascii="Arial" w:hAnsi="Arial" w:cs="Arial"/>
        </w:rPr>
        <w:t>,5</w:t>
      </w:r>
      <w:proofErr w:type="gramEnd"/>
      <w:r w:rsidR="00856B8B" w:rsidRPr="00367544">
        <w:rPr>
          <w:rFonts w:ascii="Arial" w:hAnsi="Arial" w:cs="Arial"/>
        </w:rPr>
        <w:t xml:space="preserve"> untuk semua konstruk pada model penelitian, sehingga discriminant validity berdasarkan Average Variance Extracted adalah valid</w:t>
      </w:r>
    </w:p>
    <w:p w:rsidR="000B6706" w:rsidRDefault="000B6706" w:rsidP="00367544">
      <w:pPr>
        <w:spacing w:after="0" w:line="240" w:lineRule="auto"/>
        <w:jc w:val="both"/>
        <w:rPr>
          <w:rFonts w:ascii="Arial" w:hAnsi="Arial" w:cs="Arial"/>
        </w:rPr>
      </w:pPr>
    </w:p>
    <w:p w:rsidR="000B6706" w:rsidRDefault="000B6706" w:rsidP="00367544">
      <w:pPr>
        <w:spacing w:after="0" w:line="240" w:lineRule="auto"/>
        <w:jc w:val="both"/>
        <w:rPr>
          <w:rFonts w:ascii="Arial" w:hAnsi="Arial" w:cs="Arial"/>
        </w:rPr>
      </w:pPr>
    </w:p>
    <w:p w:rsidR="000B6706" w:rsidRDefault="000B6706" w:rsidP="00367544">
      <w:pPr>
        <w:spacing w:after="0" w:line="240" w:lineRule="auto"/>
        <w:jc w:val="both"/>
        <w:rPr>
          <w:rFonts w:ascii="Arial" w:hAnsi="Arial" w:cs="Arial"/>
        </w:rPr>
      </w:pPr>
    </w:p>
    <w:p w:rsidR="000B6706" w:rsidRDefault="000B6706" w:rsidP="00367544">
      <w:pPr>
        <w:spacing w:after="0" w:line="240" w:lineRule="auto"/>
        <w:jc w:val="both"/>
        <w:rPr>
          <w:rFonts w:ascii="Arial" w:hAnsi="Arial" w:cs="Arial"/>
        </w:rPr>
      </w:pPr>
    </w:p>
    <w:p w:rsidR="000B6706" w:rsidRDefault="000B6706" w:rsidP="00367544">
      <w:pPr>
        <w:spacing w:after="0" w:line="240" w:lineRule="auto"/>
        <w:jc w:val="both"/>
        <w:rPr>
          <w:rFonts w:ascii="Arial" w:hAnsi="Arial" w:cs="Arial"/>
        </w:rPr>
      </w:pPr>
    </w:p>
    <w:p w:rsidR="000B6706" w:rsidRPr="00367544" w:rsidRDefault="000B6706" w:rsidP="00367544">
      <w:pPr>
        <w:spacing w:after="0" w:line="240" w:lineRule="auto"/>
        <w:jc w:val="both"/>
        <w:rPr>
          <w:rFonts w:ascii="Arial" w:hAnsi="Arial" w:cs="Arial"/>
          <w:b/>
        </w:rPr>
      </w:pPr>
    </w:p>
    <w:p w:rsidR="00856B8B" w:rsidRPr="00367544" w:rsidRDefault="00856B8B" w:rsidP="00367544">
      <w:pPr>
        <w:spacing w:after="0" w:line="240" w:lineRule="auto"/>
        <w:jc w:val="both"/>
        <w:rPr>
          <w:rFonts w:ascii="Arial" w:hAnsi="Arial" w:cs="Arial"/>
          <w:b/>
        </w:rPr>
      </w:pPr>
      <w:r w:rsidRPr="00367544">
        <w:rPr>
          <w:rFonts w:ascii="Arial" w:hAnsi="Arial" w:cs="Arial"/>
          <w:b/>
        </w:rPr>
        <w:lastRenderedPageBreak/>
        <w:t xml:space="preserve">6.1.4 </w:t>
      </w:r>
      <w:r w:rsidR="00704C0E" w:rsidRPr="00367544">
        <w:rPr>
          <w:rFonts w:ascii="Arial" w:hAnsi="Arial" w:cs="Arial"/>
          <w:b/>
        </w:rPr>
        <w:t>Compo</w:t>
      </w:r>
      <w:r w:rsidRPr="00367544">
        <w:rPr>
          <w:rFonts w:ascii="Arial" w:hAnsi="Arial" w:cs="Arial"/>
          <w:b/>
        </w:rPr>
        <w:t>sit</w:t>
      </w:r>
      <w:r w:rsidR="00704C0E" w:rsidRPr="00367544">
        <w:rPr>
          <w:rFonts w:ascii="Arial" w:hAnsi="Arial" w:cs="Arial"/>
          <w:b/>
        </w:rPr>
        <w:t>e</w:t>
      </w:r>
      <w:r w:rsidRPr="00367544">
        <w:rPr>
          <w:rFonts w:ascii="Arial" w:hAnsi="Arial" w:cs="Arial"/>
          <w:b/>
        </w:rPr>
        <w:t xml:space="preserve"> Validity</w:t>
      </w:r>
    </w:p>
    <w:p w:rsidR="00856B8B" w:rsidRPr="00367544" w:rsidRDefault="00856B8B" w:rsidP="00367544">
      <w:pPr>
        <w:pStyle w:val="Caption"/>
        <w:jc w:val="center"/>
        <w:rPr>
          <w:rFonts w:eastAsia="Times New Roman" w:cs="Arial"/>
          <w:b w:val="0"/>
          <w:sz w:val="22"/>
          <w:szCs w:val="22"/>
          <w:lang w:val="en-US"/>
        </w:rPr>
      </w:pPr>
      <w:bookmarkStart w:id="2" w:name="_Toc508544785"/>
      <w:r w:rsidRPr="00367544">
        <w:rPr>
          <w:rFonts w:cs="Arial"/>
          <w:b w:val="0"/>
          <w:sz w:val="22"/>
          <w:szCs w:val="22"/>
        </w:rPr>
        <w:t>Tabel</w:t>
      </w:r>
      <w:r w:rsidRPr="00367544">
        <w:rPr>
          <w:rFonts w:cs="Arial"/>
          <w:b w:val="0"/>
          <w:sz w:val="22"/>
          <w:szCs w:val="22"/>
          <w:lang w:val="en-ID"/>
        </w:rPr>
        <w:t xml:space="preserve"> 3</w:t>
      </w:r>
      <w:r w:rsidRPr="00367544">
        <w:rPr>
          <w:rFonts w:cs="Arial"/>
          <w:b w:val="0"/>
          <w:sz w:val="22"/>
          <w:szCs w:val="22"/>
        </w:rPr>
        <w:t xml:space="preserve">. </w:t>
      </w:r>
      <w:r w:rsidRPr="00367544">
        <w:rPr>
          <w:rFonts w:eastAsia="Times New Roman" w:cs="Arial"/>
          <w:b w:val="0"/>
          <w:sz w:val="22"/>
          <w:szCs w:val="22"/>
        </w:rPr>
        <w:t>Composite Reliability dan Cronbach Alpha</w:t>
      </w:r>
      <w:bookmarkEnd w:id="2"/>
    </w:p>
    <w:tbl>
      <w:tblPr>
        <w:tblW w:w="6784" w:type="dxa"/>
        <w:jc w:val="center"/>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1550"/>
      </w:tblGrid>
      <w:tr w:rsidR="00704C0E" w:rsidRPr="00367544" w:rsidTr="0095295C">
        <w:trPr>
          <w:trHeight w:val="300"/>
          <w:jc w:val="center"/>
        </w:trPr>
        <w:tc>
          <w:tcPr>
            <w:tcW w:w="5234"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95295C">
            <w:pPr>
              <w:spacing w:after="0" w:line="240" w:lineRule="auto"/>
              <w:ind w:left="-1969" w:firstLine="1969"/>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b/>
                <w:bCs/>
                <w:color w:val="000000"/>
              </w:rPr>
            </w:pPr>
            <w:r w:rsidRPr="00367544">
              <w:rPr>
                <w:rFonts w:ascii="Arial" w:hAnsi="Arial" w:cs="Arial"/>
                <w:b/>
                <w:bCs/>
                <w:i/>
                <w:color w:val="000000"/>
              </w:rPr>
              <w:t>Composite Reliability</w:t>
            </w:r>
          </w:p>
        </w:tc>
      </w:tr>
      <w:tr w:rsidR="00704C0E" w:rsidRPr="00367544" w:rsidTr="0095295C">
        <w:trPr>
          <w:trHeight w:val="144"/>
          <w:jc w:val="center"/>
        </w:trPr>
        <w:tc>
          <w:tcPr>
            <w:tcW w:w="5234"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bCs/>
                <w:color w:val="000000"/>
              </w:rPr>
            </w:pPr>
            <w:r w:rsidRPr="00367544">
              <w:rPr>
                <w:rFonts w:ascii="Arial" w:hAnsi="Arial" w:cs="Arial"/>
                <w:bCs/>
                <w:color w:val="000000"/>
              </w:rPr>
              <w:t>Kompetensi (X1)</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0.880</w:t>
            </w:r>
          </w:p>
        </w:tc>
      </w:tr>
      <w:tr w:rsidR="00704C0E" w:rsidRPr="00367544" w:rsidTr="0095295C">
        <w:trPr>
          <w:trHeight w:val="144"/>
          <w:jc w:val="center"/>
        </w:trPr>
        <w:tc>
          <w:tcPr>
            <w:tcW w:w="5234"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bCs/>
                <w:color w:val="000000"/>
              </w:rPr>
            </w:pPr>
            <w:r w:rsidRPr="00367544">
              <w:rPr>
                <w:rFonts w:ascii="Arial" w:hAnsi="Arial" w:cs="Arial"/>
                <w:bCs/>
                <w:color w:val="000000"/>
              </w:rPr>
              <w:t>Komitmen Organisasi (X2)</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0.938</w:t>
            </w:r>
          </w:p>
        </w:tc>
      </w:tr>
      <w:tr w:rsidR="00704C0E" w:rsidRPr="00367544" w:rsidTr="0095295C">
        <w:trPr>
          <w:trHeight w:val="144"/>
          <w:jc w:val="center"/>
        </w:trPr>
        <w:tc>
          <w:tcPr>
            <w:tcW w:w="5234"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bCs/>
                <w:color w:val="000000"/>
              </w:rPr>
            </w:pPr>
            <w:r w:rsidRPr="00367544">
              <w:rPr>
                <w:rFonts w:ascii="Arial" w:hAnsi="Arial" w:cs="Arial"/>
                <w:bCs/>
                <w:color w:val="000000"/>
              </w:rPr>
              <w:t>Kompensasi (X3)</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0.955</w:t>
            </w:r>
          </w:p>
        </w:tc>
      </w:tr>
      <w:tr w:rsidR="00704C0E" w:rsidRPr="00367544" w:rsidTr="0095295C">
        <w:trPr>
          <w:trHeight w:val="144"/>
          <w:jc w:val="center"/>
        </w:trPr>
        <w:tc>
          <w:tcPr>
            <w:tcW w:w="5234"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bCs/>
                <w:color w:val="000000"/>
              </w:rPr>
            </w:pPr>
            <w:r w:rsidRPr="00367544">
              <w:rPr>
                <w:rFonts w:ascii="Arial" w:hAnsi="Arial" w:cs="Arial"/>
                <w:bCs/>
                <w:color w:val="000000"/>
              </w:rPr>
              <w:t>Kepuasan Kerja (Y1)</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0.927</w:t>
            </w:r>
          </w:p>
        </w:tc>
      </w:tr>
      <w:tr w:rsidR="00704C0E" w:rsidRPr="00367544" w:rsidTr="0095295C">
        <w:trPr>
          <w:trHeight w:val="144"/>
          <w:jc w:val="center"/>
        </w:trPr>
        <w:tc>
          <w:tcPr>
            <w:tcW w:w="5234"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bCs/>
                <w:color w:val="000000"/>
              </w:rPr>
            </w:pPr>
            <w:r w:rsidRPr="00367544">
              <w:rPr>
                <w:rFonts w:ascii="Arial" w:hAnsi="Arial" w:cs="Arial"/>
                <w:bCs/>
                <w:color w:val="000000"/>
              </w:rPr>
              <w:t>Kinerja Dosen (Y2)</w:t>
            </w:r>
          </w:p>
        </w:tc>
        <w:tc>
          <w:tcPr>
            <w:tcW w:w="1550" w:type="dxa"/>
            <w:tcBorders>
              <w:top w:val="single" w:sz="4" w:space="0" w:color="auto"/>
              <w:left w:val="single" w:sz="4" w:space="0" w:color="auto"/>
              <w:bottom w:val="single" w:sz="4" w:space="0" w:color="auto"/>
              <w:right w:val="single" w:sz="4" w:space="0" w:color="auto"/>
            </w:tcBorders>
            <w:noWrap/>
            <w:vAlign w:val="center"/>
            <w:hideMark/>
          </w:tcPr>
          <w:p w:rsidR="00704C0E" w:rsidRPr="00367544" w:rsidRDefault="00704C0E" w:rsidP="00367544">
            <w:pPr>
              <w:spacing w:after="0" w:line="240" w:lineRule="auto"/>
              <w:jc w:val="center"/>
              <w:rPr>
                <w:rFonts w:ascii="Arial" w:hAnsi="Arial" w:cs="Arial"/>
                <w:color w:val="000000"/>
              </w:rPr>
            </w:pPr>
            <w:r w:rsidRPr="00367544">
              <w:rPr>
                <w:rFonts w:ascii="Arial" w:hAnsi="Arial" w:cs="Arial"/>
                <w:color w:val="000000"/>
              </w:rPr>
              <w:t>0.813</w:t>
            </w:r>
          </w:p>
        </w:tc>
      </w:tr>
    </w:tbl>
    <w:p w:rsidR="00704C0E" w:rsidRPr="00367544" w:rsidRDefault="00704C0E" w:rsidP="00367544">
      <w:pPr>
        <w:spacing w:after="0" w:line="240" w:lineRule="auto"/>
        <w:ind w:left="720" w:firstLine="720"/>
        <w:rPr>
          <w:rFonts w:ascii="Arial" w:hAnsi="Arial" w:cs="Arial"/>
        </w:rPr>
      </w:pPr>
      <w:r w:rsidRPr="00367544">
        <w:rPr>
          <w:rFonts w:ascii="Arial" w:hAnsi="Arial" w:cs="Arial"/>
        </w:rPr>
        <w:t>Sumber: Data Primer Output SEM-PLS (2018)</w:t>
      </w:r>
    </w:p>
    <w:p w:rsidR="00704C0E" w:rsidRPr="00367544" w:rsidRDefault="00704C0E" w:rsidP="00367544">
      <w:pPr>
        <w:spacing w:after="0" w:line="240" w:lineRule="auto"/>
        <w:ind w:firstLine="720"/>
        <w:jc w:val="center"/>
        <w:rPr>
          <w:rFonts w:ascii="Arial" w:hAnsi="Arial" w:cs="Arial"/>
        </w:rPr>
      </w:pPr>
    </w:p>
    <w:p w:rsidR="00856B8B" w:rsidRPr="0095295C" w:rsidRDefault="00856B8B" w:rsidP="00367544">
      <w:pPr>
        <w:pStyle w:val="ListParagraph"/>
        <w:spacing w:after="0" w:line="240" w:lineRule="auto"/>
        <w:ind w:left="0" w:firstLine="709"/>
        <w:contextualSpacing w:val="0"/>
        <w:jc w:val="both"/>
        <w:rPr>
          <w:rFonts w:ascii="Arial" w:hAnsi="Arial" w:cs="Arial"/>
          <w:i/>
        </w:rPr>
      </w:pPr>
      <w:r w:rsidRPr="0095295C">
        <w:rPr>
          <w:rFonts w:ascii="Arial" w:hAnsi="Arial" w:cs="Arial"/>
        </w:rPr>
        <w:t xml:space="preserve">Tabel 3 menunjukkan bahwa nilai </w:t>
      </w:r>
      <w:r w:rsidRPr="0095295C">
        <w:rPr>
          <w:rFonts w:ascii="Arial" w:hAnsi="Arial" w:cs="Arial"/>
          <w:i/>
        </w:rPr>
        <w:t>composite reliability</w:t>
      </w:r>
      <w:r w:rsidRPr="0095295C">
        <w:rPr>
          <w:rFonts w:ascii="Arial" w:hAnsi="Arial" w:cs="Arial"/>
        </w:rPr>
        <w:t xml:space="preserve"> untuk semua konstruk memiliki nilai lebih dari 0</w:t>
      </w:r>
      <w:proofErr w:type="gramStart"/>
      <w:r w:rsidRPr="0095295C">
        <w:rPr>
          <w:rFonts w:ascii="Arial" w:hAnsi="Arial" w:cs="Arial"/>
        </w:rPr>
        <w:t>,7</w:t>
      </w:r>
      <w:proofErr w:type="gramEnd"/>
      <w:r w:rsidRPr="0095295C">
        <w:rPr>
          <w:rFonts w:ascii="Arial" w:hAnsi="Arial" w:cs="Arial"/>
        </w:rPr>
        <w:t xml:space="preserve">. </w:t>
      </w:r>
      <w:proofErr w:type="gramStart"/>
      <w:r w:rsidRPr="0095295C">
        <w:rPr>
          <w:rFonts w:ascii="Arial" w:hAnsi="Arial" w:cs="Arial"/>
        </w:rPr>
        <w:t xml:space="preserve">Artinya semua konstruk pada model yang diestimasi memenuhi kriteria reliable untuk </w:t>
      </w:r>
      <w:r w:rsidRPr="0095295C">
        <w:rPr>
          <w:rFonts w:ascii="Arial" w:hAnsi="Arial" w:cs="Arial"/>
          <w:i/>
        </w:rPr>
        <w:t>discriminant validity.</w:t>
      </w:r>
      <w:proofErr w:type="gramEnd"/>
    </w:p>
    <w:p w:rsidR="00856B8B" w:rsidRPr="0095295C" w:rsidRDefault="00856B8B" w:rsidP="0095295C">
      <w:pPr>
        <w:spacing w:after="0" w:line="240" w:lineRule="auto"/>
        <w:ind w:left="567" w:hanging="567"/>
        <w:jc w:val="both"/>
        <w:rPr>
          <w:rFonts w:ascii="Arial" w:hAnsi="Arial" w:cs="Arial"/>
          <w:b/>
        </w:rPr>
      </w:pPr>
      <w:r w:rsidRPr="0095295C">
        <w:rPr>
          <w:rFonts w:ascii="Arial" w:hAnsi="Arial" w:cs="Arial"/>
          <w:b/>
        </w:rPr>
        <w:t xml:space="preserve">4.2 </w:t>
      </w:r>
      <w:r w:rsidR="0095295C">
        <w:rPr>
          <w:rFonts w:ascii="Arial" w:hAnsi="Arial" w:cs="Arial"/>
          <w:b/>
        </w:rPr>
        <w:tab/>
      </w:r>
      <w:r w:rsidRPr="0095295C">
        <w:rPr>
          <w:rFonts w:ascii="Arial" w:hAnsi="Arial" w:cs="Arial"/>
          <w:b/>
        </w:rPr>
        <w:t xml:space="preserve">Analisis Model Structural </w:t>
      </w:r>
    </w:p>
    <w:p w:rsidR="00856B8B" w:rsidRPr="00367544" w:rsidRDefault="00856B8B" w:rsidP="00367544">
      <w:pPr>
        <w:pStyle w:val="ListParagraph"/>
        <w:spacing w:after="0" w:line="240" w:lineRule="auto"/>
        <w:ind w:left="0" w:firstLine="709"/>
        <w:contextualSpacing w:val="0"/>
        <w:jc w:val="both"/>
        <w:rPr>
          <w:rFonts w:ascii="Arial" w:hAnsi="Arial" w:cs="Arial"/>
        </w:rPr>
      </w:pPr>
      <w:proofErr w:type="gramStart"/>
      <w:r w:rsidRPr="00367544">
        <w:rPr>
          <w:rFonts w:ascii="Arial" w:hAnsi="Arial" w:cs="Arial"/>
        </w:rPr>
        <w:t>Setelah model yang diestimasi memenuhi kriteria valid dan reliable outer model, langkah berikutnya adalah pengujian model structural (inner model).</w:t>
      </w:r>
      <w:proofErr w:type="gramEnd"/>
      <w:r w:rsidRPr="00367544">
        <w:rPr>
          <w:rFonts w:ascii="Arial" w:hAnsi="Arial" w:cs="Arial"/>
        </w:rPr>
        <w:t xml:space="preserve"> Uji pada model structural dilakukan untuk menguji hubungan antara konstruk laten dalam model penelitian. Ada beberapa uji model structural, yaitu R square dan </w:t>
      </w:r>
      <w:r w:rsidR="0095295C">
        <w:rPr>
          <w:rFonts w:ascii="Arial" w:hAnsi="Arial" w:cs="Arial"/>
        </w:rPr>
        <w:t>pengujian T-test</w:t>
      </w:r>
    </w:p>
    <w:p w:rsidR="00856B8B" w:rsidRPr="00367544" w:rsidRDefault="00856B8B" w:rsidP="00367544">
      <w:pPr>
        <w:spacing w:after="0" w:line="240" w:lineRule="auto"/>
        <w:jc w:val="both"/>
        <w:rPr>
          <w:rFonts w:ascii="Arial" w:hAnsi="Arial" w:cs="Arial"/>
          <w:b/>
        </w:rPr>
      </w:pPr>
      <w:r w:rsidRPr="00367544">
        <w:rPr>
          <w:rFonts w:ascii="Arial" w:hAnsi="Arial" w:cs="Arial"/>
          <w:b/>
        </w:rPr>
        <w:t>4.2.1 R Square</w:t>
      </w:r>
    </w:p>
    <w:p w:rsidR="00582D5D" w:rsidRPr="00367544" w:rsidRDefault="00582D5D" w:rsidP="00367544">
      <w:pPr>
        <w:spacing w:after="0" w:line="240" w:lineRule="auto"/>
        <w:jc w:val="both"/>
        <w:rPr>
          <w:rFonts w:ascii="Arial" w:hAnsi="Arial" w:cs="Arial"/>
        </w:rPr>
      </w:pPr>
      <w:r w:rsidRPr="00367544">
        <w:rPr>
          <w:rFonts w:ascii="Arial" w:hAnsi="Arial" w:cs="Arial"/>
        </w:rPr>
        <w:t xml:space="preserve">Pengujian  terhadap  model  struktural  dilakukan  dengan   melihat   nilai R-Square  yang  merupakan  uji  </w:t>
      </w:r>
      <w:r w:rsidRPr="00367544">
        <w:rPr>
          <w:rFonts w:ascii="Arial" w:hAnsi="Arial" w:cs="Arial"/>
          <w:i/>
        </w:rPr>
        <w:t xml:space="preserve">Goodness of  Fit  Model </w:t>
      </w:r>
      <w:r w:rsidRPr="00367544">
        <w:rPr>
          <w:rFonts w:ascii="Arial" w:hAnsi="Arial" w:cs="Arial"/>
        </w:rPr>
        <w:t>(Imam  Ghozali  2014: 66)</w:t>
      </w:r>
      <w:r w:rsidRPr="00367544">
        <w:rPr>
          <w:rFonts w:ascii="Arial" w:hAnsi="Arial" w:cs="Arial"/>
          <w:i/>
        </w:rPr>
        <w:t xml:space="preserve"> </w:t>
      </w:r>
      <w:r w:rsidRPr="00367544">
        <w:rPr>
          <w:rFonts w:ascii="Arial" w:hAnsi="Arial" w:cs="Arial"/>
          <w:lang w:val="sv-SE"/>
        </w:rPr>
        <w:t>Karena tujuan dari pendekatan PLS-SEM berorientasi untuk menjelaskan varian variabel laten endogen, maka tingkat R² harus tinggi</w:t>
      </w:r>
    </w:p>
    <w:p w:rsidR="00582D5D" w:rsidRPr="00367544" w:rsidRDefault="00582D5D" w:rsidP="00367544">
      <w:pPr>
        <w:spacing w:after="0" w:line="240" w:lineRule="auto"/>
        <w:jc w:val="center"/>
        <w:rPr>
          <w:rFonts w:ascii="Arial" w:hAnsi="Arial" w:cs="Arial"/>
          <w:b/>
        </w:rPr>
      </w:pPr>
      <w:r w:rsidRPr="00367544">
        <w:rPr>
          <w:rFonts w:ascii="Arial" w:hAnsi="Arial" w:cs="Arial"/>
          <w:b/>
        </w:rPr>
        <w:t xml:space="preserve">Tabel 4 </w:t>
      </w:r>
    </w:p>
    <w:p w:rsidR="00582D5D" w:rsidRPr="00367544" w:rsidRDefault="00582D5D" w:rsidP="00367544">
      <w:pPr>
        <w:spacing w:after="0" w:line="240" w:lineRule="auto"/>
        <w:jc w:val="center"/>
        <w:rPr>
          <w:rFonts w:ascii="Arial" w:hAnsi="Arial" w:cs="Arial"/>
          <w:b/>
          <w:vertAlign w:val="superscript"/>
        </w:rPr>
      </w:pPr>
      <w:r w:rsidRPr="00367544">
        <w:rPr>
          <w:rFonts w:ascii="Arial" w:hAnsi="Arial" w:cs="Arial"/>
          <w:b/>
        </w:rPr>
        <w:t>Koefisien R</w:t>
      </w:r>
      <w:r w:rsidRPr="00367544">
        <w:rPr>
          <w:rFonts w:ascii="Arial" w:hAnsi="Arial" w:cs="Arial"/>
          <w:b/>
          <w:vertAlign w:val="superscript"/>
        </w:rPr>
        <w:t xml:space="preserve">2 </w:t>
      </w:r>
    </w:p>
    <w:p w:rsidR="00582D5D" w:rsidRPr="00367544" w:rsidRDefault="00582D5D" w:rsidP="00367544">
      <w:pPr>
        <w:spacing w:after="0" w:line="240" w:lineRule="auto"/>
        <w:jc w:val="center"/>
        <w:rPr>
          <w:rFonts w:ascii="Arial" w:hAnsi="Arial" w:cs="Arial"/>
          <w:b/>
          <w:vertAlign w:val="superscript"/>
        </w:rPr>
      </w:pPr>
    </w:p>
    <w:tbl>
      <w:tblPr>
        <w:tblW w:w="5040" w:type="dxa"/>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701"/>
      </w:tblGrid>
      <w:tr w:rsidR="00582D5D" w:rsidRPr="00367544" w:rsidTr="00582D5D">
        <w:trPr>
          <w:trHeight w:val="300"/>
        </w:trPr>
        <w:tc>
          <w:tcPr>
            <w:tcW w:w="3339" w:type="dxa"/>
            <w:shd w:val="clear" w:color="auto" w:fill="auto"/>
            <w:noWrap/>
            <w:vAlign w:val="center"/>
            <w:hideMark/>
          </w:tcPr>
          <w:p w:rsidR="00582D5D" w:rsidRPr="00367544" w:rsidRDefault="00582D5D" w:rsidP="00367544">
            <w:pPr>
              <w:spacing w:after="0" w:line="240" w:lineRule="auto"/>
              <w:rPr>
                <w:rFonts w:ascii="Arial" w:hAnsi="Arial" w:cs="Arial"/>
                <w:color w:val="000000"/>
              </w:rPr>
            </w:pPr>
            <w:r w:rsidRPr="00367544">
              <w:rPr>
                <w:rFonts w:ascii="Arial" w:hAnsi="Arial" w:cs="Arial"/>
                <w:color w:val="000000"/>
              </w:rPr>
              <w:t> </w:t>
            </w:r>
          </w:p>
        </w:tc>
        <w:tc>
          <w:tcPr>
            <w:tcW w:w="1701" w:type="dxa"/>
            <w:shd w:val="clear" w:color="auto" w:fill="auto"/>
            <w:noWrap/>
            <w:vAlign w:val="center"/>
            <w:hideMark/>
          </w:tcPr>
          <w:p w:rsidR="00582D5D" w:rsidRPr="00367544" w:rsidRDefault="00582D5D" w:rsidP="00367544">
            <w:pPr>
              <w:spacing w:after="0" w:line="240" w:lineRule="auto"/>
              <w:jc w:val="center"/>
              <w:rPr>
                <w:rFonts w:ascii="Arial" w:hAnsi="Arial" w:cs="Arial"/>
                <w:b/>
                <w:bCs/>
                <w:color w:val="000000"/>
              </w:rPr>
            </w:pPr>
            <w:r w:rsidRPr="00367544">
              <w:rPr>
                <w:rFonts w:ascii="Arial" w:hAnsi="Arial" w:cs="Arial"/>
                <w:b/>
                <w:bCs/>
                <w:color w:val="000000"/>
              </w:rPr>
              <w:t>R Square</w:t>
            </w:r>
          </w:p>
        </w:tc>
      </w:tr>
      <w:tr w:rsidR="00582D5D" w:rsidRPr="00367544" w:rsidTr="00582D5D">
        <w:trPr>
          <w:trHeight w:val="300"/>
        </w:trPr>
        <w:tc>
          <w:tcPr>
            <w:tcW w:w="3339" w:type="dxa"/>
            <w:shd w:val="clear" w:color="auto" w:fill="auto"/>
            <w:noWrap/>
            <w:vAlign w:val="center"/>
          </w:tcPr>
          <w:p w:rsidR="00582D5D" w:rsidRPr="00367544" w:rsidRDefault="00582D5D" w:rsidP="00367544">
            <w:pPr>
              <w:spacing w:after="0" w:line="240" w:lineRule="auto"/>
              <w:rPr>
                <w:rFonts w:ascii="Arial" w:hAnsi="Arial" w:cs="Arial"/>
                <w:bCs/>
                <w:color w:val="000000"/>
              </w:rPr>
            </w:pPr>
            <w:r w:rsidRPr="00367544">
              <w:rPr>
                <w:rFonts w:ascii="Arial" w:hAnsi="Arial" w:cs="Arial"/>
                <w:bCs/>
                <w:color w:val="000000"/>
              </w:rPr>
              <w:t>Kepuasan Kerja (Y1)</w:t>
            </w:r>
          </w:p>
        </w:tc>
        <w:tc>
          <w:tcPr>
            <w:tcW w:w="1701" w:type="dxa"/>
            <w:shd w:val="clear" w:color="auto" w:fill="auto"/>
            <w:noWrap/>
            <w:vAlign w:val="center"/>
          </w:tcPr>
          <w:p w:rsidR="00582D5D" w:rsidRPr="00367544" w:rsidRDefault="00582D5D" w:rsidP="00367544">
            <w:pPr>
              <w:spacing w:after="0" w:line="240" w:lineRule="auto"/>
              <w:jc w:val="center"/>
              <w:rPr>
                <w:rFonts w:ascii="Arial" w:hAnsi="Arial" w:cs="Arial"/>
                <w:color w:val="000000"/>
              </w:rPr>
            </w:pPr>
            <w:r w:rsidRPr="00367544">
              <w:rPr>
                <w:rFonts w:ascii="Arial" w:hAnsi="Arial" w:cs="Arial"/>
                <w:color w:val="000000"/>
              </w:rPr>
              <w:t>0.815</w:t>
            </w:r>
          </w:p>
        </w:tc>
      </w:tr>
      <w:tr w:rsidR="00582D5D" w:rsidRPr="00367544" w:rsidTr="00582D5D">
        <w:trPr>
          <w:trHeight w:val="300"/>
        </w:trPr>
        <w:tc>
          <w:tcPr>
            <w:tcW w:w="3339" w:type="dxa"/>
            <w:shd w:val="clear" w:color="auto" w:fill="auto"/>
            <w:noWrap/>
            <w:vAlign w:val="center"/>
            <w:hideMark/>
          </w:tcPr>
          <w:p w:rsidR="00582D5D" w:rsidRPr="00367544" w:rsidRDefault="00582D5D" w:rsidP="00367544">
            <w:pPr>
              <w:spacing w:after="0" w:line="240" w:lineRule="auto"/>
              <w:rPr>
                <w:rFonts w:ascii="Arial" w:hAnsi="Arial" w:cs="Arial"/>
                <w:bCs/>
                <w:color w:val="000000"/>
              </w:rPr>
            </w:pPr>
            <w:r w:rsidRPr="00367544">
              <w:rPr>
                <w:rFonts w:ascii="Arial" w:hAnsi="Arial" w:cs="Arial"/>
                <w:bCs/>
                <w:color w:val="000000"/>
              </w:rPr>
              <w:t>Kinerja (Y2)</w:t>
            </w:r>
          </w:p>
        </w:tc>
        <w:tc>
          <w:tcPr>
            <w:tcW w:w="1701" w:type="dxa"/>
            <w:shd w:val="clear" w:color="auto" w:fill="auto"/>
            <w:noWrap/>
            <w:vAlign w:val="center"/>
            <w:hideMark/>
          </w:tcPr>
          <w:p w:rsidR="00582D5D" w:rsidRPr="00367544" w:rsidRDefault="00582D5D" w:rsidP="00367544">
            <w:pPr>
              <w:spacing w:after="0" w:line="240" w:lineRule="auto"/>
              <w:jc w:val="center"/>
              <w:rPr>
                <w:rFonts w:ascii="Arial" w:hAnsi="Arial" w:cs="Arial"/>
                <w:color w:val="000000"/>
              </w:rPr>
            </w:pPr>
            <w:r w:rsidRPr="00367544">
              <w:rPr>
                <w:rFonts w:ascii="Arial" w:hAnsi="Arial" w:cs="Arial"/>
                <w:color w:val="000000"/>
              </w:rPr>
              <w:t>0.829</w:t>
            </w:r>
          </w:p>
        </w:tc>
      </w:tr>
    </w:tbl>
    <w:p w:rsidR="00582D5D" w:rsidRDefault="00582D5D" w:rsidP="00367544">
      <w:pPr>
        <w:spacing w:after="0" w:line="240" w:lineRule="auto"/>
        <w:rPr>
          <w:rFonts w:ascii="Arial" w:hAnsi="Arial" w:cs="Arial"/>
          <w:i/>
        </w:rPr>
      </w:pPr>
      <w:r w:rsidRPr="00367544">
        <w:rPr>
          <w:rFonts w:ascii="Arial" w:hAnsi="Arial" w:cs="Arial"/>
        </w:rPr>
        <w:t xml:space="preserve">                    </w:t>
      </w:r>
      <w:r w:rsidRPr="00367544">
        <w:rPr>
          <w:rFonts w:ascii="Arial" w:hAnsi="Arial" w:cs="Arial"/>
          <w:i/>
        </w:rPr>
        <w:t>Sumber: Data Primer Output SEM-PLS (2018)</w:t>
      </w:r>
    </w:p>
    <w:p w:rsidR="0095295C" w:rsidRPr="00367544" w:rsidRDefault="0095295C" w:rsidP="00367544">
      <w:pPr>
        <w:spacing w:after="0" w:line="240" w:lineRule="auto"/>
        <w:rPr>
          <w:rFonts w:ascii="Arial" w:hAnsi="Arial" w:cs="Arial"/>
          <w:i/>
        </w:rPr>
      </w:pPr>
    </w:p>
    <w:p w:rsidR="00732599" w:rsidRPr="00367544" w:rsidRDefault="00732599" w:rsidP="00367544">
      <w:pPr>
        <w:spacing w:after="0" w:line="240" w:lineRule="auto"/>
        <w:rPr>
          <w:rFonts w:ascii="Arial" w:hAnsi="Arial" w:cs="Arial"/>
          <w:b/>
        </w:rPr>
      </w:pPr>
      <w:r w:rsidRPr="00367544">
        <w:rPr>
          <w:rFonts w:ascii="Arial" w:hAnsi="Arial" w:cs="Arial"/>
        </w:rPr>
        <w:t>Dari hasil diatas dapat dilihat bahwa:</w:t>
      </w:r>
    </w:p>
    <w:p w:rsidR="00732599" w:rsidRPr="00367544" w:rsidRDefault="00732599" w:rsidP="00367544">
      <w:pPr>
        <w:pStyle w:val="ListParagraph"/>
        <w:numPr>
          <w:ilvl w:val="0"/>
          <w:numId w:val="23"/>
        </w:numPr>
        <w:spacing w:after="0" w:line="240" w:lineRule="auto"/>
        <w:ind w:left="426" w:hanging="426"/>
        <w:jc w:val="both"/>
        <w:rPr>
          <w:rFonts w:ascii="Arial" w:hAnsi="Arial" w:cs="Arial"/>
        </w:rPr>
      </w:pPr>
      <w:r w:rsidRPr="00367544">
        <w:rPr>
          <w:rFonts w:ascii="Arial" w:hAnsi="Arial" w:cs="Arial"/>
        </w:rPr>
        <w:t>Model struktural 1 menempatkan kepuasan kerja  (Y1) sebagai variabel endogen, sedangkan kompetensi  (X1), komitmen organisasi (X2), kompensasi (X3) ditempatkan sebagai variabel eksogen. Nilai R</w:t>
      </w:r>
      <w:r w:rsidRPr="00367544">
        <w:rPr>
          <w:rFonts w:ascii="Arial" w:hAnsi="Arial" w:cs="Arial"/>
          <w:vertAlign w:val="superscript"/>
        </w:rPr>
        <w:t>2</w:t>
      </w:r>
      <w:r w:rsidRPr="00367544">
        <w:rPr>
          <w:rFonts w:ascii="Arial" w:hAnsi="Arial" w:cs="Arial"/>
        </w:rPr>
        <w:t xml:space="preserve"> diperoleh  sebesar 0,815 , sehingga dapat diinterprestasikankan bahwa   variabilitas   konstruk   kepuasan   kerja  (Y1)   dapat dijelaskan oleh variabilitas konstruk kompetensi (X1), komitmen organisasi (X2),  dan   kompensasi  (X3) sebesar 81,50% dan   sisanya 18,50 %  dijelaskan  oleh   variabel   lain   diluar   yang   diteliti. ( Ghozali 2014 : 66 )</w:t>
      </w:r>
    </w:p>
    <w:p w:rsidR="00732599" w:rsidRPr="00367544" w:rsidRDefault="00732599" w:rsidP="00367544">
      <w:pPr>
        <w:pStyle w:val="ListParagraph"/>
        <w:spacing w:after="0" w:line="240" w:lineRule="auto"/>
        <w:ind w:left="426"/>
        <w:jc w:val="both"/>
        <w:rPr>
          <w:rFonts w:ascii="Arial" w:hAnsi="Arial" w:cs="Arial"/>
        </w:rPr>
      </w:pPr>
    </w:p>
    <w:p w:rsidR="00732599" w:rsidRDefault="00732599" w:rsidP="00367544">
      <w:pPr>
        <w:pStyle w:val="ListParagraph"/>
        <w:numPr>
          <w:ilvl w:val="0"/>
          <w:numId w:val="23"/>
        </w:numPr>
        <w:spacing w:after="0" w:line="240" w:lineRule="auto"/>
        <w:ind w:left="426" w:hanging="426"/>
        <w:jc w:val="both"/>
        <w:rPr>
          <w:rFonts w:ascii="Arial" w:hAnsi="Arial" w:cs="Arial"/>
        </w:rPr>
      </w:pPr>
      <w:r w:rsidRPr="00367544">
        <w:rPr>
          <w:rFonts w:ascii="Arial" w:hAnsi="Arial" w:cs="Arial"/>
        </w:rPr>
        <w:t>Model struktural 2 yang menempatkan kinerja  (Y2)  sebagai variabel endogen,  sedangkan kompetensi  (X1), komitmen organisasi (X2), kompensasi (X3) ditempatkan sebagai variabel eksogen. Nilai R</w:t>
      </w:r>
      <w:r w:rsidRPr="00367544">
        <w:rPr>
          <w:rFonts w:ascii="Arial" w:hAnsi="Arial" w:cs="Arial"/>
          <w:vertAlign w:val="superscript"/>
        </w:rPr>
        <w:t>2</w:t>
      </w:r>
      <w:r w:rsidRPr="00367544">
        <w:rPr>
          <w:rFonts w:ascii="Arial" w:hAnsi="Arial" w:cs="Arial"/>
        </w:rPr>
        <w:t xml:space="preserve"> diperoleh  sebesar 0,829 , sehingga dapat diinterprestasikan bahwa variabilitas konstruk kinerja (Y2) dapat dijelaskan oleh variabilitas konstruk  kompetensi  (X1), komitmen organisasi (X2), dan kompensasi (X3) sebesar 82,90% dan sisanya 17,10 % dijelaskan oleh variabel lain diluar yang diteliti. ( Ghozali 2014 : 66 )</w:t>
      </w:r>
    </w:p>
    <w:p w:rsidR="000B6706" w:rsidRPr="000B6706" w:rsidRDefault="000B6706" w:rsidP="000B6706">
      <w:pPr>
        <w:pStyle w:val="ListParagraph"/>
        <w:rPr>
          <w:rFonts w:ascii="Arial" w:hAnsi="Arial" w:cs="Arial"/>
        </w:rPr>
      </w:pPr>
    </w:p>
    <w:p w:rsidR="000B6706" w:rsidRPr="00367544" w:rsidRDefault="000B6706" w:rsidP="000B6706">
      <w:pPr>
        <w:pStyle w:val="ListParagraph"/>
        <w:spacing w:after="0" w:line="240" w:lineRule="auto"/>
        <w:ind w:left="426"/>
        <w:jc w:val="both"/>
        <w:rPr>
          <w:rFonts w:ascii="Arial" w:hAnsi="Arial" w:cs="Arial"/>
        </w:rPr>
      </w:pPr>
    </w:p>
    <w:p w:rsidR="00732599" w:rsidRPr="00367544" w:rsidRDefault="00732599" w:rsidP="00367544">
      <w:pPr>
        <w:spacing w:after="0" w:line="240" w:lineRule="auto"/>
        <w:jc w:val="both"/>
        <w:rPr>
          <w:rFonts w:ascii="Arial" w:hAnsi="Arial" w:cs="Arial"/>
          <w:b/>
        </w:rPr>
      </w:pPr>
      <w:r w:rsidRPr="00367544">
        <w:rPr>
          <w:rFonts w:ascii="Arial" w:hAnsi="Arial" w:cs="Arial"/>
          <w:b/>
        </w:rPr>
        <w:lastRenderedPageBreak/>
        <w:t xml:space="preserve">4.2.2 Pengujian </w:t>
      </w:r>
      <w:r w:rsidRPr="00367544">
        <w:rPr>
          <w:rFonts w:ascii="Arial" w:hAnsi="Arial" w:cs="Arial"/>
          <w:b/>
          <w:i/>
        </w:rPr>
        <w:t>T-test</w:t>
      </w:r>
    </w:p>
    <w:p w:rsidR="00732599" w:rsidRPr="00367544" w:rsidRDefault="00732599" w:rsidP="00367544">
      <w:pPr>
        <w:spacing w:after="0" w:line="240" w:lineRule="auto"/>
        <w:jc w:val="both"/>
        <w:rPr>
          <w:rFonts w:ascii="Arial" w:hAnsi="Arial" w:cs="Arial"/>
        </w:rPr>
      </w:pPr>
      <w:r w:rsidRPr="00367544">
        <w:rPr>
          <w:rFonts w:ascii="Arial" w:hAnsi="Arial" w:cs="Arial"/>
        </w:rPr>
        <w:t xml:space="preserve">Pada   program   </w:t>
      </w:r>
      <w:proofErr w:type="gramStart"/>
      <w:r w:rsidRPr="00367544">
        <w:rPr>
          <w:rFonts w:ascii="Arial" w:hAnsi="Arial" w:cs="Arial"/>
          <w:i/>
        </w:rPr>
        <w:t>Smart</w:t>
      </w:r>
      <w:r w:rsidRPr="00367544">
        <w:rPr>
          <w:rFonts w:ascii="Arial" w:hAnsi="Arial" w:cs="Arial"/>
        </w:rPr>
        <w:t xml:space="preserve">  PLS</w:t>
      </w:r>
      <w:proofErr w:type="gramEnd"/>
      <w:r w:rsidRPr="00367544">
        <w:rPr>
          <w:rFonts w:ascii="Arial" w:hAnsi="Arial" w:cs="Arial"/>
        </w:rPr>
        <w:t xml:space="preserve"> dilakukan dengan </w:t>
      </w:r>
      <w:r w:rsidRPr="00367544">
        <w:rPr>
          <w:rFonts w:ascii="Arial" w:hAnsi="Arial" w:cs="Arial"/>
          <w:i/>
        </w:rPr>
        <w:t>T-test</w:t>
      </w:r>
      <w:r w:rsidRPr="00367544">
        <w:rPr>
          <w:rFonts w:ascii="Arial" w:hAnsi="Arial" w:cs="Arial"/>
        </w:rPr>
        <w:t xml:space="preserve"> pada masing-masing jalur. Parameter uji hipotesis menggunakan perbandingan nilai  t, yaitu jika nilai t hitung &gt; dari t tabel ( &gt;1,96 ) atau p value &lt; 0,05 , maka H0 ditolak dan H1 diterima , Hasil pengujian dapat dilihat pada tabel  di bawah ini :</w:t>
      </w:r>
    </w:p>
    <w:p w:rsidR="00856B8B" w:rsidRPr="0095295C" w:rsidRDefault="00856B8B" w:rsidP="00367544">
      <w:pPr>
        <w:spacing w:after="0" w:line="240" w:lineRule="auto"/>
        <w:jc w:val="both"/>
        <w:rPr>
          <w:rFonts w:ascii="Arial" w:hAnsi="Arial" w:cs="Arial"/>
          <w:b/>
        </w:rPr>
      </w:pPr>
      <w:r w:rsidRPr="00367544">
        <w:rPr>
          <w:rFonts w:ascii="Arial" w:hAnsi="Arial" w:cs="Arial"/>
          <w:b/>
        </w:rPr>
        <w:t xml:space="preserve">4.3 </w:t>
      </w:r>
      <w:r w:rsidRPr="0095295C">
        <w:rPr>
          <w:rFonts w:ascii="Arial" w:hAnsi="Arial" w:cs="Arial"/>
          <w:b/>
        </w:rPr>
        <w:t>Pengaruh Kom</w:t>
      </w:r>
      <w:r w:rsidR="006D190E" w:rsidRPr="0095295C">
        <w:rPr>
          <w:rFonts w:ascii="Arial" w:hAnsi="Arial" w:cs="Arial"/>
          <w:b/>
        </w:rPr>
        <w:t>petensi</w:t>
      </w:r>
      <w:r w:rsidRPr="0095295C">
        <w:rPr>
          <w:rFonts w:ascii="Arial" w:hAnsi="Arial" w:cs="Arial"/>
          <w:b/>
        </w:rPr>
        <w:t xml:space="preserve"> </w:t>
      </w:r>
      <w:proofErr w:type="gramStart"/>
      <w:r w:rsidRPr="0095295C">
        <w:rPr>
          <w:rFonts w:ascii="Arial" w:hAnsi="Arial" w:cs="Arial"/>
          <w:b/>
        </w:rPr>
        <w:t xml:space="preserve">dan  </w:t>
      </w:r>
      <w:r w:rsidR="006D190E" w:rsidRPr="0095295C">
        <w:rPr>
          <w:rFonts w:ascii="Arial" w:hAnsi="Arial" w:cs="Arial"/>
          <w:b/>
        </w:rPr>
        <w:t>Komitmen</w:t>
      </w:r>
      <w:proofErr w:type="gramEnd"/>
      <w:r w:rsidR="006D190E" w:rsidRPr="0095295C">
        <w:rPr>
          <w:rFonts w:ascii="Arial" w:hAnsi="Arial" w:cs="Arial"/>
          <w:b/>
        </w:rPr>
        <w:t xml:space="preserve"> Organisasional</w:t>
      </w:r>
      <w:r w:rsidRPr="0095295C">
        <w:rPr>
          <w:rFonts w:ascii="Arial" w:hAnsi="Arial" w:cs="Arial"/>
          <w:b/>
        </w:rPr>
        <w:t xml:space="preserve"> serta </w:t>
      </w:r>
      <w:r w:rsidR="006D190E" w:rsidRPr="0095295C">
        <w:rPr>
          <w:rFonts w:ascii="Arial" w:hAnsi="Arial" w:cs="Arial"/>
          <w:b/>
        </w:rPr>
        <w:t>Kompensasi Terhadap</w:t>
      </w:r>
      <w:r w:rsidRPr="0095295C">
        <w:rPr>
          <w:rFonts w:ascii="Arial" w:hAnsi="Arial" w:cs="Arial"/>
          <w:b/>
        </w:rPr>
        <w:t xml:space="preserve"> </w:t>
      </w:r>
      <w:r w:rsidR="006D190E" w:rsidRPr="0095295C">
        <w:rPr>
          <w:rFonts w:ascii="Arial" w:hAnsi="Arial" w:cs="Arial"/>
          <w:b/>
        </w:rPr>
        <w:t>Kepuasan Kerja</w:t>
      </w:r>
      <w:r w:rsidRPr="0095295C">
        <w:rPr>
          <w:rFonts w:ascii="Arial" w:hAnsi="Arial" w:cs="Arial"/>
          <w:b/>
        </w:rPr>
        <w:t xml:space="preserve"> dan Kinerja </w:t>
      </w:r>
      <w:r w:rsidR="006D190E" w:rsidRPr="0095295C">
        <w:rPr>
          <w:rFonts w:ascii="Arial" w:hAnsi="Arial" w:cs="Arial"/>
          <w:b/>
        </w:rPr>
        <w:t xml:space="preserve">Dosen Perguruan Tinggi Kesehatan Swasta di Kota </w:t>
      </w:r>
      <w:r w:rsidRPr="0095295C">
        <w:rPr>
          <w:rFonts w:ascii="Arial" w:hAnsi="Arial" w:cs="Arial"/>
          <w:b/>
        </w:rPr>
        <w:t>Samarinda</w:t>
      </w:r>
    </w:p>
    <w:p w:rsidR="00856B8B" w:rsidRPr="00367544" w:rsidRDefault="00856B8B" w:rsidP="00367544">
      <w:pPr>
        <w:spacing w:after="0" w:line="240" w:lineRule="auto"/>
        <w:ind w:firstLine="720"/>
        <w:jc w:val="both"/>
        <w:rPr>
          <w:rFonts w:ascii="Arial" w:hAnsi="Arial" w:cs="Arial"/>
        </w:rPr>
      </w:pPr>
      <w:r w:rsidRPr="00367544">
        <w:rPr>
          <w:rFonts w:ascii="Arial" w:hAnsi="Arial" w:cs="Arial"/>
        </w:rPr>
        <w:t xml:space="preserve">Setelah model melalui uji </w:t>
      </w:r>
      <w:r w:rsidRPr="00367544">
        <w:rPr>
          <w:rFonts w:ascii="Arial" w:hAnsi="Arial" w:cs="Arial"/>
          <w:i/>
        </w:rPr>
        <w:t>model measurement</w:t>
      </w:r>
      <w:r w:rsidRPr="00367544">
        <w:rPr>
          <w:rFonts w:ascii="Arial" w:hAnsi="Arial" w:cs="Arial"/>
        </w:rPr>
        <w:t xml:space="preserve"> (</w:t>
      </w:r>
      <w:r w:rsidRPr="00367544">
        <w:rPr>
          <w:rFonts w:ascii="Arial" w:hAnsi="Arial" w:cs="Arial"/>
          <w:i/>
        </w:rPr>
        <w:t>outer model</w:t>
      </w:r>
      <w:r w:rsidRPr="00367544">
        <w:rPr>
          <w:rFonts w:ascii="Arial" w:hAnsi="Arial" w:cs="Arial"/>
        </w:rPr>
        <w:t xml:space="preserve">) untuk menguji validitas dan reliabilitasnya, dan uji </w:t>
      </w:r>
      <w:r w:rsidRPr="00367544">
        <w:rPr>
          <w:rFonts w:ascii="Arial" w:hAnsi="Arial" w:cs="Arial"/>
          <w:i/>
        </w:rPr>
        <w:t>model structural</w:t>
      </w:r>
      <w:r w:rsidRPr="00367544">
        <w:rPr>
          <w:rFonts w:ascii="Arial" w:hAnsi="Arial" w:cs="Arial"/>
        </w:rPr>
        <w:t xml:space="preserve"> (</w:t>
      </w:r>
      <w:r w:rsidRPr="00367544">
        <w:rPr>
          <w:rFonts w:ascii="Arial" w:hAnsi="Arial" w:cs="Arial"/>
          <w:i/>
        </w:rPr>
        <w:t>inner model</w:t>
      </w:r>
      <w:r w:rsidRPr="00367544">
        <w:rPr>
          <w:rFonts w:ascii="Arial" w:hAnsi="Arial" w:cs="Arial"/>
        </w:rPr>
        <w:t>) untuk menguji hubungan antar konstruk latennya, maka proses selanjutnya adalah melakukan uji hipotesis. Namun sebelum kita memasuki pengujian hipotesis, hasil analisis penelitian ini yang sejalan dengan permasalahan penelitian yang terdapat dalam sub</w:t>
      </w:r>
      <w:r w:rsidR="006D190E" w:rsidRPr="00367544">
        <w:rPr>
          <w:rFonts w:ascii="Arial" w:hAnsi="Arial" w:cs="Arial"/>
        </w:rPr>
        <w:t xml:space="preserve"> </w:t>
      </w:r>
      <w:proofErr w:type="gramStart"/>
      <w:r w:rsidRPr="00367544">
        <w:rPr>
          <w:rFonts w:ascii="Arial" w:hAnsi="Arial" w:cs="Arial"/>
        </w:rPr>
        <w:t>bab</w:t>
      </w:r>
      <w:proofErr w:type="gramEnd"/>
      <w:r w:rsidRPr="00367544">
        <w:rPr>
          <w:rFonts w:ascii="Arial" w:hAnsi="Arial" w:cs="Arial"/>
        </w:rPr>
        <w:t xml:space="preserve"> rumusan masalah penelitian di Bab I, akan dijelaskan terlebih dahulu.</w:t>
      </w:r>
    </w:p>
    <w:p w:rsidR="00856B8B" w:rsidRPr="00367544" w:rsidRDefault="00856B8B" w:rsidP="00367544">
      <w:pPr>
        <w:spacing w:after="0" w:line="240" w:lineRule="auto"/>
        <w:ind w:firstLine="720"/>
        <w:jc w:val="both"/>
        <w:rPr>
          <w:rFonts w:ascii="Arial" w:hAnsi="Arial" w:cs="Arial"/>
        </w:rPr>
      </w:pPr>
      <w:r w:rsidRPr="00367544">
        <w:rPr>
          <w:rFonts w:ascii="Arial" w:hAnsi="Arial" w:cs="Arial"/>
        </w:rPr>
        <w:t>Berdasarkan sub</w:t>
      </w:r>
      <w:r w:rsidR="006D190E" w:rsidRPr="00367544">
        <w:rPr>
          <w:rFonts w:ascii="Arial" w:hAnsi="Arial" w:cs="Arial"/>
        </w:rPr>
        <w:t xml:space="preserve"> </w:t>
      </w:r>
      <w:proofErr w:type="gramStart"/>
      <w:r w:rsidRPr="00367544">
        <w:rPr>
          <w:rFonts w:ascii="Arial" w:hAnsi="Arial" w:cs="Arial"/>
        </w:rPr>
        <w:t>bab</w:t>
      </w:r>
      <w:proofErr w:type="gramEnd"/>
      <w:r w:rsidRPr="00367544">
        <w:rPr>
          <w:rFonts w:ascii="Arial" w:hAnsi="Arial" w:cs="Arial"/>
        </w:rPr>
        <w:t xml:space="preserve"> rumusan masalah penelitian, serta hasil analisis </w:t>
      </w:r>
      <w:r w:rsidRPr="00367544">
        <w:rPr>
          <w:rFonts w:ascii="Arial" w:hAnsi="Arial" w:cs="Arial"/>
          <w:i/>
        </w:rPr>
        <w:t>model structural</w:t>
      </w:r>
      <w:r w:rsidRPr="00367544">
        <w:rPr>
          <w:rFonts w:ascii="Arial" w:hAnsi="Arial" w:cs="Arial"/>
        </w:rPr>
        <w:t xml:space="preserve"> atau </w:t>
      </w:r>
      <w:r w:rsidRPr="00367544">
        <w:rPr>
          <w:rFonts w:ascii="Arial" w:hAnsi="Arial" w:cs="Arial"/>
          <w:i/>
        </w:rPr>
        <w:t>inner model</w:t>
      </w:r>
      <w:r w:rsidRPr="00367544">
        <w:rPr>
          <w:rFonts w:ascii="Arial" w:hAnsi="Arial" w:cs="Arial"/>
        </w:rPr>
        <w:t xml:space="preserve"> antar konstruk laten model penelitian, maka untuk menjawab rumusan masalah penelitian ini dapat dilihat dari tabel berikut:</w:t>
      </w:r>
    </w:p>
    <w:p w:rsidR="006D190E" w:rsidRPr="00367544" w:rsidRDefault="006D190E" w:rsidP="00367544">
      <w:pPr>
        <w:spacing w:after="0" w:line="240" w:lineRule="auto"/>
        <w:ind w:firstLine="720"/>
        <w:jc w:val="both"/>
        <w:rPr>
          <w:rFonts w:ascii="Arial" w:hAnsi="Arial" w:cs="Arial"/>
        </w:rPr>
      </w:pP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3"/>
        <w:gridCol w:w="1070"/>
        <w:gridCol w:w="1209"/>
        <w:gridCol w:w="1284"/>
        <w:gridCol w:w="990"/>
      </w:tblGrid>
      <w:tr w:rsidR="006D190E" w:rsidRPr="00367544" w:rsidTr="002A76D2">
        <w:trPr>
          <w:trHeight w:val="568"/>
        </w:trPr>
        <w:tc>
          <w:tcPr>
            <w:tcW w:w="2835" w:type="dxa"/>
            <w:shd w:val="clear" w:color="auto" w:fill="auto"/>
            <w:noWrap/>
            <w:vAlign w:val="center"/>
            <w:hideMark/>
          </w:tcPr>
          <w:p w:rsidR="006D190E" w:rsidRPr="00367544" w:rsidRDefault="006D190E" w:rsidP="002A76D2">
            <w:pPr>
              <w:spacing w:after="0" w:line="240" w:lineRule="auto"/>
              <w:ind w:firstLine="5"/>
              <w:rPr>
                <w:rFonts w:ascii="Arial" w:hAnsi="Arial" w:cs="Arial"/>
                <w:color w:val="000000"/>
              </w:rPr>
            </w:pPr>
            <w:r w:rsidRPr="00367544">
              <w:rPr>
                <w:rFonts w:ascii="Arial" w:hAnsi="Arial" w:cs="Arial"/>
                <w:color w:val="000000"/>
              </w:rPr>
              <w:t> </w:t>
            </w:r>
          </w:p>
        </w:tc>
        <w:tc>
          <w:tcPr>
            <w:tcW w:w="1123" w:type="dxa"/>
            <w:shd w:val="clear" w:color="auto" w:fill="auto"/>
            <w:noWrap/>
            <w:vAlign w:val="center"/>
            <w:hideMark/>
          </w:tcPr>
          <w:p w:rsidR="006D190E" w:rsidRPr="00367544" w:rsidRDefault="006D190E" w:rsidP="00367544">
            <w:pPr>
              <w:spacing w:after="0" w:line="240" w:lineRule="auto"/>
              <w:jc w:val="center"/>
              <w:rPr>
                <w:rFonts w:ascii="Arial" w:hAnsi="Arial" w:cs="Arial"/>
                <w:b/>
                <w:bCs/>
                <w:i/>
                <w:color w:val="000000"/>
              </w:rPr>
            </w:pPr>
            <w:r w:rsidRPr="00367544">
              <w:rPr>
                <w:rFonts w:ascii="Arial" w:hAnsi="Arial" w:cs="Arial"/>
                <w:b/>
                <w:bCs/>
                <w:i/>
                <w:color w:val="000000"/>
              </w:rPr>
              <w:t>Original Sample (O)</w:t>
            </w:r>
          </w:p>
        </w:tc>
        <w:tc>
          <w:tcPr>
            <w:tcW w:w="1070" w:type="dxa"/>
            <w:shd w:val="clear" w:color="auto" w:fill="auto"/>
            <w:noWrap/>
            <w:vAlign w:val="center"/>
            <w:hideMark/>
          </w:tcPr>
          <w:p w:rsidR="006D190E" w:rsidRPr="00367544" w:rsidRDefault="006D190E" w:rsidP="00367544">
            <w:pPr>
              <w:spacing w:after="0" w:line="240" w:lineRule="auto"/>
              <w:jc w:val="center"/>
              <w:rPr>
                <w:rFonts w:ascii="Arial" w:hAnsi="Arial" w:cs="Arial"/>
                <w:b/>
                <w:bCs/>
                <w:i/>
                <w:color w:val="000000"/>
              </w:rPr>
            </w:pPr>
            <w:r w:rsidRPr="00367544">
              <w:rPr>
                <w:rFonts w:ascii="Arial" w:hAnsi="Arial" w:cs="Arial"/>
                <w:b/>
                <w:bCs/>
                <w:i/>
                <w:color w:val="000000"/>
              </w:rPr>
              <w:t>Sample Mean (M)</w:t>
            </w:r>
          </w:p>
        </w:tc>
        <w:tc>
          <w:tcPr>
            <w:tcW w:w="1209" w:type="dxa"/>
            <w:shd w:val="clear" w:color="auto" w:fill="auto"/>
            <w:noWrap/>
            <w:vAlign w:val="center"/>
            <w:hideMark/>
          </w:tcPr>
          <w:p w:rsidR="006D190E" w:rsidRPr="00367544" w:rsidRDefault="006D190E" w:rsidP="00367544">
            <w:pPr>
              <w:spacing w:after="0" w:line="240" w:lineRule="auto"/>
              <w:jc w:val="center"/>
              <w:rPr>
                <w:rFonts w:ascii="Arial" w:hAnsi="Arial" w:cs="Arial"/>
                <w:b/>
                <w:bCs/>
                <w:i/>
                <w:color w:val="000000"/>
              </w:rPr>
            </w:pPr>
            <w:r w:rsidRPr="00367544">
              <w:rPr>
                <w:rFonts w:ascii="Arial" w:hAnsi="Arial" w:cs="Arial"/>
                <w:b/>
                <w:bCs/>
                <w:i/>
                <w:color w:val="000000"/>
              </w:rPr>
              <w:t>Standard Deviation (STDEV)</w:t>
            </w:r>
          </w:p>
        </w:tc>
        <w:tc>
          <w:tcPr>
            <w:tcW w:w="1284" w:type="dxa"/>
            <w:shd w:val="clear" w:color="auto" w:fill="auto"/>
            <w:noWrap/>
            <w:vAlign w:val="center"/>
            <w:hideMark/>
          </w:tcPr>
          <w:p w:rsidR="006D190E" w:rsidRPr="00367544" w:rsidRDefault="006D190E" w:rsidP="00367544">
            <w:pPr>
              <w:spacing w:after="0" w:line="240" w:lineRule="auto"/>
              <w:jc w:val="center"/>
              <w:rPr>
                <w:rFonts w:ascii="Arial" w:hAnsi="Arial" w:cs="Arial"/>
                <w:b/>
                <w:bCs/>
                <w:i/>
                <w:color w:val="000000"/>
              </w:rPr>
            </w:pPr>
            <w:r w:rsidRPr="00367544">
              <w:rPr>
                <w:rFonts w:ascii="Arial" w:hAnsi="Arial" w:cs="Arial"/>
                <w:b/>
                <w:bCs/>
                <w:i/>
                <w:color w:val="000000"/>
              </w:rPr>
              <w:t>T Statistics (|O /STDEV|)</w:t>
            </w:r>
          </w:p>
        </w:tc>
        <w:tc>
          <w:tcPr>
            <w:tcW w:w="990" w:type="dxa"/>
            <w:shd w:val="clear" w:color="auto" w:fill="auto"/>
            <w:noWrap/>
            <w:vAlign w:val="center"/>
            <w:hideMark/>
          </w:tcPr>
          <w:p w:rsidR="006D190E" w:rsidRPr="00367544" w:rsidRDefault="006D190E" w:rsidP="00367544">
            <w:pPr>
              <w:spacing w:after="0" w:line="240" w:lineRule="auto"/>
              <w:jc w:val="center"/>
              <w:rPr>
                <w:rFonts w:ascii="Arial" w:hAnsi="Arial" w:cs="Arial"/>
                <w:b/>
                <w:bCs/>
                <w:i/>
                <w:color w:val="000000"/>
              </w:rPr>
            </w:pPr>
            <w:r w:rsidRPr="00367544">
              <w:rPr>
                <w:rFonts w:ascii="Arial" w:hAnsi="Arial" w:cs="Arial"/>
                <w:b/>
                <w:bCs/>
                <w:i/>
                <w:color w:val="000000"/>
              </w:rPr>
              <w:t>P Values</w:t>
            </w:r>
          </w:p>
        </w:tc>
      </w:tr>
      <w:tr w:rsidR="006D190E" w:rsidRPr="00367544" w:rsidTr="002A76D2">
        <w:trPr>
          <w:trHeight w:val="568"/>
        </w:trPr>
        <w:tc>
          <w:tcPr>
            <w:tcW w:w="2835" w:type="dxa"/>
            <w:shd w:val="clear" w:color="auto" w:fill="auto"/>
            <w:noWrap/>
            <w:vAlign w:val="center"/>
          </w:tcPr>
          <w:p w:rsidR="006D190E" w:rsidRPr="00367544" w:rsidRDefault="006D190E" w:rsidP="00367544">
            <w:pPr>
              <w:spacing w:after="0" w:line="240" w:lineRule="auto"/>
              <w:rPr>
                <w:rFonts w:ascii="Arial" w:hAnsi="Arial" w:cs="Arial"/>
                <w:bCs/>
                <w:color w:val="000000"/>
              </w:rPr>
            </w:pPr>
            <w:r w:rsidRPr="00367544">
              <w:rPr>
                <w:rFonts w:ascii="Arial" w:hAnsi="Arial" w:cs="Arial"/>
                <w:bCs/>
                <w:color w:val="000000"/>
              </w:rPr>
              <w:t>Kompetensi (X1) -&gt; Kepuasan Kerja (Y1)</w:t>
            </w:r>
          </w:p>
        </w:tc>
        <w:tc>
          <w:tcPr>
            <w:tcW w:w="1123"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0.394</w:t>
            </w:r>
          </w:p>
        </w:tc>
        <w:tc>
          <w:tcPr>
            <w:tcW w:w="1070"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0.397</w:t>
            </w:r>
          </w:p>
        </w:tc>
        <w:tc>
          <w:tcPr>
            <w:tcW w:w="1209"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0.132</w:t>
            </w:r>
          </w:p>
        </w:tc>
        <w:tc>
          <w:tcPr>
            <w:tcW w:w="1284"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2.989</w:t>
            </w:r>
          </w:p>
        </w:tc>
        <w:tc>
          <w:tcPr>
            <w:tcW w:w="990"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0.003</w:t>
            </w:r>
          </w:p>
        </w:tc>
      </w:tr>
      <w:tr w:rsidR="006D190E" w:rsidRPr="00367544" w:rsidTr="002A76D2">
        <w:trPr>
          <w:trHeight w:val="568"/>
        </w:trPr>
        <w:tc>
          <w:tcPr>
            <w:tcW w:w="2835" w:type="dxa"/>
            <w:shd w:val="clear" w:color="auto" w:fill="auto"/>
            <w:noWrap/>
            <w:vAlign w:val="center"/>
          </w:tcPr>
          <w:p w:rsidR="006D190E" w:rsidRPr="00367544" w:rsidRDefault="006D190E" w:rsidP="00367544">
            <w:pPr>
              <w:spacing w:after="0" w:line="240" w:lineRule="auto"/>
              <w:rPr>
                <w:rFonts w:ascii="Arial" w:hAnsi="Arial" w:cs="Arial"/>
                <w:bCs/>
                <w:color w:val="000000"/>
              </w:rPr>
            </w:pPr>
            <w:r w:rsidRPr="00367544">
              <w:rPr>
                <w:rFonts w:ascii="Arial" w:hAnsi="Arial" w:cs="Arial"/>
                <w:bCs/>
                <w:color w:val="000000"/>
              </w:rPr>
              <w:t>Kompetensi (X1) -&gt; Kinerja (Y2)</w:t>
            </w:r>
          </w:p>
        </w:tc>
        <w:tc>
          <w:tcPr>
            <w:tcW w:w="1123"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0.038</w:t>
            </w:r>
          </w:p>
        </w:tc>
        <w:tc>
          <w:tcPr>
            <w:tcW w:w="1070"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0.043</w:t>
            </w:r>
          </w:p>
        </w:tc>
        <w:tc>
          <w:tcPr>
            <w:tcW w:w="1209"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0.112</w:t>
            </w:r>
          </w:p>
        </w:tc>
        <w:tc>
          <w:tcPr>
            <w:tcW w:w="1284"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0.338</w:t>
            </w:r>
          </w:p>
        </w:tc>
        <w:tc>
          <w:tcPr>
            <w:tcW w:w="990"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0.736</w:t>
            </w:r>
          </w:p>
        </w:tc>
      </w:tr>
      <w:tr w:rsidR="006D190E" w:rsidRPr="00367544" w:rsidTr="002A76D2">
        <w:trPr>
          <w:trHeight w:val="568"/>
        </w:trPr>
        <w:tc>
          <w:tcPr>
            <w:tcW w:w="2835" w:type="dxa"/>
            <w:shd w:val="clear" w:color="auto" w:fill="auto"/>
            <w:noWrap/>
            <w:vAlign w:val="center"/>
          </w:tcPr>
          <w:p w:rsidR="006D190E" w:rsidRPr="00367544" w:rsidRDefault="006D190E" w:rsidP="00367544">
            <w:pPr>
              <w:spacing w:after="0" w:line="240" w:lineRule="auto"/>
              <w:rPr>
                <w:rFonts w:ascii="Arial" w:hAnsi="Arial" w:cs="Arial"/>
                <w:bCs/>
                <w:color w:val="000000"/>
              </w:rPr>
            </w:pPr>
            <w:r w:rsidRPr="00367544">
              <w:rPr>
                <w:rFonts w:ascii="Arial" w:hAnsi="Arial" w:cs="Arial"/>
                <w:bCs/>
                <w:color w:val="000000"/>
              </w:rPr>
              <w:t>Komitmen Organisasi (X2) -&gt; Kepuasan Kerja (Y1)</w:t>
            </w:r>
          </w:p>
        </w:tc>
        <w:tc>
          <w:tcPr>
            <w:tcW w:w="1123"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0.040</w:t>
            </w:r>
          </w:p>
        </w:tc>
        <w:tc>
          <w:tcPr>
            <w:tcW w:w="1070"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0.023</w:t>
            </w:r>
          </w:p>
        </w:tc>
        <w:tc>
          <w:tcPr>
            <w:tcW w:w="1209"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0.164</w:t>
            </w:r>
          </w:p>
        </w:tc>
        <w:tc>
          <w:tcPr>
            <w:tcW w:w="1284"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0.246</w:t>
            </w:r>
          </w:p>
        </w:tc>
        <w:tc>
          <w:tcPr>
            <w:tcW w:w="990"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0.806</w:t>
            </w:r>
          </w:p>
        </w:tc>
      </w:tr>
      <w:tr w:rsidR="006D190E" w:rsidRPr="00367544" w:rsidTr="002A76D2">
        <w:trPr>
          <w:trHeight w:val="568"/>
        </w:trPr>
        <w:tc>
          <w:tcPr>
            <w:tcW w:w="2835" w:type="dxa"/>
            <w:shd w:val="clear" w:color="auto" w:fill="auto"/>
            <w:noWrap/>
            <w:vAlign w:val="center"/>
          </w:tcPr>
          <w:p w:rsidR="006D190E" w:rsidRPr="00367544" w:rsidRDefault="006D190E" w:rsidP="00367544">
            <w:pPr>
              <w:spacing w:after="0" w:line="240" w:lineRule="auto"/>
              <w:rPr>
                <w:rFonts w:ascii="Arial" w:hAnsi="Arial" w:cs="Arial"/>
                <w:bCs/>
                <w:color w:val="000000"/>
              </w:rPr>
            </w:pPr>
            <w:r w:rsidRPr="00367544">
              <w:rPr>
                <w:rFonts w:ascii="Arial" w:hAnsi="Arial" w:cs="Arial"/>
                <w:bCs/>
                <w:color w:val="000000"/>
              </w:rPr>
              <w:t>Komitmen Organisasi (X2) -&gt; Kinerja (Y2)</w:t>
            </w:r>
          </w:p>
        </w:tc>
        <w:tc>
          <w:tcPr>
            <w:tcW w:w="1123"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0.194</w:t>
            </w:r>
          </w:p>
        </w:tc>
        <w:tc>
          <w:tcPr>
            <w:tcW w:w="1070"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0.202</w:t>
            </w:r>
          </w:p>
        </w:tc>
        <w:tc>
          <w:tcPr>
            <w:tcW w:w="1209"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0.086</w:t>
            </w:r>
          </w:p>
        </w:tc>
        <w:tc>
          <w:tcPr>
            <w:tcW w:w="1284"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2.257</w:t>
            </w:r>
          </w:p>
        </w:tc>
        <w:tc>
          <w:tcPr>
            <w:tcW w:w="990"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0.024</w:t>
            </w:r>
          </w:p>
        </w:tc>
      </w:tr>
      <w:tr w:rsidR="006D190E" w:rsidRPr="00367544" w:rsidTr="002A76D2">
        <w:trPr>
          <w:trHeight w:val="568"/>
        </w:trPr>
        <w:tc>
          <w:tcPr>
            <w:tcW w:w="2835" w:type="dxa"/>
            <w:shd w:val="clear" w:color="auto" w:fill="auto"/>
            <w:noWrap/>
            <w:vAlign w:val="center"/>
          </w:tcPr>
          <w:p w:rsidR="006D190E" w:rsidRPr="00367544" w:rsidRDefault="006D190E" w:rsidP="00367544">
            <w:pPr>
              <w:spacing w:after="0" w:line="240" w:lineRule="auto"/>
              <w:rPr>
                <w:rFonts w:ascii="Arial" w:hAnsi="Arial" w:cs="Arial"/>
                <w:bCs/>
                <w:color w:val="000000"/>
              </w:rPr>
            </w:pPr>
            <w:r w:rsidRPr="00367544">
              <w:rPr>
                <w:rFonts w:ascii="Arial" w:hAnsi="Arial" w:cs="Arial"/>
                <w:bCs/>
                <w:color w:val="000000"/>
              </w:rPr>
              <w:t>Kompensasi (X3) -&gt; Kepuasan Kerja (Y1)</w:t>
            </w:r>
          </w:p>
        </w:tc>
        <w:tc>
          <w:tcPr>
            <w:tcW w:w="1123"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0.513</w:t>
            </w:r>
          </w:p>
        </w:tc>
        <w:tc>
          <w:tcPr>
            <w:tcW w:w="1070"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0.529</w:t>
            </w:r>
          </w:p>
        </w:tc>
        <w:tc>
          <w:tcPr>
            <w:tcW w:w="1209"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0.166</w:t>
            </w:r>
          </w:p>
        </w:tc>
        <w:tc>
          <w:tcPr>
            <w:tcW w:w="1284"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3.089</w:t>
            </w:r>
          </w:p>
        </w:tc>
        <w:tc>
          <w:tcPr>
            <w:tcW w:w="990"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0.002</w:t>
            </w:r>
          </w:p>
        </w:tc>
      </w:tr>
      <w:tr w:rsidR="006D190E" w:rsidRPr="00367544" w:rsidTr="002A76D2">
        <w:trPr>
          <w:trHeight w:val="568"/>
        </w:trPr>
        <w:tc>
          <w:tcPr>
            <w:tcW w:w="2835" w:type="dxa"/>
            <w:shd w:val="clear" w:color="auto" w:fill="auto"/>
            <w:noWrap/>
            <w:vAlign w:val="center"/>
          </w:tcPr>
          <w:p w:rsidR="006D190E" w:rsidRPr="00367544" w:rsidRDefault="006D190E" w:rsidP="00367544">
            <w:pPr>
              <w:spacing w:after="0" w:line="240" w:lineRule="auto"/>
              <w:rPr>
                <w:rFonts w:ascii="Arial" w:hAnsi="Arial" w:cs="Arial"/>
                <w:bCs/>
                <w:color w:val="000000"/>
              </w:rPr>
            </w:pPr>
            <w:r w:rsidRPr="00367544">
              <w:rPr>
                <w:rFonts w:ascii="Arial" w:hAnsi="Arial" w:cs="Arial"/>
                <w:bCs/>
                <w:color w:val="000000"/>
              </w:rPr>
              <w:t>Kompensasi (X3) -&gt; Kinerja (Y2)</w:t>
            </w:r>
          </w:p>
        </w:tc>
        <w:tc>
          <w:tcPr>
            <w:tcW w:w="1123"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0.059</w:t>
            </w:r>
          </w:p>
        </w:tc>
        <w:tc>
          <w:tcPr>
            <w:tcW w:w="1070"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0.068</w:t>
            </w:r>
          </w:p>
        </w:tc>
        <w:tc>
          <w:tcPr>
            <w:tcW w:w="1209"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0.112</w:t>
            </w:r>
          </w:p>
        </w:tc>
        <w:tc>
          <w:tcPr>
            <w:tcW w:w="1284"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0.524</w:t>
            </w:r>
          </w:p>
        </w:tc>
        <w:tc>
          <w:tcPr>
            <w:tcW w:w="990"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0.600</w:t>
            </w:r>
          </w:p>
        </w:tc>
      </w:tr>
      <w:tr w:rsidR="006D190E" w:rsidRPr="00367544" w:rsidTr="002A76D2">
        <w:trPr>
          <w:trHeight w:val="568"/>
        </w:trPr>
        <w:tc>
          <w:tcPr>
            <w:tcW w:w="2835" w:type="dxa"/>
            <w:shd w:val="clear" w:color="auto" w:fill="auto"/>
            <w:noWrap/>
            <w:vAlign w:val="center"/>
          </w:tcPr>
          <w:p w:rsidR="006D190E" w:rsidRPr="00367544" w:rsidRDefault="006D190E" w:rsidP="00367544">
            <w:pPr>
              <w:spacing w:after="0" w:line="240" w:lineRule="auto"/>
              <w:rPr>
                <w:rFonts w:ascii="Arial" w:hAnsi="Arial" w:cs="Arial"/>
                <w:bCs/>
                <w:color w:val="000000"/>
              </w:rPr>
            </w:pPr>
            <w:r w:rsidRPr="00367544">
              <w:rPr>
                <w:rFonts w:ascii="Arial" w:hAnsi="Arial" w:cs="Arial"/>
                <w:bCs/>
                <w:color w:val="000000"/>
              </w:rPr>
              <w:t>Kepuasan Kerja (Y1) -&gt; Kinerja (Y2)</w:t>
            </w:r>
          </w:p>
        </w:tc>
        <w:tc>
          <w:tcPr>
            <w:tcW w:w="1123"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0.663</w:t>
            </w:r>
          </w:p>
        </w:tc>
        <w:tc>
          <w:tcPr>
            <w:tcW w:w="1070"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0.645</w:t>
            </w:r>
          </w:p>
        </w:tc>
        <w:tc>
          <w:tcPr>
            <w:tcW w:w="1209" w:type="dxa"/>
            <w:shd w:val="clear" w:color="auto" w:fill="auto"/>
            <w:noWrap/>
            <w:vAlign w:val="center"/>
          </w:tcPr>
          <w:p w:rsidR="006D190E" w:rsidRPr="00367544" w:rsidRDefault="006D190E" w:rsidP="00367544">
            <w:pPr>
              <w:spacing w:after="0" w:line="240" w:lineRule="auto"/>
              <w:jc w:val="center"/>
              <w:rPr>
                <w:rFonts w:ascii="Arial" w:hAnsi="Arial" w:cs="Arial"/>
                <w:color w:val="000000"/>
              </w:rPr>
            </w:pPr>
            <w:r w:rsidRPr="00367544">
              <w:rPr>
                <w:rFonts w:ascii="Arial" w:hAnsi="Arial" w:cs="Arial"/>
                <w:color w:val="000000"/>
              </w:rPr>
              <w:t>0.136</w:t>
            </w:r>
          </w:p>
        </w:tc>
        <w:tc>
          <w:tcPr>
            <w:tcW w:w="1284"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4.886</w:t>
            </w:r>
          </w:p>
        </w:tc>
        <w:tc>
          <w:tcPr>
            <w:tcW w:w="990" w:type="dxa"/>
            <w:shd w:val="clear" w:color="auto" w:fill="auto"/>
            <w:noWrap/>
            <w:vAlign w:val="center"/>
          </w:tcPr>
          <w:p w:rsidR="006D190E" w:rsidRPr="00367544" w:rsidRDefault="006D190E" w:rsidP="00367544">
            <w:pPr>
              <w:spacing w:after="0" w:line="240" w:lineRule="auto"/>
              <w:jc w:val="center"/>
              <w:rPr>
                <w:rFonts w:ascii="Arial" w:hAnsi="Arial" w:cs="Arial"/>
                <w:b/>
                <w:color w:val="000000"/>
              </w:rPr>
            </w:pPr>
            <w:r w:rsidRPr="00367544">
              <w:rPr>
                <w:rFonts w:ascii="Arial" w:hAnsi="Arial" w:cs="Arial"/>
                <w:b/>
                <w:color w:val="000000"/>
              </w:rPr>
              <w:t>0.000</w:t>
            </w:r>
          </w:p>
        </w:tc>
      </w:tr>
    </w:tbl>
    <w:p w:rsidR="006D190E" w:rsidRPr="00367544" w:rsidRDefault="006D190E" w:rsidP="00367544">
      <w:pPr>
        <w:spacing w:after="0" w:line="240" w:lineRule="auto"/>
        <w:rPr>
          <w:rFonts w:ascii="Arial" w:hAnsi="Arial" w:cs="Arial"/>
          <w:i/>
        </w:rPr>
      </w:pPr>
      <w:r w:rsidRPr="00367544">
        <w:rPr>
          <w:rFonts w:ascii="Arial" w:hAnsi="Arial" w:cs="Arial"/>
          <w:i/>
        </w:rPr>
        <w:t>Sumber: Data Primer Output SEM-PLS (2018)</w:t>
      </w:r>
    </w:p>
    <w:p w:rsidR="00856B8B" w:rsidRPr="00367544" w:rsidRDefault="00856B8B" w:rsidP="00367544">
      <w:pPr>
        <w:spacing w:after="0" w:line="240" w:lineRule="auto"/>
        <w:ind w:firstLine="720"/>
        <w:jc w:val="both"/>
        <w:rPr>
          <w:rFonts w:ascii="Arial" w:hAnsi="Arial" w:cs="Arial"/>
        </w:rPr>
      </w:pPr>
    </w:p>
    <w:p w:rsidR="00856B8B" w:rsidRPr="00367544" w:rsidRDefault="00856B8B" w:rsidP="00367544">
      <w:pPr>
        <w:spacing w:after="0" w:line="240" w:lineRule="auto"/>
        <w:ind w:firstLine="720"/>
        <w:jc w:val="both"/>
        <w:rPr>
          <w:rFonts w:ascii="Arial" w:hAnsi="Arial" w:cs="Arial"/>
        </w:rPr>
      </w:pPr>
      <w:proofErr w:type="gramStart"/>
      <w:r w:rsidRPr="00367544">
        <w:rPr>
          <w:rFonts w:ascii="Arial" w:hAnsi="Arial" w:cs="Arial"/>
        </w:rPr>
        <w:t xml:space="preserve">Tabel </w:t>
      </w:r>
      <w:r w:rsidR="006D190E" w:rsidRPr="00367544">
        <w:rPr>
          <w:rFonts w:ascii="Arial" w:hAnsi="Arial" w:cs="Arial"/>
        </w:rPr>
        <w:t>5</w:t>
      </w:r>
      <w:r w:rsidRPr="00367544">
        <w:rPr>
          <w:rFonts w:ascii="Arial" w:hAnsi="Arial" w:cs="Arial"/>
        </w:rPr>
        <w:t>.</w:t>
      </w:r>
      <w:proofErr w:type="gramEnd"/>
      <w:r w:rsidRPr="00367544">
        <w:rPr>
          <w:rFonts w:ascii="Arial" w:hAnsi="Arial" w:cs="Arial"/>
        </w:rPr>
        <w:t xml:space="preserve"> Path Coefficient (Mean, STDEV, t-values)</w:t>
      </w:r>
    </w:p>
    <w:p w:rsidR="00856B8B" w:rsidRPr="00367544" w:rsidRDefault="00856B8B" w:rsidP="00367544">
      <w:pPr>
        <w:spacing w:after="0" w:line="240" w:lineRule="auto"/>
        <w:ind w:firstLine="720"/>
        <w:jc w:val="both"/>
        <w:rPr>
          <w:rFonts w:ascii="Arial" w:hAnsi="Arial" w:cs="Arial"/>
        </w:rPr>
      </w:pPr>
    </w:p>
    <w:p w:rsidR="00856B8B" w:rsidRPr="00367544" w:rsidRDefault="00856B8B" w:rsidP="00367544">
      <w:pPr>
        <w:pStyle w:val="ListParagraph"/>
        <w:spacing w:after="0" w:line="240" w:lineRule="auto"/>
        <w:ind w:left="0"/>
        <w:contextualSpacing w:val="0"/>
        <w:jc w:val="both"/>
        <w:rPr>
          <w:rFonts w:ascii="Arial" w:hAnsi="Arial" w:cs="Arial"/>
        </w:rPr>
      </w:pPr>
      <w:r w:rsidRPr="00367544">
        <w:rPr>
          <w:rFonts w:ascii="Arial" w:hAnsi="Arial" w:cs="Arial"/>
        </w:rPr>
        <w:t>Hubungan antar variable dapat dijelaskan sebagai berikut:</w:t>
      </w:r>
    </w:p>
    <w:p w:rsidR="006D190E" w:rsidRPr="00367544" w:rsidRDefault="006D190E" w:rsidP="0095295C">
      <w:pPr>
        <w:pStyle w:val="ListParagraph"/>
        <w:numPr>
          <w:ilvl w:val="3"/>
          <w:numId w:val="22"/>
        </w:numPr>
        <w:spacing w:after="0" w:line="240" w:lineRule="auto"/>
        <w:ind w:left="567" w:hanging="567"/>
        <w:jc w:val="both"/>
        <w:rPr>
          <w:rFonts w:ascii="Arial" w:hAnsi="Arial" w:cs="Arial"/>
          <w:b/>
        </w:rPr>
      </w:pPr>
      <w:r w:rsidRPr="00367544">
        <w:rPr>
          <w:rFonts w:ascii="Arial" w:hAnsi="Arial" w:cs="Arial"/>
          <w:b/>
        </w:rPr>
        <w:t xml:space="preserve">Pengaruh Kompetensi terhadap Kepuasan Kerja </w:t>
      </w:r>
    </w:p>
    <w:p w:rsidR="00856B8B" w:rsidRPr="00367544" w:rsidRDefault="006D190E" w:rsidP="0095295C">
      <w:pPr>
        <w:pStyle w:val="ListParagraph"/>
        <w:spacing w:after="0" w:line="240" w:lineRule="auto"/>
        <w:ind w:left="567"/>
        <w:contextualSpacing w:val="0"/>
        <w:jc w:val="both"/>
        <w:rPr>
          <w:rFonts w:ascii="Arial" w:hAnsi="Arial" w:cs="Arial"/>
        </w:rPr>
      </w:pPr>
      <w:r w:rsidRPr="00367544">
        <w:rPr>
          <w:rFonts w:ascii="Arial" w:hAnsi="Arial" w:cs="Arial"/>
          <w:color w:val="000000"/>
        </w:rPr>
        <w:t xml:space="preserve">Pengaruh kompetensi terhadap kepuasan kerja, dapat diketahui dari nilai </w:t>
      </w:r>
      <w:r w:rsidRPr="00367544">
        <w:rPr>
          <w:rFonts w:ascii="Arial" w:hAnsi="Arial" w:cs="Arial"/>
          <w:i/>
          <w:color w:val="000000"/>
        </w:rPr>
        <w:t>original sample estimate</w:t>
      </w:r>
      <w:r w:rsidRPr="00367544">
        <w:rPr>
          <w:rFonts w:ascii="Arial" w:hAnsi="Arial" w:cs="Arial"/>
          <w:color w:val="000000"/>
        </w:rPr>
        <w:t xml:space="preserve"> adalah </w:t>
      </w:r>
      <w:r w:rsidRPr="00367544">
        <w:rPr>
          <w:rFonts w:ascii="Arial" w:hAnsi="Arial" w:cs="Arial"/>
        </w:rPr>
        <w:t xml:space="preserve">0.394 artinya kompetensi memberikan pengaruh yang positif terhadap kepuasan kerja dosen perguruan tinggi kesehatan swasta di kota Samarinda , sedangkan nilai </w:t>
      </w:r>
      <w:r w:rsidRPr="00367544">
        <w:rPr>
          <w:rFonts w:ascii="Arial" w:hAnsi="Arial" w:cs="Arial"/>
          <w:i/>
        </w:rPr>
        <w:t>T-Statistic</w:t>
      </w:r>
      <w:r w:rsidRPr="00367544">
        <w:rPr>
          <w:rFonts w:ascii="Arial" w:hAnsi="Arial" w:cs="Arial"/>
        </w:rPr>
        <w:t xml:space="preserve"> sebesar 2,989  dimana nilai t</w:t>
      </w:r>
      <w:r w:rsidRPr="00367544">
        <w:rPr>
          <w:rFonts w:ascii="Arial" w:hAnsi="Arial" w:cs="Arial"/>
          <w:color w:val="000000"/>
        </w:rPr>
        <w:t>ersebut &gt; 1.96 maka dapat disimpulkan bahwa kompetensi memberikan pengaruh signifikan terhadap kepuasan kerja dosen perguruan tinggi kesehatan swasta di kota Samarinda.</w:t>
      </w:r>
      <w:r w:rsidR="00856B8B" w:rsidRPr="00367544">
        <w:rPr>
          <w:rFonts w:ascii="Arial" w:hAnsi="Arial" w:cs="Arial"/>
        </w:rPr>
        <w:t>.</w:t>
      </w:r>
    </w:p>
    <w:p w:rsidR="006D190E" w:rsidRPr="00367544" w:rsidRDefault="006D190E" w:rsidP="0095295C">
      <w:pPr>
        <w:pStyle w:val="ListParagraph"/>
        <w:numPr>
          <w:ilvl w:val="3"/>
          <w:numId w:val="22"/>
        </w:numPr>
        <w:spacing w:after="0" w:line="240" w:lineRule="auto"/>
        <w:ind w:left="567" w:hanging="567"/>
        <w:jc w:val="both"/>
        <w:rPr>
          <w:rFonts w:ascii="Arial" w:hAnsi="Arial" w:cs="Arial"/>
          <w:b/>
        </w:rPr>
      </w:pPr>
      <w:r w:rsidRPr="00367544">
        <w:rPr>
          <w:rFonts w:ascii="Arial" w:hAnsi="Arial" w:cs="Arial"/>
          <w:b/>
        </w:rPr>
        <w:lastRenderedPageBreak/>
        <w:t>Pengaruh Kompetensi terhadap Kinerja</w:t>
      </w:r>
    </w:p>
    <w:p w:rsidR="006D190E" w:rsidRDefault="006D190E" w:rsidP="0095295C">
      <w:pPr>
        <w:pStyle w:val="ListParagraph"/>
        <w:spacing w:after="0" w:line="240" w:lineRule="auto"/>
        <w:ind w:left="567"/>
        <w:contextualSpacing w:val="0"/>
        <w:jc w:val="both"/>
        <w:rPr>
          <w:rFonts w:ascii="Arial" w:hAnsi="Arial" w:cs="Arial"/>
          <w:color w:val="000000"/>
        </w:rPr>
      </w:pPr>
      <w:r w:rsidRPr="00367544">
        <w:rPr>
          <w:rFonts w:ascii="Arial" w:hAnsi="Arial" w:cs="Arial"/>
          <w:color w:val="000000"/>
        </w:rPr>
        <w:t xml:space="preserve">Pengaruh kompetensi terhadap kinerja, dapat diketahui dari nilai </w:t>
      </w:r>
      <w:r w:rsidRPr="00367544">
        <w:rPr>
          <w:rFonts w:ascii="Arial" w:hAnsi="Arial" w:cs="Arial"/>
          <w:i/>
          <w:color w:val="000000"/>
        </w:rPr>
        <w:t>original sample estimate</w:t>
      </w:r>
      <w:r w:rsidRPr="00367544">
        <w:rPr>
          <w:rFonts w:ascii="Arial" w:hAnsi="Arial" w:cs="Arial"/>
          <w:color w:val="000000"/>
        </w:rPr>
        <w:t xml:space="preserve"> adalah </w:t>
      </w:r>
      <w:r w:rsidRPr="00367544">
        <w:rPr>
          <w:rFonts w:ascii="Arial" w:hAnsi="Arial" w:cs="Arial"/>
        </w:rPr>
        <w:t xml:space="preserve">0.038 artinya kompetensi memberikan pengaruh yang positif terhadap kinerja dosen perguruan tinggi kesehatan swasta di kota Samarinda , sedangkan nilai </w:t>
      </w:r>
      <w:r w:rsidRPr="00367544">
        <w:rPr>
          <w:rFonts w:ascii="Arial" w:hAnsi="Arial" w:cs="Arial"/>
          <w:i/>
        </w:rPr>
        <w:t>T-Statistic</w:t>
      </w:r>
      <w:r w:rsidRPr="00367544">
        <w:rPr>
          <w:rFonts w:ascii="Arial" w:hAnsi="Arial" w:cs="Arial"/>
        </w:rPr>
        <w:t xml:space="preserve"> sebesar 0,338  </w:t>
      </w:r>
      <w:r w:rsidRPr="00367544">
        <w:rPr>
          <w:rFonts w:ascii="Arial" w:hAnsi="Arial" w:cs="Arial"/>
          <w:color w:val="000000"/>
        </w:rPr>
        <w:t>dimana nilai tersebut &lt; 1.96 maka dapat disimpulkan bahwa kompetensi memberikan pengaruh tidak signifikan terhadap kinerja dosen perguruan tinggi kesehatan swasta di kota Samarinda</w:t>
      </w:r>
    </w:p>
    <w:p w:rsidR="004014D4" w:rsidRPr="00367544" w:rsidRDefault="004014D4" w:rsidP="0095295C">
      <w:pPr>
        <w:pStyle w:val="ListParagraph"/>
        <w:spacing w:after="0" w:line="240" w:lineRule="auto"/>
        <w:ind w:left="567"/>
        <w:contextualSpacing w:val="0"/>
        <w:jc w:val="both"/>
        <w:rPr>
          <w:rFonts w:ascii="Arial" w:hAnsi="Arial" w:cs="Arial"/>
          <w:b/>
        </w:rPr>
      </w:pPr>
    </w:p>
    <w:p w:rsidR="006D190E" w:rsidRPr="00367544" w:rsidRDefault="006D190E" w:rsidP="0095295C">
      <w:pPr>
        <w:pStyle w:val="ListParagraph"/>
        <w:numPr>
          <w:ilvl w:val="3"/>
          <w:numId w:val="22"/>
        </w:numPr>
        <w:spacing w:after="0" w:line="240" w:lineRule="auto"/>
        <w:ind w:left="567" w:hanging="567"/>
        <w:jc w:val="both"/>
        <w:rPr>
          <w:rFonts w:ascii="Arial" w:hAnsi="Arial" w:cs="Arial"/>
          <w:b/>
        </w:rPr>
      </w:pPr>
      <w:r w:rsidRPr="00367544">
        <w:rPr>
          <w:rFonts w:ascii="Arial" w:hAnsi="Arial" w:cs="Arial"/>
          <w:b/>
        </w:rPr>
        <w:t xml:space="preserve">Pengaruh Komitmen Organisasional terhadap Kepuasan Kerja </w:t>
      </w:r>
    </w:p>
    <w:p w:rsidR="00856B8B" w:rsidRPr="00367544" w:rsidRDefault="006D190E" w:rsidP="0095295C">
      <w:pPr>
        <w:pStyle w:val="ListParagraph"/>
        <w:spacing w:after="0" w:line="240" w:lineRule="auto"/>
        <w:ind w:left="567"/>
        <w:contextualSpacing w:val="0"/>
        <w:jc w:val="both"/>
        <w:rPr>
          <w:rFonts w:ascii="Arial" w:hAnsi="Arial" w:cs="Arial"/>
        </w:rPr>
      </w:pPr>
      <w:r w:rsidRPr="00367544">
        <w:rPr>
          <w:rFonts w:ascii="Arial" w:hAnsi="Arial" w:cs="Arial"/>
        </w:rPr>
        <w:t xml:space="preserve">Pengaruh komitmen organisasi  terhadap kepuasan kerja  dapat diketahui dari nilai </w:t>
      </w:r>
      <w:r w:rsidRPr="00367544">
        <w:rPr>
          <w:rFonts w:ascii="Arial" w:hAnsi="Arial" w:cs="Arial"/>
          <w:i/>
        </w:rPr>
        <w:t>original sample estimate</w:t>
      </w:r>
      <w:r w:rsidRPr="00367544">
        <w:rPr>
          <w:rFonts w:ascii="Arial" w:hAnsi="Arial" w:cs="Arial"/>
        </w:rPr>
        <w:t xml:space="preserve"> adalah 0,040  artinya komitmen organisasi  memberikan pengaruh positif  terhadap kepuasan kerja dosen perguruan tinggi kesehatan swasta di kota Samarinda, sedangkan nilai </w:t>
      </w:r>
      <w:r w:rsidRPr="00367544">
        <w:rPr>
          <w:rFonts w:ascii="Arial" w:hAnsi="Arial" w:cs="Arial"/>
          <w:i/>
        </w:rPr>
        <w:t>T-Statistic</w:t>
      </w:r>
      <w:r w:rsidRPr="00367544">
        <w:rPr>
          <w:rFonts w:ascii="Arial" w:hAnsi="Arial" w:cs="Arial"/>
        </w:rPr>
        <w:t xml:space="preserve"> sebesar 0,246 dimana </w:t>
      </w:r>
      <w:r w:rsidRPr="00367544">
        <w:rPr>
          <w:rFonts w:ascii="Arial" w:hAnsi="Arial" w:cs="Arial"/>
          <w:color w:val="000000"/>
        </w:rPr>
        <w:t xml:space="preserve">nilai tersebut &lt; 1.96 maka dapat disimpulkan bahwa </w:t>
      </w:r>
      <w:r w:rsidRPr="00367544">
        <w:rPr>
          <w:rFonts w:ascii="Arial" w:hAnsi="Arial" w:cs="Arial"/>
        </w:rPr>
        <w:t xml:space="preserve">komitmen organisasi  tidak </w:t>
      </w:r>
      <w:r w:rsidRPr="00367544">
        <w:rPr>
          <w:rFonts w:ascii="Arial" w:hAnsi="Arial" w:cs="Arial"/>
          <w:color w:val="000000"/>
        </w:rPr>
        <w:t xml:space="preserve">memberikan pengaruh signifikan terhadap </w:t>
      </w:r>
      <w:r w:rsidRPr="00367544">
        <w:rPr>
          <w:rFonts w:ascii="Arial" w:hAnsi="Arial" w:cs="Arial"/>
        </w:rPr>
        <w:t>kepuasan k</w:t>
      </w:r>
      <w:r w:rsidRPr="00367544">
        <w:rPr>
          <w:rFonts w:ascii="Arial" w:hAnsi="Arial" w:cs="Arial"/>
          <w:color w:val="000000"/>
        </w:rPr>
        <w:t>erja dosen perguruan tinggi kesehatan swasta di kota Samarinda</w:t>
      </w:r>
      <w:r w:rsidR="00856B8B" w:rsidRPr="00367544">
        <w:rPr>
          <w:rFonts w:ascii="Arial" w:hAnsi="Arial" w:cs="Arial"/>
        </w:rPr>
        <w:t xml:space="preserve">. </w:t>
      </w:r>
    </w:p>
    <w:p w:rsidR="006D190E" w:rsidRPr="00367544" w:rsidRDefault="006D190E" w:rsidP="0095295C">
      <w:pPr>
        <w:pStyle w:val="ListParagraph"/>
        <w:numPr>
          <w:ilvl w:val="3"/>
          <w:numId w:val="22"/>
        </w:numPr>
        <w:spacing w:after="0" w:line="240" w:lineRule="auto"/>
        <w:ind w:left="567" w:hanging="567"/>
        <w:jc w:val="both"/>
        <w:rPr>
          <w:rFonts w:ascii="Arial" w:hAnsi="Arial" w:cs="Arial"/>
          <w:b/>
        </w:rPr>
      </w:pPr>
      <w:r w:rsidRPr="00367544">
        <w:rPr>
          <w:rFonts w:ascii="Arial" w:hAnsi="Arial" w:cs="Arial"/>
          <w:b/>
        </w:rPr>
        <w:t>Pengaruh Komitmen Organisasi terhadap Kinerja Dosen</w:t>
      </w:r>
    </w:p>
    <w:p w:rsidR="006D190E" w:rsidRPr="00367544" w:rsidRDefault="006D190E" w:rsidP="0095295C">
      <w:pPr>
        <w:pStyle w:val="ListParagraph"/>
        <w:spacing w:after="0" w:line="240" w:lineRule="auto"/>
        <w:ind w:left="567"/>
        <w:jc w:val="both"/>
        <w:rPr>
          <w:rFonts w:ascii="Arial" w:hAnsi="Arial" w:cs="Arial"/>
          <w:color w:val="000000"/>
        </w:rPr>
      </w:pPr>
      <w:r w:rsidRPr="00367544">
        <w:rPr>
          <w:rFonts w:ascii="Arial" w:hAnsi="Arial" w:cs="Arial"/>
        </w:rPr>
        <w:t xml:space="preserve">Pengaruh komitmen organisasi  terhadap kinerja dosen dapat diketahui dari nilai </w:t>
      </w:r>
      <w:r w:rsidRPr="00367544">
        <w:rPr>
          <w:rFonts w:ascii="Arial" w:hAnsi="Arial" w:cs="Arial"/>
          <w:i/>
        </w:rPr>
        <w:t>original sample estimate</w:t>
      </w:r>
      <w:r w:rsidRPr="00367544">
        <w:rPr>
          <w:rFonts w:ascii="Arial" w:hAnsi="Arial" w:cs="Arial"/>
        </w:rPr>
        <w:t xml:space="preserve"> adalah 0,194  artinya komitmen organisasi  memberikan pengaruh positif  terhadap kinerja dosen perguruan tinggi kesehatan swasta di kota Samarinda, sedangkan nilai </w:t>
      </w:r>
      <w:r w:rsidRPr="00367544">
        <w:rPr>
          <w:rFonts w:ascii="Arial" w:hAnsi="Arial" w:cs="Arial"/>
          <w:i/>
        </w:rPr>
        <w:t>T-Statistic</w:t>
      </w:r>
      <w:r w:rsidRPr="00367544">
        <w:rPr>
          <w:rFonts w:ascii="Arial" w:hAnsi="Arial" w:cs="Arial"/>
        </w:rPr>
        <w:t xml:space="preserve"> sebesar 2,257 dimana </w:t>
      </w:r>
      <w:r w:rsidRPr="00367544">
        <w:rPr>
          <w:rFonts w:ascii="Arial" w:hAnsi="Arial" w:cs="Arial"/>
          <w:color w:val="000000"/>
        </w:rPr>
        <w:t xml:space="preserve">nilai tersebut &gt; 1.96 maka dapat disimpulkan bahwa </w:t>
      </w:r>
      <w:r w:rsidRPr="00367544">
        <w:rPr>
          <w:rFonts w:ascii="Arial" w:hAnsi="Arial" w:cs="Arial"/>
        </w:rPr>
        <w:t xml:space="preserve">komitmen organisasi </w:t>
      </w:r>
      <w:r w:rsidRPr="00367544">
        <w:rPr>
          <w:rFonts w:ascii="Arial" w:hAnsi="Arial" w:cs="Arial"/>
          <w:color w:val="000000"/>
        </w:rPr>
        <w:t xml:space="preserve">memberikan pengaruh signifikan terhadap </w:t>
      </w:r>
      <w:r w:rsidRPr="00367544">
        <w:rPr>
          <w:rFonts w:ascii="Arial" w:hAnsi="Arial" w:cs="Arial"/>
        </w:rPr>
        <w:t>kinerja</w:t>
      </w:r>
      <w:r w:rsidRPr="00367544">
        <w:rPr>
          <w:rFonts w:ascii="Arial" w:hAnsi="Arial" w:cs="Arial"/>
          <w:color w:val="000000"/>
        </w:rPr>
        <w:t xml:space="preserve"> dosen perguruan tinggi kesehatan swasta di kota Samarinda.</w:t>
      </w:r>
    </w:p>
    <w:p w:rsidR="006D190E" w:rsidRPr="00367544" w:rsidRDefault="006D190E" w:rsidP="0095295C">
      <w:pPr>
        <w:pStyle w:val="ListParagraph"/>
        <w:numPr>
          <w:ilvl w:val="3"/>
          <w:numId w:val="22"/>
        </w:numPr>
        <w:spacing w:after="0" w:line="240" w:lineRule="auto"/>
        <w:ind w:left="567" w:hanging="567"/>
        <w:jc w:val="both"/>
        <w:rPr>
          <w:rFonts w:ascii="Arial" w:hAnsi="Arial" w:cs="Arial"/>
          <w:b/>
        </w:rPr>
      </w:pPr>
      <w:r w:rsidRPr="00367544">
        <w:rPr>
          <w:rFonts w:ascii="Arial" w:hAnsi="Arial" w:cs="Arial"/>
          <w:b/>
        </w:rPr>
        <w:t>Pengaruh Kompensasi terhadap Kepuasan Kerja Dosen</w:t>
      </w:r>
    </w:p>
    <w:p w:rsidR="006D190E" w:rsidRPr="00367544" w:rsidRDefault="006D190E" w:rsidP="0095295C">
      <w:pPr>
        <w:pStyle w:val="ListParagraph"/>
        <w:spacing w:after="0" w:line="240" w:lineRule="auto"/>
        <w:ind w:left="567"/>
        <w:contextualSpacing w:val="0"/>
        <w:jc w:val="both"/>
        <w:rPr>
          <w:rFonts w:ascii="Arial" w:hAnsi="Arial" w:cs="Arial"/>
          <w:color w:val="000000"/>
        </w:rPr>
      </w:pPr>
      <w:r w:rsidRPr="00367544">
        <w:rPr>
          <w:rFonts w:ascii="Arial" w:hAnsi="Arial" w:cs="Arial"/>
        </w:rPr>
        <w:t xml:space="preserve">Pengaruh kompensasi terhadap kepuasan kerja dosen dapat diketahui dari nilai </w:t>
      </w:r>
      <w:r w:rsidRPr="00367544">
        <w:rPr>
          <w:rFonts w:ascii="Arial" w:hAnsi="Arial" w:cs="Arial"/>
          <w:i/>
        </w:rPr>
        <w:t>original sample estimate</w:t>
      </w:r>
      <w:r w:rsidRPr="00367544">
        <w:rPr>
          <w:rFonts w:ascii="Arial" w:hAnsi="Arial" w:cs="Arial"/>
        </w:rPr>
        <w:t xml:space="preserve"> adalah 0,513 artinya kompensasi memberikan pengaruh positif  terhadap kepuasan kerja dosen perguruan tinggi kesehatan swasta di kota Samarinda, sedangkan nilai </w:t>
      </w:r>
      <w:r w:rsidRPr="00367544">
        <w:rPr>
          <w:rFonts w:ascii="Arial" w:hAnsi="Arial" w:cs="Arial"/>
          <w:i/>
        </w:rPr>
        <w:t>T-Statistic</w:t>
      </w:r>
      <w:r w:rsidRPr="00367544">
        <w:rPr>
          <w:rFonts w:ascii="Arial" w:hAnsi="Arial" w:cs="Arial"/>
        </w:rPr>
        <w:t xml:space="preserve"> sebesar 3,089 dimana </w:t>
      </w:r>
      <w:r w:rsidRPr="00367544">
        <w:rPr>
          <w:rFonts w:ascii="Arial" w:hAnsi="Arial" w:cs="Arial"/>
          <w:color w:val="000000"/>
        </w:rPr>
        <w:t xml:space="preserve">nilai tersebut &gt; 1.96 maka dapat disimpulkan bahwa </w:t>
      </w:r>
      <w:r w:rsidRPr="00367544">
        <w:rPr>
          <w:rFonts w:ascii="Arial" w:hAnsi="Arial" w:cs="Arial"/>
        </w:rPr>
        <w:t xml:space="preserve">kompensasi </w:t>
      </w:r>
      <w:r w:rsidRPr="00367544">
        <w:rPr>
          <w:rFonts w:ascii="Arial" w:hAnsi="Arial" w:cs="Arial"/>
          <w:color w:val="000000"/>
        </w:rPr>
        <w:t xml:space="preserve">memberikan pengaruh signifikan terhadap </w:t>
      </w:r>
      <w:r w:rsidRPr="00367544">
        <w:rPr>
          <w:rFonts w:ascii="Arial" w:hAnsi="Arial" w:cs="Arial"/>
        </w:rPr>
        <w:t xml:space="preserve">kepuasan kerja </w:t>
      </w:r>
      <w:r w:rsidRPr="00367544">
        <w:rPr>
          <w:rFonts w:ascii="Arial" w:hAnsi="Arial" w:cs="Arial"/>
          <w:color w:val="000000"/>
        </w:rPr>
        <w:t>dosen perguruan tinggi kesehatan swasta di kota Samarinda.</w:t>
      </w:r>
    </w:p>
    <w:p w:rsidR="006D190E" w:rsidRPr="00367544" w:rsidRDefault="006D190E" w:rsidP="0095295C">
      <w:pPr>
        <w:pStyle w:val="ListParagraph"/>
        <w:spacing w:after="0" w:line="240" w:lineRule="auto"/>
        <w:ind w:left="567" w:hanging="567"/>
        <w:contextualSpacing w:val="0"/>
        <w:jc w:val="both"/>
        <w:rPr>
          <w:rFonts w:ascii="Arial" w:hAnsi="Arial" w:cs="Arial"/>
          <w:color w:val="000000"/>
        </w:rPr>
      </w:pPr>
    </w:p>
    <w:p w:rsidR="006D190E" w:rsidRPr="00367544" w:rsidRDefault="006D190E" w:rsidP="0095295C">
      <w:pPr>
        <w:pStyle w:val="ListParagraph"/>
        <w:numPr>
          <w:ilvl w:val="3"/>
          <w:numId w:val="22"/>
        </w:numPr>
        <w:spacing w:after="0" w:line="240" w:lineRule="auto"/>
        <w:ind w:left="567" w:hanging="567"/>
        <w:jc w:val="both"/>
        <w:rPr>
          <w:rFonts w:ascii="Arial" w:hAnsi="Arial" w:cs="Arial"/>
          <w:b/>
        </w:rPr>
      </w:pPr>
      <w:r w:rsidRPr="00367544">
        <w:rPr>
          <w:rFonts w:ascii="Arial" w:hAnsi="Arial" w:cs="Arial"/>
          <w:b/>
        </w:rPr>
        <w:t>Pengaruh Kompensasi terhadap Kinerja Dosen</w:t>
      </w:r>
    </w:p>
    <w:p w:rsidR="00856B8B" w:rsidRPr="00367544" w:rsidRDefault="0095295C" w:rsidP="0095295C">
      <w:pPr>
        <w:pStyle w:val="ListParagraph"/>
        <w:tabs>
          <w:tab w:val="left" w:pos="284"/>
        </w:tabs>
        <w:spacing w:after="0" w:line="240" w:lineRule="auto"/>
        <w:ind w:left="567" w:hanging="567"/>
        <w:contextualSpacing w:val="0"/>
        <w:jc w:val="both"/>
        <w:rPr>
          <w:rFonts w:ascii="Arial" w:hAnsi="Arial" w:cs="Arial"/>
        </w:rPr>
      </w:pPr>
      <w:r>
        <w:rPr>
          <w:rFonts w:ascii="Arial" w:hAnsi="Arial" w:cs="Arial"/>
        </w:rPr>
        <w:tab/>
      </w:r>
      <w:r>
        <w:rPr>
          <w:rFonts w:ascii="Arial" w:hAnsi="Arial" w:cs="Arial"/>
        </w:rPr>
        <w:tab/>
      </w:r>
      <w:r w:rsidR="006D190E" w:rsidRPr="00367544">
        <w:rPr>
          <w:rFonts w:ascii="Arial" w:hAnsi="Arial" w:cs="Arial"/>
        </w:rPr>
        <w:t xml:space="preserve">Pengaruh kompensasi terhadap kinerja dosen dapat diketahui dari nilai </w:t>
      </w:r>
      <w:r w:rsidR="006D190E" w:rsidRPr="00367544">
        <w:rPr>
          <w:rFonts w:ascii="Arial" w:hAnsi="Arial" w:cs="Arial"/>
          <w:i/>
        </w:rPr>
        <w:t>original sample estimate</w:t>
      </w:r>
      <w:r w:rsidR="006D190E" w:rsidRPr="00367544">
        <w:rPr>
          <w:rFonts w:ascii="Arial" w:hAnsi="Arial" w:cs="Arial"/>
        </w:rPr>
        <w:t xml:space="preserve"> adalah 0,059 artinya kompensasi memberikan pengaruh positif  terhadap kinerja dosen perguruan tinggi kesehatan swasta di kota Samarinda, sedangkan nilai </w:t>
      </w:r>
      <w:r w:rsidR="006D190E" w:rsidRPr="00367544">
        <w:rPr>
          <w:rFonts w:ascii="Arial" w:hAnsi="Arial" w:cs="Arial"/>
          <w:i/>
        </w:rPr>
        <w:t>T-Statistic</w:t>
      </w:r>
      <w:r w:rsidR="006D190E" w:rsidRPr="00367544">
        <w:rPr>
          <w:rFonts w:ascii="Arial" w:hAnsi="Arial" w:cs="Arial"/>
        </w:rPr>
        <w:t xml:space="preserve"> sebesar 0,524 dimana </w:t>
      </w:r>
      <w:r w:rsidR="006D190E" w:rsidRPr="00367544">
        <w:rPr>
          <w:rFonts w:ascii="Arial" w:hAnsi="Arial" w:cs="Arial"/>
          <w:color w:val="000000"/>
        </w:rPr>
        <w:t xml:space="preserve">nilai tersebut &lt; 1.96 maka dapat disimpulkan bahwa </w:t>
      </w:r>
      <w:r w:rsidR="006D190E" w:rsidRPr="00367544">
        <w:rPr>
          <w:rFonts w:ascii="Arial" w:hAnsi="Arial" w:cs="Arial"/>
        </w:rPr>
        <w:t xml:space="preserve">kompensasi tidak </w:t>
      </w:r>
      <w:r w:rsidR="006D190E" w:rsidRPr="00367544">
        <w:rPr>
          <w:rFonts w:ascii="Arial" w:hAnsi="Arial" w:cs="Arial"/>
          <w:color w:val="000000"/>
        </w:rPr>
        <w:t xml:space="preserve">memberikan pengaruh signifikan terhadap </w:t>
      </w:r>
      <w:r w:rsidR="006D190E" w:rsidRPr="00367544">
        <w:rPr>
          <w:rFonts w:ascii="Arial" w:hAnsi="Arial" w:cs="Arial"/>
        </w:rPr>
        <w:t xml:space="preserve">kinerja </w:t>
      </w:r>
      <w:r w:rsidR="006D190E" w:rsidRPr="00367544">
        <w:rPr>
          <w:rFonts w:ascii="Arial" w:hAnsi="Arial" w:cs="Arial"/>
          <w:color w:val="000000"/>
        </w:rPr>
        <w:t>dosen perguruan tinggi kesehatan swasta di kota Samarinda</w:t>
      </w:r>
      <w:r w:rsidR="00856B8B" w:rsidRPr="00367544">
        <w:rPr>
          <w:rFonts w:ascii="Arial" w:hAnsi="Arial" w:cs="Arial"/>
        </w:rPr>
        <w:t>.</w:t>
      </w:r>
    </w:p>
    <w:p w:rsidR="000B6706" w:rsidRDefault="006D190E" w:rsidP="000B6706">
      <w:pPr>
        <w:pStyle w:val="ListParagraph"/>
        <w:numPr>
          <w:ilvl w:val="3"/>
          <w:numId w:val="22"/>
        </w:numPr>
        <w:spacing w:after="0" w:line="240" w:lineRule="auto"/>
        <w:ind w:left="567" w:hanging="567"/>
        <w:jc w:val="both"/>
        <w:rPr>
          <w:rFonts w:ascii="Arial" w:hAnsi="Arial" w:cs="Arial"/>
          <w:b/>
        </w:rPr>
      </w:pPr>
      <w:bookmarkStart w:id="3" w:name="_Toc516038902"/>
      <w:r w:rsidRPr="00367544">
        <w:rPr>
          <w:rFonts w:ascii="Arial" w:hAnsi="Arial" w:cs="Arial"/>
          <w:b/>
        </w:rPr>
        <w:t>Pengaruh Kepuasan Kerja terhadap Kinerja Dosen</w:t>
      </w:r>
    </w:p>
    <w:p w:rsidR="0037301A" w:rsidRPr="000B6706" w:rsidRDefault="006D190E" w:rsidP="000B6706">
      <w:pPr>
        <w:pStyle w:val="ListParagraph"/>
        <w:spacing w:after="0" w:line="240" w:lineRule="auto"/>
        <w:ind w:left="567"/>
        <w:jc w:val="both"/>
        <w:rPr>
          <w:rFonts w:ascii="Arial" w:hAnsi="Arial" w:cs="Arial"/>
          <w:b/>
        </w:rPr>
      </w:pPr>
      <w:r w:rsidRPr="000B6706">
        <w:rPr>
          <w:rFonts w:ascii="Arial" w:hAnsi="Arial" w:cs="Arial"/>
        </w:rPr>
        <w:t xml:space="preserve">Pengaruh kepuasan kerja terhadap kinerja dosen dapat diketahui dari nilai original sample estimate adalah 0,663 artinya kepuasan kerja  memberikan pengaruh positif  terhadap kinerja dosen perguruan tinggi kesehatan swasta di kota Samarinda, sedangkan nilai T-Statistic sebesar 4,886 dimana </w:t>
      </w:r>
      <w:r w:rsidRPr="000B6706">
        <w:rPr>
          <w:rFonts w:ascii="Arial" w:hAnsi="Arial" w:cs="Arial"/>
          <w:color w:val="000000"/>
        </w:rPr>
        <w:t xml:space="preserve">nilai tersebut &gt; 1.96 maka dapat disimpulkan bahwa </w:t>
      </w:r>
      <w:r w:rsidRPr="000B6706">
        <w:rPr>
          <w:rFonts w:ascii="Arial" w:hAnsi="Arial" w:cs="Arial"/>
        </w:rPr>
        <w:t xml:space="preserve">kepuasan kerja </w:t>
      </w:r>
      <w:r w:rsidRPr="000B6706">
        <w:rPr>
          <w:rFonts w:ascii="Arial" w:hAnsi="Arial" w:cs="Arial"/>
          <w:color w:val="000000"/>
        </w:rPr>
        <w:t xml:space="preserve">memberikan pengaruh signifikan terhadap </w:t>
      </w:r>
      <w:r w:rsidRPr="000B6706">
        <w:rPr>
          <w:rFonts w:ascii="Arial" w:hAnsi="Arial" w:cs="Arial"/>
        </w:rPr>
        <w:t xml:space="preserve">kinerja </w:t>
      </w:r>
      <w:r w:rsidRPr="000B6706">
        <w:rPr>
          <w:rFonts w:ascii="Arial" w:hAnsi="Arial" w:cs="Arial"/>
          <w:color w:val="000000"/>
        </w:rPr>
        <w:t>dosen perguruan tinggi kesehatan swasta di kota Samarinda</w:t>
      </w:r>
    </w:p>
    <w:p w:rsidR="0037301A" w:rsidRPr="00367544" w:rsidRDefault="0037301A" w:rsidP="00367544">
      <w:pPr>
        <w:pStyle w:val="Heading2"/>
        <w:keepLines/>
        <w:spacing w:before="0" w:after="0" w:line="240" w:lineRule="auto"/>
        <w:ind w:left="1440"/>
        <w:rPr>
          <w:rFonts w:ascii="Arial" w:hAnsi="Arial" w:cs="Arial"/>
          <w:b w:val="0"/>
          <w:i w:val="0"/>
          <w:color w:val="000000"/>
          <w:sz w:val="22"/>
          <w:szCs w:val="22"/>
        </w:rPr>
      </w:pPr>
    </w:p>
    <w:p w:rsidR="0037301A" w:rsidRPr="00367544" w:rsidRDefault="0037301A" w:rsidP="0095295C">
      <w:pPr>
        <w:pStyle w:val="Heading2"/>
        <w:keepLines/>
        <w:numPr>
          <w:ilvl w:val="1"/>
          <w:numId w:val="11"/>
        </w:numPr>
        <w:spacing w:before="0" w:after="0" w:line="240" w:lineRule="auto"/>
        <w:ind w:left="567" w:hanging="567"/>
        <w:rPr>
          <w:rFonts w:ascii="Arial" w:hAnsi="Arial" w:cs="Arial"/>
          <w:sz w:val="22"/>
          <w:szCs w:val="22"/>
        </w:rPr>
      </w:pPr>
      <w:bookmarkStart w:id="4" w:name="_Toc516038903"/>
      <w:bookmarkEnd w:id="3"/>
      <w:r w:rsidRPr="00367544">
        <w:rPr>
          <w:rFonts w:ascii="Arial" w:hAnsi="Arial" w:cs="Arial"/>
          <w:sz w:val="22"/>
          <w:szCs w:val="22"/>
        </w:rPr>
        <w:t>Pembahasan</w:t>
      </w:r>
    </w:p>
    <w:p w:rsidR="0037301A" w:rsidRPr="00367544" w:rsidRDefault="0037301A" w:rsidP="00367544">
      <w:pPr>
        <w:pStyle w:val="ListParagraph"/>
        <w:spacing w:after="0" w:line="240" w:lineRule="auto"/>
        <w:ind w:left="0" w:firstLine="709"/>
        <w:contextualSpacing w:val="0"/>
        <w:jc w:val="both"/>
        <w:rPr>
          <w:rFonts w:ascii="Arial" w:hAnsi="Arial" w:cs="Arial"/>
        </w:rPr>
      </w:pPr>
      <w:r w:rsidRPr="00367544">
        <w:rPr>
          <w:rFonts w:ascii="Arial" w:hAnsi="Arial" w:cs="Arial"/>
        </w:rPr>
        <w:t xml:space="preserve">Sesuai dengan rumusan hipotesis yang telah dikemukakan pada </w:t>
      </w:r>
      <w:proofErr w:type="gramStart"/>
      <w:r w:rsidRPr="00367544">
        <w:rPr>
          <w:rFonts w:ascii="Arial" w:hAnsi="Arial" w:cs="Arial"/>
        </w:rPr>
        <w:t>bab</w:t>
      </w:r>
      <w:proofErr w:type="gramEnd"/>
      <w:r w:rsidRPr="00367544">
        <w:rPr>
          <w:rFonts w:ascii="Arial" w:hAnsi="Arial" w:cs="Arial"/>
        </w:rPr>
        <w:t xml:space="preserve"> 2, maka hasil pembuktian hipotesis masing-masing dapat dijelaskan secara rinci sebagai berikut:</w:t>
      </w:r>
    </w:p>
    <w:bookmarkEnd w:id="4"/>
    <w:p w:rsidR="0037301A" w:rsidRPr="00367544" w:rsidRDefault="0037301A" w:rsidP="002A76D2">
      <w:pPr>
        <w:pStyle w:val="ListParagraph"/>
        <w:numPr>
          <w:ilvl w:val="2"/>
          <w:numId w:val="11"/>
        </w:numPr>
        <w:spacing w:after="0" w:line="240" w:lineRule="auto"/>
        <w:ind w:left="567" w:hanging="567"/>
        <w:jc w:val="both"/>
        <w:rPr>
          <w:rFonts w:ascii="Arial" w:hAnsi="Arial" w:cs="Arial"/>
        </w:rPr>
      </w:pPr>
      <w:r w:rsidRPr="00367544">
        <w:rPr>
          <w:rFonts w:ascii="Arial" w:hAnsi="Arial" w:cs="Arial"/>
        </w:rPr>
        <w:t xml:space="preserve">Persamaan pengaruh kompetensi terhadap kepuasan kerja dosen perguruan tinggi kesehatan swasta di </w:t>
      </w:r>
      <w:proofErr w:type="gramStart"/>
      <w:r w:rsidRPr="00367544">
        <w:rPr>
          <w:rFonts w:ascii="Arial" w:hAnsi="Arial" w:cs="Arial"/>
        </w:rPr>
        <w:t>kota</w:t>
      </w:r>
      <w:proofErr w:type="gramEnd"/>
      <w:r w:rsidRPr="00367544">
        <w:rPr>
          <w:rFonts w:ascii="Arial" w:hAnsi="Arial" w:cs="Arial"/>
        </w:rPr>
        <w:t xml:space="preserve"> Samarinda adalah Y</w:t>
      </w:r>
      <w:r w:rsidRPr="00367544">
        <w:rPr>
          <w:rFonts w:ascii="Arial" w:hAnsi="Arial" w:cs="Arial"/>
          <w:vertAlign w:val="subscript"/>
        </w:rPr>
        <w:t>1</w:t>
      </w:r>
      <w:r w:rsidRPr="00367544">
        <w:rPr>
          <w:rFonts w:ascii="Arial" w:hAnsi="Arial" w:cs="Arial"/>
        </w:rPr>
        <w:t>= 0394 X</w:t>
      </w:r>
      <w:r w:rsidRPr="00367544">
        <w:rPr>
          <w:rFonts w:ascii="Arial" w:hAnsi="Arial" w:cs="Arial"/>
          <w:vertAlign w:val="subscript"/>
        </w:rPr>
        <w:t>1</w:t>
      </w:r>
      <w:r w:rsidRPr="00367544">
        <w:rPr>
          <w:rFonts w:ascii="Arial" w:hAnsi="Arial" w:cs="Arial"/>
        </w:rPr>
        <w:t xml:space="preserve">. Persamaan tersebut dapat diartikan bahwa apabila variabel kompetensi mengalami peningkatan satu satuan maka kepuasan kerja </w:t>
      </w:r>
      <w:proofErr w:type="gramStart"/>
      <w:r w:rsidRPr="00367544">
        <w:rPr>
          <w:rFonts w:ascii="Arial" w:hAnsi="Arial" w:cs="Arial"/>
        </w:rPr>
        <w:t>akan</w:t>
      </w:r>
      <w:proofErr w:type="gramEnd"/>
      <w:r w:rsidRPr="00367544">
        <w:rPr>
          <w:rFonts w:ascii="Arial" w:hAnsi="Arial" w:cs="Arial"/>
        </w:rPr>
        <w:t xml:space="preserve"> mengalami peningkatan sebesar 0,394 satu satuan. Mode persamaan ini juga dapat menjelaskan fenomena atau variasi kepuasan kerja dapat dijelaskan oleh kompetensi dosen sebesar 0,815 atau 81,50 %  dan sisanya 18,50 % dijelaskan oleh variasi variabel lain di luar model penelitian ini.</w:t>
      </w:r>
    </w:p>
    <w:p w:rsidR="0037301A" w:rsidRPr="00367544" w:rsidRDefault="0037301A" w:rsidP="002A76D2">
      <w:pPr>
        <w:pStyle w:val="ListParagraph"/>
        <w:numPr>
          <w:ilvl w:val="2"/>
          <w:numId w:val="11"/>
        </w:numPr>
        <w:spacing w:after="0" w:line="240" w:lineRule="auto"/>
        <w:ind w:left="567" w:hanging="567"/>
        <w:jc w:val="both"/>
        <w:rPr>
          <w:rFonts w:ascii="Arial" w:hAnsi="Arial" w:cs="Arial"/>
        </w:rPr>
      </w:pPr>
      <w:r w:rsidRPr="00367544">
        <w:rPr>
          <w:rFonts w:ascii="Arial" w:hAnsi="Arial" w:cs="Arial"/>
        </w:rPr>
        <w:t xml:space="preserve">Persamaan pengaruh kompetensi terhadap kinerja dosen perguruan tinggi kesehatan swasta di </w:t>
      </w:r>
      <w:proofErr w:type="gramStart"/>
      <w:r w:rsidRPr="00367544">
        <w:rPr>
          <w:rFonts w:ascii="Arial" w:hAnsi="Arial" w:cs="Arial"/>
        </w:rPr>
        <w:t>kota</w:t>
      </w:r>
      <w:proofErr w:type="gramEnd"/>
      <w:r w:rsidRPr="00367544">
        <w:rPr>
          <w:rFonts w:ascii="Arial" w:hAnsi="Arial" w:cs="Arial"/>
        </w:rPr>
        <w:t xml:space="preserve"> Samarinda adalah Y</w:t>
      </w:r>
      <w:r w:rsidRPr="00367544">
        <w:rPr>
          <w:rFonts w:ascii="Arial" w:hAnsi="Arial" w:cs="Arial"/>
          <w:vertAlign w:val="subscript"/>
        </w:rPr>
        <w:t>2</w:t>
      </w:r>
      <w:r w:rsidRPr="00367544">
        <w:rPr>
          <w:rFonts w:ascii="Arial" w:hAnsi="Arial" w:cs="Arial"/>
        </w:rPr>
        <w:t>= 0038 X</w:t>
      </w:r>
      <w:r w:rsidRPr="00367544">
        <w:rPr>
          <w:rFonts w:ascii="Arial" w:hAnsi="Arial" w:cs="Arial"/>
          <w:vertAlign w:val="subscript"/>
        </w:rPr>
        <w:t>1</w:t>
      </w:r>
      <w:r w:rsidRPr="00367544">
        <w:rPr>
          <w:rFonts w:ascii="Arial" w:hAnsi="Arial" w:cs="Arial"/>
        </w:rPr>
        <w:t xml:space="preserve">. Persamaan tersebut dapat diartikan bahwa apabila variabel kompetensi mengalami peningkatan satu satuan maka kinerja </w:t>
      </w:r>
      <w:proofErr w:type="gramStart"/>
      <w:r w:rsidRPr="00367544">
        <w:rPr>
          <w:rFonts w:ascii="Arial" w:hAnsi="Arial" w:cs="Arial"/>
        </w:rPr>
        <w:t>akan</w:t>
      </w:r>
      <w:proofErr w:type="gramEnd"/>
      <w:r w:rsidRPr="00367544">
        <w:rPr>
          <w:rFonts w:ascii="Arial" w:hAnsi="Arial" w:cs="Arial"/>
        </w:rPr>
        <w:t xml:space="preserve"> mengalami peningkatan sebesar 0,038 satu satuan. Mode persamaan ini juga dapat menjelaskan fenomena atau variasi kinerja dapat dijelaskan oleh kompetensi dosen sebesar 0,829 atau 82,90 %  dan sisanya 17,10 % dijelaskan oleh variasi variabel lain di luar model penelitian ini.</w:t>
      </w:r>
    </w:p>
    <w:p w:rsidR="0037301A" w:rsidRPr="00367544" w:rsidRDefault="0037301A" w:rsidP="002A76D2">
      <w:pPr>
        <w:pStyle w:val="ListParagraph"/>
        <w:numPr>
          <w:ilvl w:val="2"/>
          <w:numId w:val="11"/>
        </w:numPr>
        <w:spacing w:after="0" w:line="240" w:lineRule="auto"/>
        <w:ind w:left="567" w:hanging="567"/>
        <w:jc w:val="both"/>
        <w:rPr>
          <w:rFonts w:ascii="Arial" w:hAnsi="Arial" w:cs="Arial"/>
        </w:rPr>
      </w:pPr>
      <w:r w:rsidRPr="00367544">
        <w:rPr>
          <w:rFonts w:ascii="Arial" w:hAnsi="Arial" w:cs="Arial"/>
        </w:rPr>
        <w:t xml:space="preserve">Persamaan pengaruh komitmen organisasi terhadap kepuasan kerja dosen perguruan tinggi kesehatan swasta di </w:t>
      </w:r>
      <w:proofErr w:type="gramStart"/>
      <w:r w:rsidRPr="00367544">
        <w:rPr>
          <w:rFonts w:ascii="Arial" w:hAnsi="Arial" w:cs="Arial"/>
        </w:rPr>
        <w:t>kota</w:t>
      </w:r>
      <w:proofErr w:type="gramEnd"/>
      <w:r w:rsidRPr="00367544">
        <w:rPr>
          <w:rFonts w:ascii="Arial" w:hAnsi="Arial" w:cs="Arial"/>
        </w:rPr>
        <w:t xml:space="preserve"> Samarinda adalah Y</w:t>
      </w:r>
      <w:r w:rsidRPr="00367544">
        <w:rPr>
          <w:rFonts w:ascii="Arial" w:hAnsi="Arial" w:cs="Arial"/>
          <w:vertAlign w:val="subscript"/>
        </w:rPr>
        <w:t>1</w:t>
      </w:r>
      <w:r w:rsidRPr="00367544">
        <w:rPr>
          <w:rFonts w:ascii="Arial" w:hAnsi="Arial" w:cs="Arial"/>
        </w:rPr>
        <w:t>= 0040 X</w:t>
      </w:r>
      <w:r w:rsidRPr="00367544">
        <w:rPr>
          <w:rFonts w:ascii="Arial" w:hAnsi="Arial" w:cs="Arial"/>
          <w:vertAlign w:val="subscript"/>
        </w:rPr>
        <w:t>2</w:t>
      </w:r>
      <w:r w:rsidRPr="00367544">
        <w:rPr>
          <w:rFonts w:ascii="Arial" w:hAnsi="Arial" w:cs="Arial"/>
        </w:rPr>
        <w:t xml:space="preserve">. Persamaan tersebut dapat diartikan bahwa apabila variabel komitmen organisasi mengalami peningkatan satu satuan maka kepuasan kerja </w:t>
      </w:r>
      <w:proofErr w:type="gramStart"/>
      <w:r w:rsidRPr="00367544">
        <w:rPr>
          <w:rFonts w:ascii="Arial" w:hAnsi="Arial" w:cs="Arial"/>
        </w:rPr>
        <w:t>akan</w:t>
      </w:r>
      <w:proofErr w:type="gramEnd"/>
      <w:r w:rsidRPr="00367544">
        <w:rPr>
          <w:rFonts w:ascii="Arial" w:hAnsi="Arial" w:cs="Arial"/>
        </w:rPr>
        <w:t xml:space="preserve"> mengalami peningkatan sebesar 0,040 satu satuan. Mode persamaan ini juga dapat menjelaskan fenomena atau variasi kepuasan kerja dapat dijelaskan oleh komitmen organisasi sebesar 0,815 atau 81,50 %  dan sisanya 18,50 % dijelaskan oleh variasi variabel lain di luar model penelitian ini.</w:t>
      </w:r>
    </w:p>
    <w:p w:rsidR="0037301A" w:rsidRPr="002A76D2" w:rsidRDefault="0037301A" w:rsidP="002A76D2">
      <w:pPr>
        <w:pStyle w:val="ListParagraph"/>
        <w:numPr>
          <w:ilvl w:val="2"/>
          <w:numId w:val="11"/>
        </w:numPr>
        <w:spacing w:after="0" w:line="240" w:lineRule="auto"/>
        <w:ind w:left="567" w:hanging="567"/>
        <w:jc w:val="both"/>
        <w:rPr>
          <w:rFonts w:ascii="Arial" w:hAnsi="Arial" w:cs="Arial"/>
        </w:rPr>
      </w:pPr>
      <w:r w:rsidRPr="002A76D2">
        <w:rPr>
          <w:rFonts w:ascii="Arial" w:hAnsi="Arial" w:cs="Arial"/>
        </w:rPr>
        <w:t xml:space="preserve">Persamaan pengaruh komitmen organisasi terhadap kinerja dosen perguruan tinggi kesehatan swasta di </w:t>
      </w:r>
      <w:proofErr w:type="gramStart"/>
      <w:r w:rsidRPr="002A76D2">
        <w:rPr>
          <w:rFonts w:ascii="Arial" w:hAnsi="Arial" w:cs="Arial"/>
        </w:rPr>
        <w:t>kota</w:t>
      </w:r>
      <w:proofErr w:type="gramEnd"/>
      <w:r w:rsidRPr="002A76D2">
        <w:rPr>
          <w:rFonts w:ascii="Arial" w:hAnsi="Arial" w:cs="Arial"/>
        </w:rPr>
        <w:t xml:space="preserve"> Samarinda adalah Y</w:t>
      </w:r>
      <w:r w:rsidRPr="002A76D2">
        <w:rPr>
          <w:rFonts w:ascii="Arial" w:hAnsi="Arial" w:cs="Arial"/>
          <w:vertAlign w:val="subscript"/>
        </w:rPr>
        <w:t>2</w:t>
      </w:r>
      <w:r w:rsidRPr="002A76D2">
        <w:rPr>
          <w:rFonts w:ascii="Arial" w:hAnsi="Arial" w:cs="Arial"/>
        </w:rPr>
        <w:t>= 0194 X</w:t>
      </w:r>
      <w:r w:rsidRPr="002A76D2">
        <w:rPr>
          <w:rFonts w:ascii="Arial" w:hAnsi="Arial" w:cs="Arial"/>
          <w:vertAlign w:val="subscript"/>
        </w:rPr>
        <w:t>2</w:t>
      </w:r>
      <w:r w:rsidRPr="002A76D2">
        <w:rPr>
          <w:rFonts w:ascii="Arial" w:hAnsi="Arial" w:cs="Arial"/>
        </w:rPr>
        <w:t xml:space="preserve">. Persamaan tersebut dapat diartikan bahwa apabila variabel komitmen organisasi mengalami peningkatan satu satuan maka kinerja </w:t>
      </w:r>
      <w:proofErr w:type="gramStart"/>
      <w:r w:rsidRPr="002A76D2">
        <w:rPr>
          <w:rFonts w:ascii="Arial" w:hAnsi="Arial" w:cs="Arial"/>
        </w:rPr>
        <w:t>akan</w:t>
      </w:r>
      <w:proofErr w:type="gramEnd"/>
      <w:r w:rsidRPr="002A76D2">
        <w:rPr>
          <w:rFonts w:ascii="Arial" w:hAnsi="Arial" w:cs="Arial"/>
        </w:rPr>
        <w:t xml:space="preserve"> mengalami peningkatan sebesar 0,194 satu satuan. Mode persamaan ini juga dapat menjelaskan fenomena atau variasi kinerja dapat dijelaskan oleh komitmen  organisasi  sebesar  0,829  atau 82,90 %  dan sisanya 17,10 % dijelaskan oleh variasi variabel lain di luar model penelitian ini.</w:t>
      </w:r>
    </w:p>
    <w:p w:rsidR="0037301A" w:rsidRPr="00367544" w:rsidRDefault="0037301A" w:rsidP="002A76D2">
      <w:pPr>
        <w:pStyle w:val="ListParagraph"/>
        <w:numPr>
          <w:ilvl w:val="2"/>
          <w:numId w:val="11"/>
        </w:numPr>
        <w:spacing w:after="0" w:line="240" w:lineRule="auto"/>
        <w:ind w:left="567" w:hanging="567"/>
        <w:jc w:val="both"/>
        <w:rPr>
          <w:rFonts w:ascii="Arial" w:hAnsi="Arial" w:cs="Arial"/>
        </w:rPr>
      </w:pPr>
      <w:r w:rsidRPr="00367544">
        <w:rPr>
          <w:rFonts w:ascii="Arial" w:hAnsi="Arial" w:cs="Arial"/>
        </w:rPr>
        <w:t xml:space="preserve">Persamaan pengaruh kompensasi terhadap kepuasan kerja dosen perguruan tinggi kesehatan swasta di </w:t>
      </w:r>
      <w:proofErr w:type="gramStart"/>
      <w:r w:rsidRPr="00367544">
        <w:rPr>
          <w:rFonts w:ascii="Arial" w:hAnsi="Arial" w:cs="Arial"/>
        </w:rPr>
        <w:t>kota</w:t>
      </w:r>
      <w:proofErr w:type="gramEnd"/>
      <w:r w:rsidRPr="00367544">
        <w:rPr>
          <w:rFonts w:ascii="Arial" w:hAnsi="Arial" w:cs="Arial"/>
        </w:rPr>
        <w:t xml:space="preserve"> Samarinda adalah Y</w:t>
      </w:r>
      <w:r w:rsidRPr="00367544">
        <w:rPr>
          <w:rFonts w:ascii="Arial" w:hAnsi="Arial" w:cs="Arial"/>
          <w:vertAlign w:val="subscript"/>
        </w:rPr>
        <w:t>1</w:t>
      </w:r>
      <w:r w:rsidRPr="00367544">
        <w:rPr>
          <w:rFonts w:ascii="Arial" w:hAnsi="Arial" w:cs="Arial"/>
        </w:rPr>
        <w:t>= 0513 X</w:t>
      </w:r>
      <w:r w:rsidRPr="00367544">
        <w:rPr>
          <w:rFonts w:ascii="Arial" w:hAnsi="Arial" w:cs="Arial"/>
          <w:vertAlign w:val="subscript"/>
        </w:rPr>
        <w:t>3</w:t>
      </w:r>
      <w:r w:rsidRPr="00367544">
        <w:rPr>
          <w:rFonts w:ascii="Arial" w:hAnsi="Arial" w:cs="Arial"/>
        </w:rPr>
        <w:t xml:space="preserve">. Persamaan tersebut dapat diartikan bahwa apabila variabel kompensasi mengalami peningkatan satu satuan maka kepuasan kerja </w:t>
      </w:r>
      <w:proofErr w:type="gramStart"/>
      <w:r w:rsidRPr="00367544">
        <w:rPr>
          <w:rFonts w:ascii="Arial" w:hAnsi="Arial" w:cs="Arial"/>
        </w:rPr>
        <w:t>akan</w:t>
      </w:r>
      <w:proofErr w:type="gramEnd"/>
      <w:r w:rsidRPr="00367544">
        <w:rPr>
          <w:rFonts w:ascii="Arial" w:hAnsi="Arial" w:cs="Arial"/>
        </w:rPr>
        <w:t xml:space="preserve"> mengalami peningkatan sebesar 0,513 satu satuan. Mode persamaan ini juga dapat menjelaskan fenomena atau variasi kepuasan kerja dapat dijelaskan oleh kompensasi sebesar 0,815 atau 81,50 %  dan sisanya 18,50 % dijelaskan oleh variasi variabel lain di luar model penelitian ini.</w:t>
      </w:r>
    </w:p>
    <w:p w:rsidR="0037301A" w:rsidRPr="00367544" w:rsidRDefault="0037301A" w:rsidP="002A76D2">
      <w:pPr>
        <w:pStyle w:val="ListParagraph"/>
        <w:numPr>
          <w:ilvl w:val="2"/>
          <w:numId w:val="11"/>
        </w:numPr>
        <w:spacing w:after="0" w:line="240" w:lineRule="auto"/>
        <w:ind w:left="567" w:hanging="567"/>
        <w:jc w:val="both"/>
        <w:rPr>
          <w:rFonts w:ascii="Arial" w:hAnsi="Arial" w:cs="Arial"/>
        </w:rPr>
      </w:pPr>
      <w:r w:rsidRPr="00367544">
        <w:rPr>
          <w:rFonts w:ascii="Arial" w:hAnsi="Arial" w:cs="Arial"/>
        </w:rPr>
        <w:t xml:space="preserve">Persamaan pengaruh kompensasi terhadap kinerja dosen perguruan tinggi kesehatan swasta di </w:t>
      </w:r>
      <w:proofErr w:type="gramStart"/>
      <w:r w:rsidRPr="00367544">
        <w:rPr>
          <w:rFonts w:ascii="Arial" w:hAnsi="Arial" w:cs="Arial"/>
        </w:rPr>
        <w:t>kota</w:t>
      </w:r>
      <w:proofErr w:type="gramEnd"/>
      <w:r w:rsidRPr="00367544">
        <w:rPr>
          <w:rFonts w:ascii="Arial" w:hAnsi="Arial" w:cs="Arial"/>
        </w:rPr>
        <w:t xml:space="preserve"> Samarinda adalah Y</w:t>
      </w:r>
      <w:r w:rsidRPr="00367544">
        <w:rPr>
          <w:rFonts w:ascii="Arial" w:hAnsi="Arial" w:cs="Arial"/>
          <w:vertAlign w:val="subscript"/>
        </w:rPr>
        <w:t>2</w:t>
      </w:r>
      <w:r w:rsidRPr="00367544">
        <w:rPr>
          <w:rFonts w:ascii="Arial" w:hAnsi="Arial" w:cs="Arial"/>
        </w:rPr>
        <w:t>= 0059 X</w:t>
      </w:r>
      <w:r w:rsidRPr="00367544">
        <w:rPr>
          <w:rFonts w:ascii="Arial" w:hAnsi="Arial" w:cs="Arial"/>
          <w:vertAlign w:val="subscript"/>
        </w:rPr>
        <w:t>3</w:t>
      </w:r>
      <w:r w:rsidRPr="00367544">
        <w:rPr>
          <w:rFonts w:ascii="Arial" w:hAnsi="Arial" w:cs="Arial"/>
        </w:rPr>
        <w:t xml:space="preserve">. Persamaan tersebut dapat diartikan bahwa apabila variabel kompensasi mengalami peningkatan satu satuan maka kinerja </w:t>
      </w:r>
      <w:proofErr w:type="gramStart"/>
      <w:r w:rsidRPr="00367544">
        <w:rPr>
          <w:rFonts w:ascii="Arial" w:hAnsi="Arial" w:cs="Arial"/>
        </w:rPr>
        <w:t>akan</w:t>
      </w:r>
      <w:proofErr w:type="gramEnd"/>
      <w:r w:rsidRPr="00367544">
        <w:rPr>
          <w:rFonts w:ascii="Arial" w:hAnsi="Arial" w:cs="Arial"/>
        </w:rPr>
        <w:t xml:space="preserve"> mengalami peningkatan sebesar 0,059 satu satuan. Mode persamaan ini juga dapat menjelaskan fenomena atau variasi kinerja dapat dijelaskan oleh kompensasi sebesar 0,829 atau 82,90 %  dan sisanya 17,10 % </w:t>
      </w:r>
      <w:r w:rsidRPr="00367544">
        <w:rPr>
          <w:rFonts w:ascii="Arial" w:hAnsi="Arial" w:cs="Arial"/>
          <w:color w:val="FF0000"/>
        </w:rPr>
        <w:t xml:space="preserve"> </w:t>
      </w:r>
      <w:r w:rsidRPr="00367544">
        <w:rPr>
          <w:rFonts w:ascii="Arial" w:hAnsi="Arial" w:cs="Arial"/>
        </w:rPr>
        <w:t>dijelaskan  oleh  variasi  variabel  lain  di luar model penelitian ini.</w:t>
      </w:r>
    </w:p>
    <w:p w:rsidR="00856B8B" w:rsidRPr="002A76D2" w:rsidRDefault="0037301A" w:rsidP="002A76D2">
      <w:pPr>
        <w:pStyle w:val="ListParagraph"/>
        <w:numPr>
          <w:ilvl w:val="2"/>
          <w:numId w:val="11"/>
        </w:numPr>
        <w:spacing w:after="0" w:line="240" w:lineRule="auto"/>
        <w:ind w:left="567" w:hanging="567"/>
        <w:jc w:val="both"/>
        <w:rPr>
          <w:rFonts w:ascii="Arial" w:hAnsi="Arial" w:cs="Arial"/>
        </w:rPr>
      </w:pPr>
      <w:r w:rsidRPr="002A76D2">
        <w:rPr>
          <w:rFonts w:ascii="Arial" w:hAnsi="Arial" w:cs="Arial"/>
        </w:rPr>
        <w:lastRenderedPageBreak/>
        <w:t xml:space="preserve"> Persamaan pengaruh kepuasan kerja terhadap kinerja dosen perguruan tinggi kesehatan swasta di </w:t>
      </w:r>
      <w:proofErr w:type="gramStart"/>
      <w:r w:rsidRPr="002A76D2">
        <w:rPr>
          <w:rFonts w:ascii="Arial" w:hAnsi="Arial" w:cs="Arial"/>
        </w:rPr>
        <w:t>kota</w:t>
      </w:r>
      <w:proofErr w:type="gramEnd"/>
      <w:r w:rsidRPr="002A76D2">
        <w:rPr>
          <w:rFonts w:ascii="Arial" w:hAnsi="Arial" w:cs="Arial"/>
        </w:rPr>
        <w:t xml:space="preserve"> Samarinda adalah Y</w:t>
      </w:r>
      <w:r w:rsidRPr="002A76D2">
        <w:rPr>
          <w:rFonts w:ascii="Arial" w:hAnsi="Arial" w:cs="Arial"/>
          <w:vertAlign w:val="subscript"/>
        </w:rPr>
        <w:t>2</w:t>
      </w:r>
      <w:r w:rsidRPr="002A76D2">
        <w:rPr>
          <w:rFonts w:ascii="Arial" w:hAnsi="Arial" w:cs="Arial"/>
        </w:rPr>
        <w:t>= 0663 Y</w:t>
      </w:r>
      <w:r w:rsidRPr="002A76D2">
        <w:rPr>
          <w:rFonts w:ascii="Arial" w:hAnsi="Arial" w:cs="Arial"/>
          <w:vertAlign w:val="subscript"/>
        </w:rPr>
        <w:t>1</w:t>
      </w:r>
      <w:r w:rsidRPr="002A76D2">
        <w:rPr>
          <w:rFonts w:ascii="Arial" w:hAnsi="Arial" w:cs="Arial"/>
        </w:rPr>
        <w:t xml:space="preserve">. Persamaan tersebut dapat diartikan bahwa apabila variabel kepuasan kerja mengalami peningkatan satu satuan maka kinerja </w:t>
      </w:r>
      <w:proofErr w:type="gramStart"/>
      <w:r w:rsidRPr="002A76D2">
        <w:rPr>
          <w:rFonts w:ascii="Arial" w:hAnsi="Arial" w:cs="Arial"/>
        </w:rPr>
        <w:t>akan</w:t>
      </w:r>
      <w:proofErr w:type="gramEnd"/>
      <w:r w:rsidRPr="002A76D2">
        <w:rPr>
          <w:rFonts w:ascii="Arial" w:hAnsi="Arial" w:cs="Arial"/>
        </w:rPr>
        <w:t xml:space="preserve"> mengalami peningkatan sebesar 0,663 satu satuan. Mode persamaan ini juga dapat menjelaskan fenomena atau variasi kinerja dapat dijelaskan oleh kepuasan kerja sebesar 0,829 atau 82,90 %  dan sisanya 17,10 %dijelaskan oleh variasi variabel lain di luar model penelitian ini</w:t>
      </w:r>
      <w:r w:rsidR="00856B8B" w:rsidRPr="002A76D2">
        <w:rPr>
          <w:rFonts w:ascii="Arial" w:hAnsi="Arial" w:cs="Arial"/>
        </w:rPr>
        <w:t xml:space="preserve">.  </w:t>
      </w:r>
    </w:p>
    <w:p w:rsidR="00856B8B" w:rsidRDefault="00856B8B" w:rsidP="00367544">
      <w:pPr>
        <w:spacing w:after="0" w:line="240" w:lineRule="auto"/>
        <w:jc w:val="both"/>
        <w:rPr>
          <w:rFonts w:ascii="Arial" w:hAnsi="Arial" w:cs="Arial"/>
          <w:b/>
        </w:rPr>
      </w:pPr>
    </w:p>
    <w:p w:rsidR="002A76D2" w:rsidRDefault="002A76D2" w:rsidP="00367544">
      <w:pPr>
        <w:spacing w:after="0" w:line="240" w:lineRule="auto"/>
        <w:jc w:val="both"/>
        <w:rPr>
          <w:rFonts w:ascii="Arial" w:hAnsi="Arial" w:cs="Arial"/>
          <w:b/>
        </w:rPr>
      </w:pPr>
    </w:p>
    <w:p w:rsidR="00856B8B" w:rsidRPr="00367544" w:rsidRDefault="00856B8B" w:rsidP="00367544">
      <w:pPr>
        <w:numPr>
          <w:ilvl w:val="0"/>
          <w:numId w:val="12"/>
        </w:numPr>
        <w:spacing w:after="0" w:line="240" w:lineRule="auto"/>
        <w:jc w:val="both"/>
        <w:rPr>
          <w:rFonts w:ascii="Arial" w:hAnsi="Arial" w:cs="Arial"/>
          <w:b/>
        </w:rPr>
      </w:pPr>
      <w:r w:rsidRPr="00367544">
        <w:rPr>
          <w:rFonts w:ascii="Arial" w:hAnsi="Arial" w:cs="Arial"/>
          <w:b/>
        </w:rPr>
        <w:t>KESIMPULAN DAN SARAN</w:t>
      </w:r>
    </w:p>
    <w:p w:rsidR="00856B8B" w:rsidRPr="00367544" w:rsidRDefault="00856B8B" w:rsidP="00367544">
      <w:pPr>
        <w:numPr>
          <w:ilvl w:val="1"/>
          <w:numId w:val="13"/>
        </w:numPr>
        <w:spacing w:after="0" w:line="240" w:lineRule="auto"/>
        <w:ind w:left="426" w:hanging="426"/>
        <w:jc w:val="both"/>
        <w:rPr>
          <w:rFonts w:ascii="Arial" w:hAnsi="Arial" w:cs="Arial"/>
          <w:b/>
        </w:rPr>
      </w:pPr>
      <w:r w:rsidRPr="00367544">
        <w:rPr>
          <w:rFonts w:ascii="Arial" w:hAnsi="Arial" w:cs="Arial"/>
          <w:b/>
        </w:rPr>
        <w:t xml:space="preserve">Kesimpulan </w:t>
      </w:r>
    </w:p>
    <w:p w:rsidR="00856B8B" w:rsidRPr="00367544" w:rsidRDefault="00856B8B" w:rsidP="00367544">
      <w:pPr>
        <w:pStyle w:val="ListParagraph"/>
        <w:spacing w:after="0" w:line="240" w:lineRule="auto"/>
        <w:ind w:left="0"/>
        <w:contextualSpacing w:val="0"/>
        <w:jc w:val="both"/>
        <w:rPr>
          <w:rFonts w:ascii="Arial" w:hAnsi="Arial" w:cs="Arial"/>
        </w:rPr>
      </w:pPr>
      <w:r w:rsidRPr="00367544">
        <w:rPr>
          <w:rFonts w:ascii="Arial" w:hAnsi="Arial" w:cs="Arial"/>
        </w:rPr>
        <w:t xml:space="preserve">Berdasarkan hasil analisis dan pembahasan yang telah diuraikan, maka dapat ditarik kesimpulan sebagai </w:t>
      </w:r>
      <w:proofErr w:type="gramStart"/>
      <w:r w:rsidRPr="00367544">
        <w:rPr>
          <w:rFonts w:ascii="Arial" w:hAnsi="Arial" w:cs="Arial"/>
        </w:rPr>
        <w:t>berikut :</w:t>
      </w:r>
      <w:proofErr w:type="gramEnd"/>
    </w:p>
    <w:p w:rsidR="0037301A" w:rsidRPr="00367544" w:rsidRDefault="0037301A" w:rsidP="00367544">
      <w:pPr>
        <w:pStyle w:val="ListParagraph"/>
        <w:numPr>
          <w:ilvl w:val="0"/>
          <w:numId w:val="4"/>
        </w:numPr>
        <w:spacing w:after="0" w:line="240" w:lineRule="auto"/>
        <w:ind w:left="284" w:hanging="284"/>
        <w:contextualSpacing w:val="0"/>
        <w:jc w:val="both"/>
        <w:rPr>
          <w:rFonts w:ascii="Arial" w:hAnsi="Arial" w:cs="Arial"/>
          <w:b/>
        </w:rPr>
      </w:pPr>
      <w:r w:rsidRPr="00367544">
        <w:rPr>
          <w:rFonts w:ascii="Arial" w:hAnsi="Arial" w:cs="Arial"/>
        </w:rPr>
        <w:t>Kompetensi berpengaruh positif signifikan terhadap kepuasan kerja dosen perguruan tinggi kesehatan swasta di kota Samarinda</w:t>
      </w:r>
    </w:p>
    <w:p w:rsidR="0037301A" w:rsidRPr="00367544" w:rsidRDefault="0037301A" w:rsidP="00367544">
      <w:pPr>
        <w:pStyle w:val="ListParagraph"/>
        <w:numPr>
          <w:ilvl w:val="0"/>
          <w:numId w:val="4"/>
        </w:numPr>
        <w:spacing w:after="0" w:line="240" w:lineRule="auto"/>
        <w:ind w:left="284" w:hanging="284"/>
        <w:contextualSpacing w:val="0"/>
        <w:jc w:val="both"/>
        <w:rPr>
          <w:rFonts w:ascii="Arial" w:hAnsi="Arial" w:cs="Arial"/>
          <w:b/>
        </w:rPr>
      </w:pPr>
      <w:r w:rsidRPr="00367544">
        <w:rPr>
          <w:rFonts w:ascii="Arial" w:hAnsi="Arial" w:cs="Arial"/>
        </w:rPr>
        <w:t>Kompetensi berpengaruh positif dan tidak signifikan terhadap kinerja dosen perguruan tinggi kesehatan swasta di kota Samarinda</w:t>
      </w:r>
    </w:p>
    <w:p w:rsidR="0037301A" w:rsidRPr="00367544" w:rsidRDefault="0037301A" w:rsidP="00367544">
      <w:pPr>
        <w:pStyle w:val="ListParagraph"/>
        <w:numPr>
          <w:ilvl w:val="0"/>
          <w:numId w:val="4"/>
        </w:numPr>
        <w:spacing w:after="0" w:line="240" w:lineRule="auto"/>
        <w:ind w:left="284" w:hanging="284"/>
        <w:contextualSpacing w:val="0"/>
        <w:jc w:val="both"/>
        <w:rPr>
          <w:rFonts w:ascii="Arial" w:hAnsi="Arial" w:cs="Arial"/>
          <w:b/>
        </w:rPr>
      </w:pPr>
      <w:r w:rsidRPr="00367544">
        <w:rPr>
          <w:rFonts w:ascii="Arial" w:hAnsi="Arial" w:cs="Arial"/>
        </w:rPr>
        <w:t xml:space="preserve">Komitmen organisasi berpengaruh positif dan tidak signifikan terhadap kepuasan kerja dosen perguruan tinggi kesehatan swasta di </w:t>
      </w:r>
      <w:proofErr w:type="gramStart"/>
      <w:r w:rsidRPr="00367544">
        <w:rPr>
          <w:rFonts w:ascii="Arial" w:hAnsi="Arial" w:cs="Arial"/>
        </w:rPr>
        <w:t>kota</w:t>
      </w:r>
      <w:proofErr w:type="gramEnd"/>
      <w:r w:rsidRPr="00367544">
        <w:rPr>
          <w:rFonts w:ascii="Arial" w:hAnsi="Arial" w:cs="Arial"/>
        </w:rPr>
        <w:t xml:space="preserve"> Samarinda. </w:t>
      </w:r>
    </w:p>
    <w:p w:rsidR="0037301A" w:rsidRPr="00367544" w:rsidRDefault="0037301A" w:rsidP="00367544">
      <w:pPr>
        <w:pStyle w:val="ListParagraph"/>
        <w:numPr>
          <w:ilvl w:val="0"/>
          <w:numId w:val="4"/>
        </w:numPr>
        <w:spacing w:after="0" w:line="240" w:lineRule="auto"/>
        <w:ind w:left="284" w:hanging="284"/>
        <w:contextualSpacing w:val="0"/>
        <w:jc w:val="both"/>
        <w:rPr>
          <w:rFonts w:ascii="Arial" w:hAnsi="Arial" w:cs="Arial"/>
          <w:b/>
        </w:rPr>
      </w:pPr>
      <w:r w:rsidRPr="00367544">
        <w:rPr>
          <w:rFonts w:ascii="Arial" w:hAnsi="Arial" w:cs="Arial"/>
        </w:rPr>
        <w:t>Komitmen organisasi berpengaruh positif signifikan terhadap kinerja dosen perguruan tinggi kesehatan swasta di kota Samarinda</w:t>
      </w:r>
    </w:p>
    <w:p w:rsidR="0037301A" w:rsidRPr="00367544" w:rsidRDefault="0037301A" w:rsidP="00367544">
      <w:pPr>
        <w:pStyle w:val="ListParagraph"/>
        <w:numPr>
          <w:ilvl w:val="0"/>
          <w:numId w:val="4"/>
        </w:numPr>
        <w:spacing w:after="0" w:line="240" w:lineRule="auto"/>
        <w:ind w:left="284" w:hanging="284"/>
        <w:contextualSpacing w:val="0"/>
        <w:jc w:val="both"/>
        <w:rPr>
          <w:rFonts w:ascii="Arial" w:hAnsi="Arial" w:cs="Arial"/>
          <w:b/>
        </w:rPr>
      </w:pPr>
      <w:r w:rsidRPr="00367544">
        <w:rPr>
          <w:rFonts w:ascii="Arial" w:hAnsi="Arial" w:cs="Arial"/>
        </w:rPr>
        <w:t>Kompensasi berpengaruh positif signifikan terhadap kepuasan kerja dosen perguruan tinggi kesehatan swasta di kota Samarinda</w:t>
      </w:r>
    </w:p>
    <w:p w:rsidR="0037301A" w:rsidRPr="00367544" w:rsidRDefault="0037301A" w:rsidP="00367544">
      <w:pPr>
        <w:pStyle w:val="ListParagraph"/>
        <w:numPr>
          <w:ilvl w:val="0"/>
          <w:numId w:val="4"/>
        </w:numPr>
        <w:spacing w:after="0" w:line="240" w:lineRule="auto"/>
        <w:ind w:left="284" w:hanging="284"/>
        <w:contextualSpacing w:val="0"/>
        <w:jc w:val="both"/>
        <w:rPr>
          <w:rFonts w:ascii="Arial" w:hAnsi="Arial" w:cs="Arial"/>
          <w:b/>
        </w:rPr>
      </w:pPr>
      <w:r w:rsidRPr="00367544">
        <w:rPr>
          <w:rFonts w:ascii="Arial" w:hAnsi="Arial" w:cs="Arial"/>
        </w:rPr>
        <w:t>Kompensasi berpengaruh positif dan tidak signifikan terhadap kinerja dosen perguruan tinggi kesehatan swasta di kota Samarinda</w:t>
      </w:r>
    </w:p>
    <w:p w:rsidR="0037301A" w:rsidRPr="00367544" w:rsidRDefault="0037301A" w:rsidP="00367544">
      <w:pPr>
        <w:pStyle w:val="ListParagraph"/>
        <w:numPr>
          <w:ilvl w:val="0"/>
          <w:numId w:val="4"/>
        </w:numPr>
        <w:spacing w:after="0" w:line="240" w:lineRule="auto"/>
        <w:ind w:left="284" w:hanging="284"/>
        <w:contextualSpacing w:val="0"/>
        <w:jc w:val="both"/>
        <w:rPr>
          <w:rFonts w:ascii="Arial" w:hAnsi="Arial" w:cs="Arial"/>
          <w:b/>
        </w:rPr>
      </w:pPr>
      <w:r w:rsidRPr="00367544">
        <w:rPr>
          <w:rFonts w:ascii="Arial" w:hAnsi="Arial" w:cs="Arial"/>
        </w:rPr>
        <w:t xml:space="preserve">Kepuasan kerja berpengaruh positif signifikan terhadap kinerja dosen perguruan tinggi kesehatan swasta di kota Samarinda </w:t>
      </w:r>
    </w:p>
    <w:p w:rsidR="0037301A" w:rsidRPr="00367544" w:rsidRDefault="0037301A" w:rsidP="00367544">
      <w:pPr>
        <w:pStyle w:val="ListParagraph"/>
        <w:spacing w:after="0" w:line="240" w:lineRule="auto"/>
        <w:ind w:left="284"/>
        <w:contextualSpacing w:val="0"/>
        <w:jc w:val="both"/>
        <w:rPr>
          <w:rFonts w:ascii="Arial" w:hAnsi="Arial" w:cs="Arial"/>
          <w:b/>
        </w:rPr>
      </w:pPr>
    </w:p>
    <w:p w:rsidR="00856B8B" w:rsidRPr="00367544" w:rsidRDefault="00856B8B" w:rsidP="00367544">
      <w:pPr>
        <w:spacing w:after="0" w:line="240" w:lineRule="auto"/>
        <w:jc w:val="both"/>
        <w:rPr>
          <w:rFonts w:ascii="Arial" w:hAnsi="Arial" w:cs="Arial"/>
          <w:b/>
        </w:rPr>
      </w:pPr>
      <w:proofErr w:type="gramStart"/>
      <w:r w:rsidRPr="00367544">
        <w:rPr>
          <w:rFonts w:ascii="Arial" w:hAnsi="Arial" w:cs="Arial"/>
          <w:b/>
        </w:rPr>
        <w:t>5.2  Saran</w:t>
      </w:r>
      <w:proofErr w:type="gramEnd"/>
    </w:p>
    <w:p w:rsidR="00856B8B" w:rsidRPr="00367544" w:rsidRDefault="00856B8B" w:rsidP="00367544">
      <w:pPr>
        <w:pStyle w:val="ListParagraph"/>
        <w:spacing w:after="0" w:line="240" w:lineRule="auto"/>
        <w:ind w:left="0" w:firstLine="284"/>
        <w:contextualSpacing w:val="0"/>
        <w:jc w:val="both"/>
        <w:rPr>
          <w:rFonts w:ascii="Arial" w:hAnsi="Arial" w:cs="Arial"/>
        </w:rPr>
      </w:pPr>
      <w:r w:rsidRPr="00367544">
        <w:rPr>
          <w:rFonts w:ascii="Arial" w:hAnsi="Arial" w:cs="Arial"/>
        </w:rPr>
        <w:t xml:space="preserve">Berdasarkan pembahasan dan kesimpulan yang diperoleh dari penelitian ini, maka saran yang dapat diajukan ke </w:t>
      </w:r>
      <w:r w:rsidR="0037301A" w:rsidRPr="00367544">
        <w:rPr>
          <w:rFonts w:ascii="Arial" w:hAnsi="Arial" w:cs="Arial"/>
        </w:rPr>
        <w:t>perguruan tinggi kesehatan swasta di kota Samarinda</w:t>
      </w:r>
      <w:r w:rsidRPr="00367544">
        <w:rPr>
          <w:rFonts w:ascii="Arial" w:hAnsi="Arial" w:cs="Arial"/>
        </w:rPr>
        <w:t xml:space="preserve"> antara </w:t>
      </w:r>
      <w:proofErr w:type="gramStart"/>
      <w:r w:rsidRPr="00367544">
        <w:rPr>
          <w:rFonts w:ascii="Arial" w:hAnsi="Arial" w:cs="Arial"/>
        </w:rPr>
        <w:t>lain :</w:t>
      </w:r>
      <w:proofErr w:type="gramEnd"/>
    </w:p>
    <w:p w:rsidR="0037301A" w:rsidRPr="00367544" w:rsidRDefault="0037301A" w:rsidP="00367544">
      <w:pPr>
        <w:pStyle w:val="ListParagraph"/>
        <w:numPr>
          <w:ilvl w:val="0"/>
          <w:numId w:val="5"/>
        </w:numPr>
        <w:spacing w:after="0" w:line="240" w:lineRule="auto"/>
        <w:ind w:left="284" w:hanging="284"/>
        <w:contextualSpacing w:val="0"/>
        <w:jc w:val="both"/>
        <w:rPr>
          <w:rFonts w:ascii="Arial" w:hAnsi="Arial" w:cs="Arial"/>
        </w:rPr>
      </w:pPr>
      <w:r w:rsidRPr="00367544">
        <w:rPr>
          <w:rFonts w:ascii="Arial" w:hAnsi="Arial" w:cs="Arial"/>
        </w:rPr>
        <w:t>setiap perguruan tinggi kesehatan swasta di kota Samarinda untuk terus meningkatkan kompetensi dosennya, tidak hanya kompetensi kepribadian saja akan tetapi kompetensi pedagogik, kompetensi profesional dan kompetensi sosialnya juga harus  ditingkatkan</w:t>
      </w:r>
    </w:p>
    <w:p w:rsidR="0059344E" w:rsidRPr="00367544" w:rsidRDefault="0059344E" w:rsidP="00367544">
      <w:pPr>
        <w:pStyle w:val="ListParagraph"/>
        <w:numPr>
          <w:ilvl w:val="0"/>
          <w:numId w:val="5"/>
        </w:numPr>
        <w:spacing w:after="0" w:line="240" w:lineRule="auto"/>
        <w:ind w:left="284" w:hanging="284"/>
        <w:jc w:val="both"/>
        <w:rPr>
          <w:rFonts w:ascii="Arial" w:hAnsi="Arial" w:cs="Arial"/>
        </w:rPr>
      </w:pPr>
      <w:proofErr w:type="gramStart"/>
      <w:r w:rsidRPr="00367544">
        <w:rPr>
          <w:rFonts w:ascii="Arial" w:hAnsi="Arial" w:cs="Arial"/>
        </w:rPr>
        <w:t>setiap</w:t>
      </w:r>
      <w:proofErr w:type="gramEnd"/>
      <w:r w:rsidRPr="00367544">
        <w:rPr>
          <w:rFonts w:ascii="Arial" w:hAnsi="Arial" w:cs="Arial"/>
        </w:rPr>
        <w:t xml:space="preserve"> perguruan tinggi kesehatan swasta di kota Samarinda terus melakukan monitoring dan evaluasi terhadap proses pembelajaran mahasiswa agar prestasi akademik mahasiswa semakin meningkat.</w:t>
      </w:r>
    </w:p>
    <w:p w:rsidR="0059344E" w:rsidRPr="00367544" w:rsidRDefault="0059344E" w:rsidP="00367544">
      <w:pPr>
        <w:pStyle w:val="ListParagraph"/>
        <w:numPr>
          <w:ilvl w:val="0"/>
          <w:numId w:val="5"/>
        </w:numPr>
        <w:spacing w:after="0" w:line="240" w:lineRule="auto"/>
        <w:ind w:left="284" w:hanging="284"/>
        <w:jc w:val="both"/>
        <w:rPr>
          <w:rFonts w:ascii="Arial" w:hAnsi="Arial" w:cs="Arial"/>
        </w:rPr>
      </w:pPr>
      <w:proofErr w:type="gramStart"/>
      <w:r w:rsidRPr="00367544">
        <w:rPr>
          <w:rFonts w:ascii="Arial" w:hAnsi="Arial" w:cs="Arial"/>
        </w:rPr>
        <w:t>perguruan</w:t>
      </w:r>
      <w:proofErr w:type="gramEnd"/>
      <w:r w:rsidRPr="00367544">
        <w:rPr>
          <w:rFonts w:ascii="Arial" w:hAnsi="Arial" w:cs="Arial"/>
        </w:rPr>
        <w:t xml:space="preserve"> tinggi kesehatan swasta di kota Samarinda untuk terus mengupayakan manajemen kinerja yang baik oleh pimpinan dan unit penjaminan mutu institusi dengan memberikan dukungan terhadap pekerjaan yang menjadi tanggung jawab dosen sebagai bentuk pengawasan dan evaluasi kinerja dosen sehingga dapat memotivasi dosen untuk selalu meningkatkan dan mengembangkan kemampuannya dalam memberikan bimbingan dan pelayanan terhadap mahasiswa.</w:t>
      </w:r>
    </w:p>
    <w:p w:rsidR="0059344E" w:rsidRPr="00367544" w:rsidRDefault="0059344E" w:rsidP="00367544">
      <w:pPr>
        <w:pStyle w:val="ListParagraph"/>
        <w:numPr>
          <w:ilvl w:val="0"/>
          <w:numId w:val="5"/>
        </w:numPr>
        <w:spacing w:after="0" w:line="240" w:lineRule="auto"/>
        <w:ind w:left="284" w:hanging="284"/>
        <w:jc w:val="both"/>
        <w:rPr>
          <w:rFonts w:ascii="Arial" w:hAnsi="Arial" w:cs="Arial"/>
        </w:rPr>
      </w:pPr>
      <w:r w:rsidRPr="00367544">
        <w:rPr>
          <w:rFonts w:ascii="Arial" w:hAnsi="Arial" w:cs="Arial"/>
        </w:rPr>
        <w:t>perguruan tinggi kesehatan swasta di kota Samarinda  agar kiranya terus meningkatkan komitmennya dengan cara meningkatkan manajemen keuangan dengan memperhatikan dan memberikan dukungan bagi dosen untuk mengembangkan tri dharma perguruan tinggi</w:t>
      </w:r>
    </w:p>
    <w:p w:rsidR="0059344E" w:rsidRPr="00367544" w:rsidRDefault="0059344E" w:rsidP="00367544">
      <w:pPr>
        <w:pStyle w:val="ListParagraph"/>
        <w:numPr>
          <w:ilvl w:val="0"/>
          <w:numId w:val="5"/>
        </w:numPr>
        <w:spacing w:after="0" w:line="240" w:lineRule="auto"/>
        <w:ind w:left="284" w:hanging="284"/>
        <w:jc w:val="both"/>
        <w:rPr>
          <w:rFonts w:ascii="Arial" w:hAnsi="Arial" w:cs="Arial"/>
        </w:rPr>
      </w:pPr>
      <w:r w:rsidRPr="00367544">
        <w:rPr>
          <w:rFonts w:ascii="Arial" w:hAnsi="Arial" w:cs="Arial"/>
        </w:rPr>
        <w:lastRenderedPageBreak/>
        <w:t>setiap perguruan tinggi kesehatan swasta di kota Samarinda memperhitungkan upah yang diperoleh</w:t>
      </w:r>
      <w:r w:rsidRPr="00367544">
        <w:rPr>
          <w:rFonts w:ascii="Arial" w:hAnsi="Arial" w:cs="Arial"/>
          <w:spacing w:val="1"/>
        </w:rPr>
        <w:t xml:space="preserve"> </w:t>
      </w:r>
      <w:r w:rsidRPr="00367544">
        <w:rPr>
          <w:rFonts w:ascii="Arial" w:hAnsi="Arial" w:cs="Arial"/>
        </w:rPr>
        <w:t>seseorang</w:t>
      </w:r>
      <w:r w:rsidRPr="00367544">
        <w:rPr>
          <w:rFonts w:ascii="Arial" w:hAnsi="Arial" w:cs="Arial"/>
          <w:spacing w:val="1"/>
        </w:rPr>
        <w:t xml:space="preserve"> </w:t>
      </w:r>
      <w:r w:rsidRPr="00367544">
        <w:rPr>
          <w:rFonts w:ascii="Arial" w:hAnsi="Arial" w:cs="Arial"/>
        </w:rPr>
        <w:t>sebanding</w:t>
      </w:r>
      <w:r w:rsidRPr="00367544">
        <w:rPr>
          <w:rFonts w:ascii="Arial" w:hAnsi="Arial" w:cs="Arial"/>
          <w:spacing w:val="1"/>
        </w:rPr>
        <w:t xml:space="preserve"> </w:t>
      </w:r>
      <w:r w:rsidRPr="00367544">
        <w:rPr>
          <w:rFonts w:ascii="Arial" w:hAnsi="Arial" w:cs="Arial"/>
        </w:rPr>
        <w:t>dengan</w:t>
      </w:r>
      <w:r w:rsidRPr="00367544">
        <w:rPr>
          <w:rFonts w:ascii="Arial" w:hAnsi="Arial" w:cs="Arial"/>
          <w:spacing w:val="1"/>
        </w:rPr>
        <w:t xml:space="preserve"> </w:t>
      </w:r>
      <w:r w:rsidRPr="00367544">
        <w:rPr>
          <w:rFonts w:ascii="Arial" w:hAnsi="Arial" w:cs="Arial"/>
        </w:rPr>
        <w:t>usaha</w:t>
      </w:r>
      <w:r w:rsidRPr="00367544">
        <w:rPr>
          <w:rFonts w:ascii="Arial" w:hAnsi="Arial" w:cs="Arial"/>
          <w:spacing w:val="1"/>
        </w:rPr>
        <w:t xml:space="preserve"> </w:t>
      </w:r>
      <w:r w:rsidRPr="00367544">
        <w:rPr>
          <w:rFonts w:ascii="Arial" w:hAnsi="Arial" w:cs="Arial"/>
        </w:rPr>
        <w:t>yang dilakukan</w:t>
      </w:r>
      <w:r w:rsidRPr="00367544">
        <w:rPr>
          <w:rFonts w:ascii="Arial" w:hAnsi="Arial" w:cs="Arial"/>
          <w:spacing w:val="2"/>
        </w:rPr>
        <w:t xml:space="preserve"> </w:t>
      </w:r>
      <w:r w:rsidRPr="00367544">
        <w:rPr>
          <w:rFonts w:ascii="Arial" w:hAnsi="Arial" w:cs="Arial"/>
        </w:rPr>
        <w:t>dan</w:t>
      </w:r>
      <w:r w:rsidRPr="00367544">
        <w:rPr>
          <w:rFonts w:ascii="Arial" w:hAnsi="Arial" w:cs="Arial"/>
          <w:spacing w:val="2"/>
        </w:rPr>
        <w:t xml:space="preserve"> </w:t>
      </w:r>
      <w:r w:rsidRPr="00367544">
        <w:rPr>
          <w:rFonts w:ascii="Arial" w:hAnsi="Arial" w:cs="Arial"/>
        </w:rPr>
        <w:t>sa</w:t>
      </w:r>
      <w:r w:rsidRPr="00367544">
        <w:rPr>
          <w:rFonts w:ascii="Arial" w:hAnsi="Arial" w:cs="Arial"/>
          <w:spacing w:val="-2"/>
        </w:rPr>
        <w:t>m</w:t>
      </w:r>
      <w:r w:rsidRPr="00367544">
        <w:rPr>
          <w:rFonts w:ascii="Arial" w:hAnsi="Arial" w:cs="Arial"/>
        </w:rPr>
        <w:t>a</w:t>
      </w:r>
      <w:r w:rsidRPr="00367544">
        <w:rPr>
          <w:rFonts w:ascii="Arial" w:hAnsi="Arial" w:cs="Arial"/>
          <w:spacing w:val="4"/>
        </w:rPr>
        <w:t xml:space="preserve"> </w:t>
      </w:r>
      <w:r w:rsidRPr="00367544">
        <w:rPr>
          <w:rFonts w:ascii="Arial" w:hAnsi="Arial" w:cs="Arial"/>
        </w:rPr>
        <w:t>dengan</w:t>
      </w:r>
      <w:r w:rsidRPr="00367544">
        <w:rPr>
          <w:rFonts w:ascii="Arial" w:hAnsi="Arial" w:cs="Arial"/>
          <w:spacing w:val="2"/>
        </w:rPr>
        <w:t xml:space="preserve"> </w:t>
      </w:r>
      <w:r w:rsidRPr="00367544">
        <w:rPr>
          <w:rFonts w:ascii="Arial" w:hAnsi="Arial" w:cs="Arial"/>
        </w:rPr>
        <w:t>upah</w:t>
      </w:r>
      <w:r w:rsidRPr="00367544">
        <w:rPr>
          <w:rFonts w:ascii="Arial" w:hAnsi="Arial" w:cs="Arial"/>
          <w:spacing w:val="2"/>
        </w:rPr>
        <w:t xml:space="preserve"> </w:t>
      </w:r>
      <w:r w:rsidRPr="00367544">
        <w:rPr>
          <w:rFonts w:ascii="Arial" w:hAnsi="Arial" w:cs="Arial"/>
        </w:rPr>
        <w:t>yang</w:t>
      </w:r>
      <w:r w:rsidRPr="00367544">
        <w:rPr>
          <w:rFonts w:ascii="Arial" w:hAnsi="Arial" w:cs="Arial"/>
          <w:spacing w:val="2"/>
        </w:rPr>
        <w:t xml:space="preserve"> </w:t>
      </w:r>
      <w:r w:rsidRPr="00367544">
        <w:rPr>
          <w:rFonts w:ascii="Arial" w:hAnsi="Arial" w:cs="Arial"/>
        </w:rPr>
        <w:t>diteri</w:t>
      </w:r>
      <w:r w:rsidRPr="00367544">
        <w:rPr>
          <w:rFonts w:ascii="Arial" w:hAnsi="Arial" w:cs="Arial"/>
          <w:spacing w:val="-2"/>
        </w:rPr>
        <w:t>m</w:t>
      </w:r>
      <w:r w:rsidRPr="00367544">
        <w:rPr>
          <w:rFonts w:ascii="Arial" w:hAnsi="Arial" w:cs="Arial"/>
        </w:rPr>
        <w:t>a</w:t>
      </w:r>
      <w:r w:rsidRPr="00367544">
        <w:rPr>
          <w:rFonts w:ascii="Arial" w:hAnsi="Arial" w:cs="Arial"/>
          <w:spacing w:val="2"/>
        </w:rPr>
        <w:t xml:space="preserve"> </w:t>
      </w:r>
      <w:r w:rsidRPr="00367544">
        <w:rPr>
          <w:rFonts w:ascii="Arial" w:hAnsi="Arial" w:cs="Arial"/>
        </w:rPr>
        <w:t>oleh</w:t>
      </w:r>
      <w:r w:rsidRPr="00367544">
        <w:rPr>
          <w:rFonts w:ascii="Arial" w:hAnsi="Arial" w:cs="Arial"/>
          <w:spacing w:val="2"/>
        </w:rPr>
        <w:t xml:space="preserve"> </w:t>
      </w:r>
      <w:r w:rsidRPr="00367544">
        <w:rPr>
          <w:rFonts w:ascii="Arial" w:hAnsi="Arial" w:cs="Arial"/>
        </w:rPr>
        <w:t>orang</w:t>
      </w:r>
      <w:r w:rsidRPr="00367544">
        <w:rPr>
          <w:rFonts w:ascii="Arial" w:hAnsi="Arial" w:cs="Arial"/>
          <w:spacing w:val="2"/>
        </w:rPr>
        <w:t xml:space="preserve"> </w:t>
      </w:r>
      <w:r w:rsidRPr="00367544">
        <w:rPr>
          <w:rFonts w:ascii="Arial" w:hAnsi="Arial" w:cs="Arial"/>
        </w:rPr>
        <w:t>lain</w:t>
      </w:r>
      <w:r w:rsidRPr="00367544">
        <w:rPr>
          <w:rFonts w:ascii="Arial" w:hAnsi="Arial" w:cs="Arial"/>
          <w:spacing w:val="3"/>
        </w:rPr>
        <w:t xml:space="preserve"> </w:t>
      </w:r>
      <w:r w:rsidRPr="00367544">
        <w:rPr>
          <w:rFonts w:ascii="Arial" w:hAnsi="Arial" w:cs="Arial"/>
        </w:rPr>
        <w:t>dalam posisi</w:t>
      </w:r>
      <w:r w:rsidRPr="00367544">
        <w:rPr>
          <w:rFonts w:ascii="Arial" w:hAnsi="Arial" w:cs="Arial"/>
          <w:spacing w:val="2"/>
        </w:rPr>
        <w:t xml:space="preserve"> </w:t>
      </w:r>
      <w:r w:rsidRPr="00367544">
        <w:rPr>
          <w:rFonts w:ascii="Arial" w:hAnsi="Arial" w:cs="Arial"/>
        </w:rPr>
        <w:t>kerja yang sa</w:t>
      </w:r>
      <w:r w:rsidRPr="00367544">
        <w:rPr>
          <w:rFonts w:ascii="Arial" w:hAnsi="Arial" w:cs="Arial"/>
          <w:spacing w:val="-2"/>
        </w:rPr>
        <w:t>m</w:t>
      </w:r>
      <w:r w:rsidRPr="00367544">
        <w:rPr>
          <w:rFonts w:ascii="Arial" w:hAnsi="Arial" w:cs="Arial"/>
        </w:rPr>
        <w:t>a, memberikan kesempatan kepada dosen untuk mendapat tugas tambahan  atau dipro</w:t>
      </w:r>
      <w:r w:rsidRPr="00367544">
        <w:rPr>
          <w:rFonts w:ascii="Arial" w:hAnsi="Arial" w:cs="Arial"/>
          <w:spacing w:val="-2"/>
        </w:rPr>
        <w:t>m</w:t>
      </w:r>
      <w:r w:rsidRPr="00367544">
        <w:rPr>
          <w:rFonts w:ascii="Arial" w:hAnsi="Arial" w:cs="Arial"/>
        </w:rPr>
        <w:t>osikan ke jenjang yang</w:t>
      </w:r>
      <w:r w:rsidRPr="00367544">
        <w:rPr>
          <w:rFonts w:ascii="Arial" w:hAnsi="Arial" w:cs="Arial"/>
          <w:spacing w:val="1"/>
        </w:rPr>
        <w:t xml:space="preserve"> </w:t>
      </w:r>
      <w:r w:rsidRPr="00367544">
        <w:rPr>
          <w:rFonts w:ascii="Arial" w:hAnsi="Arial" w:cs="Arial"/>
        </w:rPr>
        <w:t>lebih tinggi dalam institusi, menciptakan hubungan sosial yang baik sesama rekan kerja dan terus meningkatkan evaluasi  terhadap pekerjaan dosen sehingga mengetahui apa saja yang harus mereka lakukan demi perbaikan kinerja mereka</w:t>
      </w:r>
    </w:p>
    <w:p w:rsidR="0059344E" w:rsidRPr="00367544" w:rsidRDefault="0059344E" w:rsidP="00367544">
      <w:pPr>
        <w:pStyle w:val="ListParagraph"/>
        <w:numPr>
          <w:ilvl w:val="0"/>
          <w:numId w:val="5"/>
        </w:numPr>
        <w:spacing w:after="0" w:line="240" w:lineRule="auto"/>
        <w:ind w:left="284" w:hanging="284"/>
        <w:jc w:val="both"/>
        <w:rPr>
          <w:rFonts w:ascii="Arial" w:hAnsi="Arial" w:cs="Arial"/>
        </w:rPr>
      </w:pPr>
      <w:r w:rsidRPr="00367544">
        <w:rPr>
          <w:rFonts w:ascii="Arial" w:hAnsi="Arial" w:cs="Arial"/>
        </w:rPr>
        <w:t>setiap perguruan tinggi kesehatan swasta di kota Samarinda</w:t>
      </w:r>
      <w:r w:rsidRPr="00367544">
        <w:rPr>
          <w:rFonts w:ascii="Arial" w:hAnsi="Arial" w:cs="Arial"/>
          <w:b/>
          <w:color w:val="FF0000"/>
        </w:rPr>
        <w:t xml:space="preserve"> </w:t>
      </w:r>
      <w:r w:rsidRPr="00367544">
        <w:rPr>
          <w:rFonts w:ascii="Arial" w:hAnsi="Arial" w:cs="Arial"/>
        </w:rPr>
        <w:t xml:space="preserve">agar melibatkan </w:t>
      </w:r>
      <w:r w:rsidRPr="00367544">
        <w:rPr>
          <w:rFonts w:ascii="Arial" w:hAnsi="Arial" w:cs="Arial"/>
          <w:i/>
        </w:rPr>
        <w:t>stakeholders</w:t>
      </w:r>
      <w:r w:rsidRPr="00367544">
        <w:rPr>
          <w:rFonts w:ascii="Arial" w:hAnsi="Arial" w:cs="Arial"/>
        </w:rPr>
        <w:t xml:space="preserve"> ataupun organisasi profesi dalam menentukan kebijakan ataupun strategi pengembangan pendidikan kesehatan</w:t>
      </w:r>
    </w:p>
    <w:p w:rsidR="00856B8B" w:rsidRPr="00367544" w:rsidRDefault="0059344E" w:rsidP="00367544">
      <w:pPr>
        <w:pStyle w:val="ListParagraph"/>
        <w:numPr>
          <w:ilvl w:val="0"/>
          <w:numId w:val="5"/>
        </w:numPr>
        <w:spacing w:after="0" w:line="240" w:lineRule="auto"/>
        <w:ind w:left="284" w:hanging="284"/>
        <w:jc w:val="both"/>
        <w:rPr>
          <w:rFonts w:ascii="Arial" w:hAnsi="Arial" w:cs="Arial"/>
        </w:rPr>
      </w:pPr>
      <w:r w:rsidRPr="00367544">
        <w:rPr>
          <w:rFonts w:ascii="Arial" w:hAnsi="Arial" w:cs="Arial"/>
        </w:rPr>
        <w:t>setiap perguruan tinggi kesehatan swasta di kota Samarinda agar selalu bersinergis dan menjalin kerjasasama yang baik dengan pihak badan penyelenggara atau yayasan, terutama terkait kompensasi yang diberikan terhadap dosen agar dosen semakin meningkatkan komitmennya terhadap perguruan tinggi</w:t>
      </w:r>
      <w:r w:rsidR="00856B8B" w:rsidRPr="00367544">
        <w:rPr>
          <w:rFonts w:ascii="Arial" w:hAnsi="Arial" w:cs="Arial"/>
        </w:rPr>
        <w:t xml:space="preserve"> </w:t>
      </w:r>
    </w:p>
    <w:p w:rsidR="00856B8B" w:rsidRPr="00367544" w:rsidRDefault="00856B8B" w:rsidP="00367544">
      <w:pPr>
        <w:spacing w:after="0" w:line="240" w:lineRule="auto"/>
        <w:ind w:left="284" w:hanging="284"/>
        <w:jc w:val="both"/>
        <w:rPr>
          <w:rFonts w:ascii="Arial" w:hAnsi="Arial" w:cs="Arial"/>
        </w:rPr>
      </w:pPr>
    </w:p>
    <w:p w:rsidR="00856B8B" w:rsidRPr="00367544" w:rsidRDefault="00856B8B" w:rsidP="00367544">
      <w:pPr>
        <w:spacing w:after="0" w:line="240" w:lineRule="auto"/>
        <w:ind w:left="284" w:hanging="284"/>
        <w:rPr>
          <w:rFonts w:ascii="Arial" w:hAnsi="Arial" w:cs="Arial"/>
          <w:b/>
        </w:rPr>
      </w:pPr>
      <w:r w:rsidRPr="00367544">
        <w:rPr>
          <w:rFonts w:ascii="Arial" w:hAnsi="Arial" w:cs="Arial"/>
          <w:b/>
        </w:rPr>
        <w:t>DAFTAR PUSTAKA</w:t>
      </w:r>
    </w:p>
    <w:p w:rsidR="00856B8B" w:rsidRPr="00367544" w:rsidRDefault="00856B8B" w:rsidP="00367544">
      <w:pPr>
        <w:spacing w:after="0" w:line="240" w:lineRule="auto"/>
        <w:ind w:left="284" w:hanging="284"/>
        <w:rPr>
          <w:rFonts w:ascii="Arial" w:hAnsi="Arial" w:cs="Arial"/>
          <w:b/>
        </w:rPr>
      </w:pPr>
    </w:p>
    <w:p w:rsidR="0059344E" w:rsidRPr="00367544" w:rsidRDefault="0059344E" w:rsidP="00F7156D">
      <w:pPr>
        <w:spacing w:after="0" w:line="240" w:lineRule="auto"/>
        <w:ind w:left="567" w:hanging="567"/>
        <w:rPr>
          <w:rFonts w:ascii="Arial" w:eastAsia="Times New Roman" w:hAnsi="Arial" w:cs="Arial"/>
        </w:rPr>
      </w:pPr>
      <w:proofErr w:type="gramStart"/>
      <w:r w:rsidRPr="00367544">
        <w:rPr>
          <w:rFonts w:ascii="Arial" w:eastAsia="Times New Roman" w:hAnsi="Arial" w:cs="Arial"/>
          <w:spacing w:val="-2"/>
        </w:rPr>
        <w:t>B</w:t>
      </w:r>
      <w:r w:rsidRPr="00367544">
        <w:rPr>
          <w:rFonts w:ascii="Arial" w:eastAsia="Times New Roman" w:hAnsi="Arial" w:cs="Arial"/>
          <w:spacing w:val="-1"/>
        </w:rPr>
        <w:t>e</w:t>
      </w:r>
      <w:r w:rsidRPr="00367544">
        <w:rPr>
          <w:rFonts w:ascii="Arial" w:eastAsia="Times New Roman" w:hAnsi="Arial" w:cs="Arial"/>
        </w:rPr>
        <w:t>n</w:t>
      </w:r>
      <w:r w:rsidRPr="00367544">
        <w:rPr>
          <w:rFonts w:ascii="Arial" w:eastAsia="Times New Roman" w:hAnsi="Arial" w:cs="Arial"/>
          <w:spacing w:val="1"/>
        </w:rPr>
        <w:t>a</w:t>
      </w:r>
      <w:r w:rsidRPr="00367544">
        <w:rPr>
          <w:rFonts w:ascii="Arial" w:eastAsia="Times New Roman" w:hAnsi="Arial" w:cs="Arial"/>
        </w:rPr>
        <w:t>rdin,</w:t>
      </w:r>
      <w:r w:rsidRPr="00367544">
        <w:rPr>
          <w:rFonts w:ascii="Arial" w:eastAsia="Times New Roman" w:hAnsi="Arial" w:cs="Arial"/>
          <w:spacing w:val="16"/>
        </w:rPr>
        <w:t xml:space="preserve"> </w:t>
      </w:r>
      <w:r w:rsidRPr="00367544">
        <w:rPr>
          <w:rFonts w:ascii="Arial" w:eastAsia="Times New Roman" w:hAnsi="Arial" w:cs="Arial"/>
        </w:rPr>
        <w:t>H.</w:t>
      </w:r>
      <w:r w:rsidRPr="00367544">
        <w:rPr>
          <w:rFonts w:ascii="Arial" w:eastAsia="Times New Roman" w:hAnsi="Arial" w:cs="Arial"/>
          <w:spacing w:val="16"/>
        </w:rPr>
        <w:t xml:space="preserve"> </w:t>
      </w:r>
      <w:r w:rsidRPr="00367544">
        <w:rPr>
          <w:rFonts w:ascii="Arial" w:eastAsia="Times New Roman" w:hAnsi="Arial" w:cs="Arial"/>
          <w:spacing w:val="2"/>
        </w:rPr>
        <w:t>J</w:t>
      </w:r>
      <w:r w:rsidRPr="00367544">
        <w:rPr>
          <w:rFonts w:ascii="Arial" w:eastAsia="Times New Roman" w:hAnsi="Arial" w:cs="Arial"/>
        </w:rPr>
        <w:t>ohn</w:t>
      </w:r>
      <w:r w:rsidRPr="00367544">
        <w:rPr>
          <w:rFonts w:ascii="Arial" w:eastAsia="Times New Roman" w:hAnsi="Arial" w:cs="Arial"/>
          <w:spacing w:val="17"/>
        </w:rPr>
        <w:t xml:space="preserve"> </w:t>
      </w:r>
      <w:r w:rsidRPr="00367544">
        <w:rPr>
          <w:rFonts w:ascii="Arial" w:eastAsia="Times New Roman" w:hAnsi="Arial" w:cs="Arial"/>
          <w:spacing w:val="-1"/>
        </w:rPr>
        <w:t>a</w:t>
      </w:r>
      <w:r w:rsidRPr="00367544">
        <w:rPr>
          <w:rFonts w:ascii="Arial" w:eastAsia="Times New Roman" w:hAnsi="Arial" w:cs="Arial"/>
        </w:rPr>
        <w:t>nd</w:t>
      </w:r>
      <w:r w:rsidRPr="00367544">
        <w:rPr>
          <w:rFonts w:ascii="Arial" w:eastAsia="Times New Roman" w:hAnsi="Arial" w:cs="Arial"/>
          <w:spacing w:val="17"/>
        </w:rPr>
        <w:t xml:space="preserve"> </w:t>
      </w:r>
      <w:r w:rsidRPr="00367544">
        <w:rPr>
          <w:rFonts w:ascii="Arial" w:eastAsia="Times New Roman" w:hAnsi="Arial" w:cs="Arial"/>
          <w:spacing w:val="2"/>
        </w:rPr>
        <w:t>Jo</w:t>
      </w:r>
      <w:r w:rsidRPr="00367544">
        <w:rPr>
          <w:rFonts w:ascii="Arial" w:eastAsia="Times New Roman" w:hAnsi="Arial" w:cs="Arial"/>
          <w:spacing w:val="-5"/>
        </w:rPr>
        <w:t>y</w:t>
      </w:r>
      <w:r w:rsidRPr="00367544">
        <w:rPr>
          <w:rFonts w:ascii="Arial" w:eastAsia="Times New Roman" w:hAnsi="Arial" w:cs="Arial"/>
          <w:spacing w:val="1"/>
        </w:rPr>
        <w:t>c</w:t>
      </w:r>
      <w:r w:rsidRPr="00367544">
        <w:rPr>
          <w:rFonts w:ascii="Arial" w:eastAsia="Times New Roman" w:hAnsi="Arial" w:cs="Arial"/>
        </w:rPr>
        <w:t>e</w:t>
      </w:r>
      <w:r w:rsidRPr="00367544">
        <w:rPr>
          <w:rFonts w:ascii="Arial" w:eastAsia="Times New Roman" w:hAnsi="Arial" w:cs="Arial"/>
          <w:spacing w:val="16"/>
        </w:rPr>
        <w:t xml:space="preserve"> </w:t>
      </w:r>
      <w:r w:rsidRPr="00367544">
        <w:rPr>
          <w:rFonts w:ascii="Arial" w:eastAsia="Times New Roman" w:hAnsi="Arial" w:cs="Arial"/>
        </w:rPr>
        <w:t>E.</w:t>
      </w:r>
      <w:r w:rsidRPr="00367544">
        <w:rPr>
          <w:rFonts w:ascii="Arial" w:eastAsia="Times New Roman" w:hAnsi="Arial" w:cs="Arial"/>
          <w:spacing w:val="18"/>
        </w:rPr>
        <w:t xml:space="preserve"> </w:t>
      </w:r>
      <w:r w:rsidRPr="00367544">
        <w:rPr>
          <w:rFonts w:ascii="Arial" w:eastAsia="Times New Roman" w:hAnsi="Arial" w:cs="Arial"/>
        </w:rPr>
        <w:t>A.</w:t>
      </w:r>
      <w:r w:rsidRPr="00367544">
        <w:rPr>
          <w:rFonts w:ascii="Arial" w:eastAsia="Times New Roman" w:hAnsi="Arial" w:cs="Arial"/>
          <w:spacing w:val="16"/>
        </w:rPr>
        <w:t xml:space="preserve"> </w:t>
      </w:r>
      <w:r w:rsidRPr="00367544">
        <w:rPr>
          <w:rFonts w:ascii="Arial" w:eastAsia="Times New Roman" w:hAnsi="Arial" w:cs="Arial"/>
        </w:rPr>
        <w:t>Russell.</w:t>
      </w:r>
      <w:proofErr w:type="gramEnd"/>
      <w:r w:rsidRPr="00367544">
        <w:rPr>
          <w:rFonts w:ascii="Arial" w:eastAsia="Times New Roman" w:hAnsi="Arial" w:cs="Arial"/>
        </w:rPr>
        <w:t xml:space="preserve"> 2003. </w:t>
      </w:r>
      <w:r w:rsidRPr="00367544">
        <w:rPr>
          <w:rFonts w:ascii="Arial" w:eastAsia="Times New Roman" w:hAnsi="Arial" w:cs="Arial"/>
          <w:i/>
        </w:rPr>
        <w:t>Hu</w:t>
      </w:r>
      <w:r w:rsidRPr="00367544">
        <w:rPr>
          <w:rFonts w:ascii="Arial" w:eastAsia="Times New Roman" w:hAnsi="Arial" w:cs="Arial"/>
          <w:i/>
          <w:spacing w:val="-1"/>
        </w:rPr>
        <w:t>m</w:t>
      </w:r>
      <w:r w:rsidRPr="00367544">
        <w:rPr>
          <w:rFonts w:ascii="Arial" w:eastAsia="Times New Roman" w:hAnsi="Arial" w:cs="Arial"/>
          <w:i/>
        </w:rPr>
        <w:t>an R</w:t>
      </w:r>
      <w:r w:rsidRPr="00367544">
        <w:rPr>
          <w:rFonts w:ascii="Arial" w:eastAsia="Times New Roman" w:hAnsi="Arial" w:cs="Arial"/>
          <w:i/>
          <w:spacing w:val="-1"/>
        </w:rPr>
        <w:t>e</w:t>
      </w:r>
      <w:r w:rsidRPr="00367544">
        <w:rPr>
          <w:rFonts w:ascii="Arial" w:eastAsia="Times New Roman" w:hAnsi="Arial" w:cs="Arial"/>
          <w:i/>
        </w:rPr>
        <w:t>sour</w:t>
      </w:r>
      <w:r w:rsidRPr="00367544">
        <w:rPr>
          <w:rFonts w:ascii="Arial" w:eastAsia="Times New Roman" w:hAnsi="Arial" w:cs="Arial"/>
          <w:i/>
          <w:spacing w:val="2"/>
        </w:rPr>
        <w:t>c</w:t>
      </w:r>
      <w:r w:rsidRPr="00367544">
        <w:rPr>
          <w:rFonts w:ascii="Arial" w:eastAsia="Times New Roman" w:hAnsi="Arial" w:cs="Arial"/>
          <w:i/>
          <w:spacing w:val="-1"/>
        </w:rPr>
        <w:t>e</w:t>
      </w:r>
      <w:r w:rsidRPr="00367544">
        <w:rPr>
          <w:rFonts w:ascii="Arial" w:eastAsia="Times New Roman" w:hAnsi="Arial" w:cs="Arial"/>
          <w:i/>
        </w:rPr>
        <w:t xml:space="preserve">s </w:t>
      </w:r>
      <w:r w:rsidRPr="00367544">
        <w:rPr>
          <w:rFonts w:ascii="Arial" w:eastAsia="Times New Roman" w:hAnsi="Arial" w:cs="Arial"/>
          <w:i/>
          <w:spacing w:val="-1"/>
        </w:rPr>
        <w:t>M</w:t>
      </w:r>
      <w:r w:rsidRPr="00367544">
        <w:rPr>
          <w:rFonts w:ascii="Arial" w:eastAsia="Times New Roman" w:hAnsi="Arial" w:cs="Arial"/>
          <w:i/>
        </w:rPr>
        <w:t>an</w:t>
      </w:r>
      <w:r w:rsidRPr="00367544">
        <w:rPr>
          <w:rFonts w:ascii="Arial" w:eastAsia="Times New Roman" w:hAnsi="Arial" w:cs="Arial"/>
          <w:i/>
          <w:spacing w:val="1"/>
        </w:rPr>
        <w:t>a</w:t>
      </w:r>
      <w:r w:rsidRPr="00367544">
        <w:rPr>
          <w:rFonts w:ascii="Arial" w:eastAsia="Times New Roman" w:hAnsi="Arial" w:cs="Arial"/>
          <w:i/>
        </w:rPr>
        <w:t>g</w:t>
      </w:r>
      <w:r w:rsidRPr="00367544">
        <w:rPr>
          <w:rFonts w:ascii="Arial" w:eastAsia="Times New Roman" w:hAnsi="Arial" w:cs="Arial"/>
          <w:i/>
          <w:spacing w:val="-1"/>
        </w:rPr>
        <w:t>e</w:t>
      </w:r>
      <w:r w:rsidRPr="00367544">
        <w:rPr>
          <w:rFonts w:ascii="Arial" w:eastAsia="Times New Roman" w:hAnsi="Arial" w:cs="Arial"/>
          <w:i/>
        </w:rPr>
        <w:t>m</w:t>
      </w:r>
      <w:r w:rsidRPr="00367544">
        <w:rPr>
          <w:rFonts w:ascii="Arial" w:eastAsia="Times New Roman" w:hAnsi="Arial" w:cs="Arial"/>
          <w:i/>
          <w:spacing w:val="-1"/>
        </w:rPr>
        <w:t>e</w:t>
      </w:r>
      <w:r w:rsidRPr="00367544">
        <w:rPr>
          <w:rFonts w:ascii="Arial" w:eastAsia="Times New Roman" w:hAnsi="Arial" w:cs="Arial"/>
          <w:i/>
        </w:rPr>
        <w:t xml:space="preserve">nt:  </w:t>
      </w:r>
      <w:proofErr w:type="gramStart"/>
      <w:r w:rsidRPr="00367544">
        <w:rPr>
          <w:rFonts w:ascii="Arial" w:eastAsia="Times New Roman" w:hAnsi="Arial" w:cs="Arial"/>
          <w:i/>
        </w:rPr>
        <w:t>An  E</w:t>
      </w:r>
      <w:r w:rsidRPr="00367544">
        <w:rPr>
          <w:rFonts w:ascii="Arial" w:eastAsia="Times New Roman" w:hAnsi="Arial" w:cs="Arial"/>
          <w:i/>
          <w:spacing w:val="-1"/>
        </w:rPr>
        <w:t>x</w:t>
      </w:r>
      <w:r w:rsidRPr="00367544">
        <w:rPr>
          <w:rFonts w:ascii="Arial" w:eastAsia="Times New Roman" w:hAnsi="Arial" w:cs="Arial"/>
          <w:i/>
        </w:rPr>
        <w:t>priential</w:t>
      </w:r>
      <w:proofErr w:type="gramEnd"/>
      <w:r w:rsidRPr="00367544">
        <w:rPr>
          <w:rFonts w:ascii="Arial" w:eastAsia="Times New Roman" w:hAnsi="Arial" w:cs="Arial"/>
          <w:i/>
        </w:rPr>
        <w:t xml:space="preserve">  Approa</w:t>
      </w:r>
      <w:r w:rsidRPr="00367544">
        <w:rPr>
          <w:rFonts w:ascii="Arial" w:eastAsia="Times New Roman" w:hAnsi="Arial" w:cs="Arial"/>
          <w:i/>
          <w:spacing w:val="-1"/>
        </w:rPr>
        <w:t>c</w:t>
      </w:r>
      <w:r w:rsidRPr="00367544">
        <w:rPr>
          <w:rFonts w:ascii="Arial" w:eastAsia="Times New Roman" w:hAnsi="Arial" w:cs="Arial"/>
          <w:i/>
        </w:rPr>
        <w:t xml:space="preserve">h. </w:t>
      </w:r>
      <w:proofErr w:type="gramStart"/>
      <w:r w:rsidRPr="00367544">
        <w:rPr>
          <w:rFonts w:ascii="Arial" w:eastAsia="Times New Roman" w:hAnsi="Arial" w:cs="Arial"/>
          <w:spacing w:val="1"/>
        </w:rPr>
        <w:t>S</w:t>
      </w:r>
      <w:r w:rsidRPr="00367544">
        <w:rPr>
          <w:rFonts w:ascii="Arial" w:eastAsia="Times New Roman" w:hAnsi="Arial" w:cs="Arial"/>
          <w:spacing w:val="-1"/>
        </w:rPr>
        <w:t>e</w:t>
      </w:r>
      <w:r w:rsidRPr="00367544">
        <w:rPr>
          <w:rFonts w:ascii="Arial" w:eastAsia="Times New Roman" w:hAnsi="Arial" w:cs="Arial"/>
        </w:rPr>
        <w:t>ri</w:t>
      </w:r>
      <w:r w:rsidRPr="00367544">
        <w:rPr>
          <w:rFonts w:ascii="Arial" w:eastAsia="Times New Roman" w:hAnsi="Arial" w:cs="Arial"/>
          <w:spacing w:val="-1"/>
        </w:rPr>
        <w:t>e</w:t>
      </w:r>
      <w:r w:rsidRPr="00367544">
        <w:rPr>
          <w:rFonts w:ascii="Arial" w:eastAsia="Times New Roman" w:hAnsi="Arial" w:cs="Arial"/>
        </w:rPr>
        <w:t>s  in</w:t>
      </w:r>
      <w:proofErr w:type="gramEnd"/>
      <w:r w:rsidRPr="00367544">
        <w:rPr>
          <w:rFonts w:ascii="Arial" w:eastAsia="Times New Roman" w:hAnsi="Arial" w:cs="Arial"/>
        </w:rPr>
        <w:t xml:space="preserve"> </w:t>
      </w:r>
      <w:r w:rsidRPr="00367544">
        <w:rPr>
          <w:rFonts w:ascii="Arial" w:eastAsia="Times New Roman" w:hAnsi="Arial" w:cs="Arial"/>
          <w:spacing w:val="1"/>
        </w:rPr>
        <w:t xml:space="preserve"> </w:t>
      </w:r>
      <w:r w:rsidRPr="00367544">
        <w:rPr>
          <w:rFonts w:ascii="Arial" w:eastAsia="Times New Roman" w:hAnsi="Arial" w:cs="Arial"/>
        </w:rPr>
        <w:t>Manag</w:t>
      </w:r>
      <w:r w:rsidRPr="00367544">
        <w:rPr>
          <w:rFonts w:ascii="Arial" w:eastAsia="Times New Roman" w:hAnsi="Arial" w:cs="Arial"/>
          <w:spacing w:val="-1"/>
        </w:rPr>
        <w:t>e</w:t>
      </w:r>
      <w:r w:rsidRPr="00367544">
        <w:rPr>
          <w:rFonts w:ascii="Arial" w:eastAsia="Times New Roman" w:hAnsi="Arial" w:cs="Arial"/>
        </w:rPr>
        <w:t xml:space="preserve">ment. </w:t>
      </w:r>
      <w:r w:rsidRPr="00367544">
        <w:rPr>
          <w:rFonts w:ascii="Arial" w:eastAsia="Times New Roman" w:hAnsi="Arial" w:cs="Arial"/>
          <w:spacing w:val="2"/>
        </w:rPr>
        <w:t xml:space="preserve"> </w:t>
      </w:r>
      <w:proofErr w:type="gramStart"/>
      <w:r w:rsidRPr="00367544">
        <w:rPr>
          <w:rFonts w:ascii="Arial" w:eastAsia="Times New Roman" w:hAnsi="Arial" w:cs="Arial"/>
        </w:rPr>
        <w:t>N</w:t>
      </w:r>
      <w:r w:rsidRPr="00367544">
        <w:rPr>
          <w:rFonts w:ascii="Arial" w:eastAsia="Times New Roman" w:hAnsi="Arial" w:cs="Arial"/>
          <w:spacing w:val="-1"/>
        </w:rPr>
        <w:t>e</w:t>
      </w:r>
      <w:r w:rsidRPr="00367544">
        <w:rPr>
          <w:rFonts w:ascii="Arial" w:eastAsia="Times New Roman" w:hAnsi="Arial" w:cs="Arial"/>
        </w:rPr>
        <w:t xml:space="preserve">w </w:t>
      </w:r>
      <w:r w:rsidRPr="00367544">
        <w:rPr>
          <w:rFonts w:ascii="Arial" w:eastAsia="Times New Roman" w:hAnsi="Arial" w:cs="Arial"/>
          <w:spacing w:val="2"/>
        </w:rPr>
        <w:t xml:space="preserve"> </w:t>
      </w:r>
      <w:r w:rsidRPr="00367544">
        <w:rPr>
          <w:rFonts w:ascii="Arial" w:eastAsia="Times New Roman" w:hAnsi="Arial" w:cs="Arial"/>
        </w:rPr>
        <w:t>Yo</w:t>
      </w:r>
      <w:r w:rsidRPr="00367544">
        <w:rPr>
          <w:rFonts w:ascii="Arial" w:eastAsia="Times New Roman" w:hAnsi="Arial" w:cs="Arial"/>
          <w:spacing w:val="-1"/>
        </w:rPr>
        <w:t>r</w:t>
      </w:r>
      <w:r w:rsidRPr="00367544">
        <w:rPr>
          <w:rFonts w:ascii="Arial" w:eastAsia="Times New Roman" w:hAnsi="Arial" w:cs="Arial"/>
          <w:spacing w:val="2"/>
        </w:rPr>
        <w:t>k</w:t>
      </w:r>
      <w:proofErr w:type="gramEnd"/>
      <w:r w:rsidRPr="00367544">
        <w:rPr>
          <w:rFonts w:ascii="Arial" w:eastAsia="Times New Roman" w:hAnsi="Arial" w:cs="Arial"/>
        </w:rPr>
        <w:t>: Mc</w:t>
      </w:r>
      <w:r w:rsidRPr="00367544">
        <w:rPr>
          <w:rFonts w:ascii="Arial" w:eastAsia="Times New Roman" w:hAnsi="Arial" w:cs="Arial"/>
          <w:spacing w:val="-1"/>
        </w:rPr>
        <w:t xml:space="preserve"> </w:t>
      </w:r>
      <w:r w:rsidRPr="00367544">
        <w:rPr>
          <w:rFonts w:ascii="Arial" w:eastAsia="Times New Roman" w:hAnsi="Arial" w:cs="Arial"/>
        </w:rPr>
        <w:t>G</w:t>
      </w:r>
      <w:r w:rsidRPr="00367544">
        <w:rPr>
          <w:rFonts w:ascii="Arial" w:eastAsia="Times New Roman" w:hAnsi="Arial" w:cs="Arial"/>
          <w:spacing w:val="-1"/>
        </w:rPr>
        <w:t>ra</w:t>
      </w:r>
      <w:r w:rsidRPr="00367544">
        <w:rPr>
          <w:rFonts w:ascii="Arial" w:eastAsia="Times New Roman" w:hAnsi="Arial" w:cs="Arial"/>
          <w:spacing w:val="2"/>
        </w:rPr>
        <w:t>w</w:t>
      </w:r>
      <w:r w:rsidRPr="00367544">
        <w:rPr>
          <w:rFonts w:ascii="Arial" w:eastAsia="Times New Roman" w:hAnsi="Arial" w:cs="Arial"/>
          <w:spacing w:val="-1"/>
        </w:rPr>
        <w:t>-</w:t>
      </w:r>
      <w:r w:rsidRPr="00367544">
        <w:rPr>
          <w:rFonts w:ascii="Arial" w:eastAsia="Times New Roman" w:hAnsi="Arial" w:cs="Arial"/>
        </w:rPr>
        <w:t>Hil</w:t>
      </w:r>
      <w:r w:rsidRPr="00367544">
        <w:rPr>
          <w:rFonts w:ascii="Arial" w:eastAsia="Times New Roman" w:hAnsi="Arial" w:cs="Arial"/>
          <w:spacing w:val="1"/>
        </w:rPr>
        <w:t>l</w:t>
      </w:r>
      <w:r w:rsidRPr="00367544">
        <w:rPr>
          <w:rFonts w:ascii="Arial" w:eastAsia="Times New Roman" w:hAnsi="Arial" w:cs="Arial"/>
        </w:rPr>
        <w:t>.</w:t>
      </w:r>
    </w:p>
    <w:p w:rsidR="0059344E" w:rsidRPr="00367544" w:rsidRDefault="0059344E" w:rsidP="00F7156D">
      <w:pPr>
        <w:spacing w:after="0" w:line="240" w:lineRule="auto"/>
        <w:ind w:left="567" w:hanging="567"/>
        <w:jc w:val="both"/>
        <w:rPr>
          <w:rFonts w:ascii="Arial" w:hAnsi="Arial" w:cs="Arial"/>
        </w:rPr>
      </w:pPr>
      <w:r w:rsidRPr="00367544">
        <w:rPr>
          <w:rFonts w:ascii="Arial" w:hAnsi="Arial" w:cs="Arial"/>
        </w:rPr>
        <w:t xml:space="preserve">Ghozali, Imam. 2014, </w:t>
      </w:r>
      <w:r w:rsidRPr="00367544">
        <w:rPr>
          <w:rFonts w:ascii="Arial" w:hAnsi="Arial" w:cs="Arial"/>
          <w:i/>
        </w:rPr>
        <w:t>Structural Eqution Modeling, Metode Alternatif dengan Partial Least Squares (PLS)</w:t>
      </w:r>
      <w:r w:rsidRPr="00367544">
        <w:rPr>
          <w:rFonts w:ascii="Arial" w:hAnsi="Arial" w:cs="Arial"/>
        </w:rPr>
        <w:t xml:space="preserve">, </w:t>
      </w:r>
      <w:proofErr w:type="gramStart"/>
      <w:r w:rsidRPr="00367544">
        <w:rPr>
          <w:rFonts w:ascii="Arial" w:hAnsi="Arial" w:cs="Arial"/>
        </w:rPr>
        <w:t>Semarang :</w:t>
      </w:r>
      <w:proofErr w:type="gramEnd"/>
      <w:r w:rsidRPr="00367544">
        <w:rPr>
          <w:rFonts w:ascii="Arial" w:hAnsi="Arial" w:cs="Arial"/>
        </w:rPr>
        <w:t xml:space="preserve"> Badan Penerbit Universitas Diponegoro Semarang</w:t>
      </w:r>
    </w:p>
    <w:p w:rsidR="0059344E" w:rsidRPr="00367544" w:rsidRDefault="0059344E" w:rsidP="00F7156D">
      <w:pPr>
        <w:spacing w:after="0" w:line="240" w:lineRule="auto"/>
        <w:ind w:left="567" w:hanging="567"/>
        <w:jc w:val="both"/>
        <w:rPr>
          <w:rFonts w:ascii="Arial" w:hAnsi="Arial" w:cs="Arial"/>
        </w:rPr>
      </w:pPr>
      <w:proofErr w:type="gramStart"/>
      <w:r w:rsidRPr="00367544">
        <w:rPr>
          <w:rFonts w:ascii="Arial" w:hAnsi="Arial" w:cs="Arial"/>
        </w:rPr>
        <w:t>Handoko.</w:t>
      </w:r>
      <w:proofErr w:type="gramEnd"/>
      <w:r w:rsidRPr="00367544">
        <w:rPr>
          <w:rFonts w:ascii="Arial" w:hAnsi="Arial" w:cs="Arial"/>
        </w:rPr>
        <w:t xml:space="preserve"> T. Hani. </w:t>
      </w:r>
      <w:proofErr w:type="gramStart"/>
      <w:r w:rsidRPr="00367544">
        <w:rPr>
          <w:rFonts w:ascii="Arial" w:hAnsi="Arial" w:cs="Arial"/>
        </w:rPr>
        <w:t>2003</w:t>
      </w:r>
      <w:r w:rsidRPr="00367544">
        <w:rPr>
          <w:rFonts w:ascii="Arial" w:hAnsi="Arial" w:cs="Arial"/>
          <w:i/>
        </w:rPr>
        <w:t>. Manajemen Personalia dan SDM</w:t>
      </w:r>
      <w:r w:rsidRPr="00367544">
        <w:rPr>
          <w:rFonts w:ascii="Arial" w:hAnsi="Arial" w:cs="Arial"/>
        </w:rPr>
        <w:t>.</w:t>
      </w:r>
      <w:proofErr w:type="gramEnd"/>
      <w:r w:rsidRPr="00367544">
        <w:rPr>
          <w:rFonts w:ascii="Arial" w:hAnsi="Arial" w:cs="Arial"/>
        </w:rPr>
        <w:t xml:space="preserve"> Edisi Kedua. </w:t>
      </w:r>
      <w:proofErr w:type="gramStart"/>
      <w:r w:rsidRPr="00367544">
        <w:rPr>
          <w:rFonts w:ascii="Arial" w:hAnsi="Arial" w:cs="Arial"/>
        </w:rPr>
        <w:t>Yogyakarta :</w:t>
      </w:r>
      <w:proofErr w:type="gramEnd"/>
      <w:r w:rsidRPr="00367544">
        <w:rPr>
          <w:rFonts w:ascii="Arial" w:hAnsi="Arial" w:cs="Arial"/>
        </w:rPr>
        <w:t xml:space="preserve"> BP. FE</w:t>
      </w:r>
    </w:p>
    <w:p w:rsidR="0059344E" w:rsidRPr="00367544" w:rsidRDefault="0059344E" w:rsidP="00F7156D">
      <w:pPr>
        <w:spacing w:after="0" w:line="240" w:lineRule="auto"/>
        <w:ind w:left="567" w:right="18" w:hanging="567"/>
        <w:jc w:val="both"/>
        <w:rPr>
          <w:rFonts w:ascii="Arial" w:hAnsi="Arial" w:cs="Arial"/>
        </w:rPr>
      </w:pPr>
      <w:r w:rsidRPr="00367544">
        <w:rPr>
          <w:rFonts w:ascii="Arial" w:hAnsi="Arial" w:cs="Arial"/>
        </w:rPr>
        <w:t xml:space="preserve">Hasibuan, Malayu S.P. 2012. </w:t>
      </w:r>
      <w:r w:rsidRPr="00367544">
        <w:rPr>
          <w:rFonts w:ascii="Arial" w:hAnsi="Arial" w:cs="Arial"/>
          <w:i/>
        </w:rPr>
        <w:t>Manajemen Sumber Daya Manusia</w:t>
      </w:r>
      <w:r w:rsidRPr="00367544">
        <w:rPr>
          <w:rFonts w:ascii="Arial" w:hAnsi="Arial" w:cs="Arial"/>
        </w:rPr>
        <w:t xml:space="preserve">. </w:t>
      </w:r>
      <w:r w:rsidRPr="00367544">
        <w:rPr>
          <w:rFonts w:ascii="Arial" w:hAnsi="Arial" w:cs="Arial"/>
          <w:i/>
        </w:rPr>
        <w:t>Edisi Revisi</w:t>
      </w:r>
      <w:r w:rsidRPr="00367544">
        <w:rPr>
          <w:rFonts w:ascii="Arial" w:hAnsi="Arial" w:cs="Arial"/>
        </w:rPr>
        <w:t xml:space="preserve">. </w:t>
      </w:r>
      <w:proofErr w:type="gramStart"/>
      <w:r w:rsidRPr="00367544">
        <w:rPr>
          <w:rFonts w:ascii="Arial" w:hAnsi="Arial" w:cs="Arial"/>
        </w:rPr>
        <w:t>Cetakan kesepuluh.</w:t>
      </w:r>
      <w:proofErr w:type="gramEnd"/>
      <w:r w:rsidRPr="00367544">
        <w:rPr>
          <w:rFonts w:ascii="Arial" w:hAnsi="Arial" w:cs="Arial"/>
        </w:rPr>
        <w:t xml:space="preserve"> </w:t>
      </w:r>
      <w:proofErr w:type="gramStart"/>
      <w:r w:rsidRPr="00367544">
        <w:rPr>
          <w:rFonts w:ascii="Arial" w:hAnsi="Arial" w:cs="Arial"/>
        </w:rPr>
        <w:t>Jakarta :</w:t>
      </w:r>
      <w:proofErr w:type="gramEnd"/>
      <w:r w:rsidRPr="00367544">
        <w:rPr>
          <w:rFonts w:ascii="Arial" w:hAnsi="Arial" w:cs="Arial"/>
        </w:rPr>
        <w:t xml:space="preserve"> Bumi Aksara.</w:t>
      </w:r>
    </w:p>
    <w:p w:rsidR="0059344E" w:rsidRPr="00367544" w:rsidRDefault="0059344E" w:rsidP="00367544">
      <w:pPr>
        <w:spacing w:after="0" w:line="240" w:lineRule="auto"/>
        <w:ind w:left="567" w:hanging="567"/>
        <w:jc w:val="both"/>
        <w:rPr>
          <w:rFonts w:ascii="Arial" w:hAnsi="Arial" w:cs="Arial"/>
        </w:rPr>
      </w:pPr>
      <w:r w:rsidRPr="00367544">
        <w:rPr>
          <w:rFonts w:ascii="Arial" w:hAnsi="Arial" w:cs="Arial"/>
        </w:rPr>
        <w:t xml:space="preserve">Luthans, F. 2006. </w:t>
      </w:r>
      <w:proofErr w:type="gramStart"/>
      <w:r w:rsidRPr="00367544">
        <w:rPr>
          <w:rFonts w:ascii="Arial" w:hAnsi="Arial" w:cs="Arial"/>
          <w:i/>
        </w:rPr>
        <w:t>Organizational Behavior</w:t>
      </w:r>
      <w:r w:rsidRPr="00367544">
        <w:rPr>
          <w:rFonts w:ascii="Arial" w:hAnsi="Arial" w:cs="Arial"/>
        </w:rPr>
        <w:t>.</w:t>
      </w:r>
      <w:proofErr w:type="gramEnd"/>
      <w:r w:rsidRPr="00367544">
        <w:rPr>
          <w:rFonts w:ascii="Arial" w:hAnsi="Arial" w:cs="Arial"/>
        </w:rPr>
        <w:t xml:space="preserve"> </w:t>
      </w:r>
      <w:proofErr w:type="gramStart"/>
      <w:r w:rsidRPr="00367544">
        <w:rPr>
          <w:rFonts w:ascii="Arial" w:hAnsi="Arial" w:cs="Arial"/>
        </w:rPr>
        <w:t>Diterjemahkan oleh Vivin Andika Yuwono.</w:t>
      </w:r>
      <w:proofErr w:type="gramEnd"/>
      <w:r w:rsidRPr="00367544">
        <w:rPr>
          <w:rFonts w:ascii="Arial" w:hAnsi="Arial" w:cs="Arial"/>
        </w:rPr>
        <w:t xml:space="preserve"> </w:t>
      </w:r>
      <w:proofErr w:type="gramStart"/>
      <w:r w:rsidRPr="00367544">
        <w:rPr>
          <w:rFonts w:ascii="Arial" w:hAnsi="Arial" w:cs="Arial"/>
        </w:rPr>
        <w:t>Yogyakarta .</w:t>
      </w:r>
      <w:proofErr w:type="gramEnd"/>
      <w:r w:rsidRPr="00367544">
        <w:rPr>
          <w:rFonts w:ascii="Arial" w:hAnsi="Arial" w:cs="Arial"/>
        </w:rPr>
        <w:t xml:space="preserve"> Penerbit Andi</w:t>
      </w:r>
    </w:p>
    <w:p w:rsidR="0059344E" w:rsidRPr="00367544" w:rsidRDefault="0059344E" w:rsidP="00367544">
      <w:pPr>
        <w:spacing w:after="0" w:line="240" w:lineRule="auto"/>
        <w:ind w:left="567" w:hanging="567"/>
        <w:jc w:val="both"/>
        <w:rPr>
          <w:rFonts w:ascii="Arial" w:eastAsia="Times New Roman" w:hAnsi="Arial" w:cs="Arial"/>
          <w:i/>
        </w:rPr>
      </w:pPr>
      <w:proofErr w:type="gramStart"/>
      <w:r w:rsidRPr="00367544">
        <w:rPr>
          <w:rFonts w:ascii="Arial" w:eastAsia="Times New Roman" w:hAnsi="Arial" w:cs="Arial"/>
        </w:rPr>
        <w:t>M</w:t>
      </w:r>
      <w:r w:rsidRPr="00367544">
        <w:rPr>
          <w:rFonts w:ascii="Arial" w:eastAsia="Times New Roman" w:hAnsi="Arial" w:cs="Arial"/>
          <w:spacing w:val="1"/>
        </w:rPr>
        <w:t>e</w:t>
      </w:r>
      <w:r w:rsidRPr="00367544">
        <w:rPr>
          <w:rFonts w:ascii="Arial" w:eastAsia="Times New Roman" w:hAnsi="Arial" w:cs="Arial"/>
          <w:spacing w:val="-5"/>
        </w:rPr>
        <w:t>y</w:t>
      </w:r>
      <w:r w:rsidRPr="00367544">
        <w:rPr>
          <w:rFonts w:ascii="Arial" w:eastAsia="Times New Roman" w:hAnsi="Arial" w:cs="Arial"/>
          <w:spacing w:val="1"/>
        </w:rPr>
        <w:t>e</w:t>
      </w:r>
      <w:r w:rsidRPr="00367544">
        <w:rPr>
          <w:rFonts w:ascii="Arial" w:eastAsia="Times New Roman" w:hAnsi="Arial" w:cs="Arial"/>
        </w:rPr>
        <w:t>r</w:t>
      </w:r>
      <w:r w:rsidRPr="00367544">
        <w:rPr>
          <w:rFonts w:ascii="Arial" w:eastAsia="Times New Roman" w:hAnsi="Arial" w:cs="Arial"/>
          <w:spacing w:val="33"/>
        </w:rPr>
        <w:t xml:space="preserve"> </w:t>
      </w:r>
      <w:r w:rsidRPr="00367544">
        <w:rPr>
          <w:rFonts w:ascii="Arial" w:eastAsia="Times New Roman" w:hAnsi="Arial" w:cs="Arial"/>
          <w:spacing w:val="2"/>
        </w:rPr>
        <w:t>J</w:t>
      </w:r>
      <w:r w:rsidRPr="00367544">
        <w:rPr>
          <w:rFonts w:ascii="Arial" w:eastAsia="Times New Roman" w:hAnsi="Arial" w:cs="Arial"/>
        </w:rPr>
        <w:t>.</w:t>
      </w:r>
      <w:r w:rsidRPr="00367544">
        <w:rPr>
          <w:rFonts w:ascii="Arial" w:eastAsia="Times New Roman" w:hAnsi="Arial" w:cs="Arial"/>
          <w:spacing w:val="1"/>
        </w:rPr>
        <w:t>P</w:t>
      </w:r>
      <w:r w:rsidRPr="00367544">
        <w:rPr>
          <w:rFonts w:ascii="Arial" w:eastAsia="Times New Roman" w:hAnsi="Arial" w:cs="Arial"/>
        </w:rPr>
        <w:t>.,</w:t>
      </w:r>
      <w:r w:rsidRPr="00367544">
        <w:rPr>
          <w:rFonts w:ascii="Arial" w:eastAsia="Times New Roman" w:hAnsi="Arial" w:cs="Arial"/>
          <w:spacing w:val="33"/>
        </w:rPr>
        <w:t xml:space="preserve"> </w:t>
      </w:r>
      <w:r w:rsidRPr="00367544">
        <w:rPr>
          <w:rFonts w:ascii="Arial" w:eastAsia="Times New Roman" w:hAnsi="Arial" w:cs="Arial"/>
        </w:rPr>
        <w:t>Allen</w:t>
      </w:r>
      <w:r w:rsidRPr="00367544">
        <w:rPr>
          <w:rFonts w:ascii="Arial" w:eastAsia="Times New Roman" w:hAnsi="Arial" w:cs="Arial"/>
          <w:spacing w:val="33"/>
        </w:rPr>
        <w:t xml:space="preserve"> </w:t>
      </w:r>
      <w:r w:rsidRPr="00367544">
        <w:rPr>
          <w:rFonts w:ascii="Arial" w:eastAsia="Times New Roman" w:hAnsi="Arial" w:cs="Arial"/>
        </w:rPr>
        <w:t>N.</w:t>
      </w:r>
      <w:r w:rsidRPr="00367544">
        <w:rPr>
          <w:rFonts w:ascii="Arial" w:eastAsia="Times New Roman" w:hAnsi="Arial" w:cs="Arial"/>
          <w:spacing w:val="2"/>
        </w:rPr>
        <w:t>J</w:t>
      </w:r>
      <w:r w:rsidRPr="00367544">
        <w:rPr>
          <w:rFonts w:ascii="Arial" w:eastAsia="Times New Roman" w:hAnsi="Arial" w:cs="Arial"/>
        </w:rPr>
        <w:t>.</w:t>
      </w:r>
      <w:r w:rsidRPr="00367544">
        <w:rPr>
          <w:rFonts w:ascii="Arial" w:eastAsia="Times New Roman" w:hAnsi="Arial" w:cs="Arial"/>
          <w:spacing w:val="31"/>
        </w:rPr>
        <w:t xml:space="preserve"> </w:t>
      </w:r>
      <w:r w:rsidRPr="00367544">
        <w:rPr>
          <w:rFonts w:ascii="Arial" w:eastAsia="Times New Roman" w:hAnsi="Arial" w:cs="Arial"/>
        </w:rPr>
        <w:t>&amp;</w:t>
      </w:r>
      <w:r w:rsidRPr="00367544">
        <w:rPr>
          <w:rFonts w:ascii="Arial" w:eastAsia="Times New Roman" w:hAnsi="Arial" w:cs="Arial"/>
          <w:spacing w:val="31"/>
        </w:rPr>
        <w:t xml:space="preserve"> </w:t>
      </w:r>
      <w:r w:rsidRPr="00367544">
        <w:rPr>
          <w:rFonts w:ascii="Arial" w:eastAsia="Times New Roman" w:hAnsi="Arial" w:cs="Arial"/>
          <w:spacing w:val="1"/>
        </w:rPr>
        <w:t>S</w:t>
      </w:r>
      <w:r w:rsidRPr="00367544">
        <w:rPr>
          <w:rFonts w:ascii="Arial" w:eastAsia="Times New Roman" w:hAnsi="Arial" w:cs="Arial"/>
        </w:rPr>
        <w:t>m</w:t>
      </w:r>
      <w:r w:rsidRPr="00367544">
        <w:rPr>
          <w:rFonts w:ascii="Arial" w:eastAsia="Times New Roman" w:hAnsi="Arial" w:cs="Arial"/>
          <w:spacing w:val="1"/>
        </w:rPr>
        <w:t>i</w:t>
      </w:r>
      <w:r w:rsidRPr="00367544">
        <w:rPr>
          <w:rFonts w:ascii="Arial" w:eastAsia="Times New Roman" w:hAnsi="Arial" w:cs="Arial"/>
        </w:rPr>
        <w:t>th,</w:t>
      </w:r>
      <w:r w:rsidRPr="00367544">
        <w:rPr>
          <w:rFonts w:ascii="Arial" w:eastAsia="Times New Roman" w:hAnsi="Arial" w:cs="Arial"/>
          <w:spacing w:val="34"/>
        </w:rPr>
        <w:t xml:space="preserve"> </w:t>
      </w:r>
      <w:r w:rsidRPr="00367544">
        <w:rPr>
          <w:rFonts w:ascii="Arial" w:eastAsia="Times New Roman" w:hAnsi="Arial" w:cs="Arial"/>
        </w:rPr>
        <w:t>C</w:t>
      </w:r>
      <w:r w:rsidRPr="00367544">
        <w:rPr>
          <w:rFonts w:ascii="Arial" w:eastAsia="Times New Roman" w:hAnsi="Arial" w:cs="Arial"/>
          <w:spacing w:val="-1"/>
        </w:rPr>
        <w:t>a</w:t>
      </w:r>
      <w:r w:rsidRPr="00367544">
        <w:rPr>
          <w:rFonts w:ascii="Arial" w:eastAsia="Times New Roman" w:hAnsi="Arial" w:cs="Arial"/>
        </w:rPr>
        <w:t>the</w:t>
      </w:r>
      <w:r w:rsidRPr="00367544">
        <w:rPr>
          <w:rFonts w:ascii="Arial" w:eastAsia="Times New Roman" w:hAnsi="Arial" w:cs="Arial"/>
          <w:spacing w:val="-1"/>
        </w:rPr>
        <w:t>r</w:t>
      </w:r>
      <w:r w:rsidRPr="00367544">
        <w:rPr>
          <w:rFonts w:ascii="Arial" w:eastAsia="Times New Roman" w:hAnsi="Arial" w:cs="Arial"/>
        </w:rPr>
        <w:t>ina A.</w:t>
      </w:r>
      <w:proofErr w:type="gramEnd"/>
      <w:r w:rsidRPr="00367544">
        <w:rPr>
          <w:rFonts w:ascii="Arial" w:eastAsia="Times New Roman" w:hAnsi="Arial" w:cs="Arial"/>
        </w:rPr>
        <w:tab/>
      </w:r>
      <w:r w:rsidRPr="00367544">
        <w:rPr>
          <w:rFonts w:ascii="Arial" w:eastAsia="Times New Roman" w:hAnsi="Arial" w:cs="Arial"/>
          <w:w w:val="133"/>
        </w:rPr>
        <w:t xml:space="preserve"> </w:t>
      </w:r>
      <w:r w:rsidRPr="00367544">
        <w:rPr>
          <w:rFonts w:ascii="Arial" w:eastAsia="Times New Roman" w:hAnsi="Arial" w:cs="Arial"/>
        </w:rPr>
        <w:t xml:space="preserve">2003.   </w:t>
      </w:r>
      <w:r w:rsidRPr="00367544">
        <w:rPr>
          <w:rFonts w:ascii="Arial" w:eastAsia="Times New Roman" w:hAnsi="Arial" w:cs="Arial"/>
          <w:spacing w:val="36"/>
        </w:rPr>
        <w:t xml:space="preserve"> </w:t>
      </w:r>
      <w:r w:rsidRPr="00367544">
        <w:rPr>
          <w:rFonts w:ascii="Arial" w:eastAsia="Times New Roman" w:hAnsi="Arial" w:cs="Arial"/>
        </w:rPr>
        <w:t xml:space="preserve">HRM   </w:t>
      </w:r>
      <w:r w:rsidRPr="00367544">
        <w:rPr>
          <w:rFonts w:ascii="Arial" w:eastAsia="Times New Roman" w:hAnsi="Arial" w:cs="Arial"/>
          <w:spacing w:val="36"/>
        </w:rPr>
        <w:t xml:space="preserve"> </w:t>
      </w:r>
      <w:r w:rsidRPr="00367544">
        <w:rPr>
          <w:rFonts w:ascii="Arial" w:eastAsia="Times New Roman" w:hAnsi="Arial" w:cs="Arial"/>
          <w:spacing w:val="1"/>
        </w:rPr>
        <w:t>Pr</w:t>
      </w:r>
      <w:r w:rsidRPr="00367544">
        <w:rPr>
          <w:rFonts w:ascii="Arial" w:eastAsia="Times New Roman" w:hAnsi="Arial" w:cs="Arial"/>
          <w:spacing w:val="-1"/>
        </w:rPr>
        <w:t>ac</w:t>
      </w:r>
      <w:r w:rsidRPr="00367544">
        <w:rPr>
          <w:rFonts w:ascii="Arial" w:eastAsia="Times New Roman" w:hAnsi="Arial" w:cs="Arial"/>
        </w:rPr>
        <w:t>t</w:t>
      </w:r>
      <w:r w:rsidRPr="00367544">
        <w:rPr>
          <w:rFonts w:ascii="Arial" w:eastAsia="Times New Roman" w:hAnsi="Arial" w:cs="Arial"/>
          <w:spacing w:val="1"/>
        </w:rPr>
        <w:t>i</w:t>
      </w:r>
      <w:r w:rsidRPr="00367544">
        <w:rPr>
          <w:rFonts w:ascii="Arial" w:eastAsia="Times New Roman" w:hAnsi="Arial" w:cs="Arial"/>
          <w:spacing w:val="-1"/>
        </w:rPr>
        <w:t>ce</w:t>
      </w:r>
      <w:r w:rsidRPr="00367544">
        <w:rPr>
          <w:rFonts w:ascii="Arial" w:eastAsia="Times New Roman" w:hAnsi="Arial" w:cs="Arial"/>
        </w:rPr>
        <w:t xml:space="preserve">s   </w:t>
      </w:r>
      <w:r w:rsidRPr="00367544">
        <w:rPr>
          <w:rFonts w:ascii="Arial" w:eastAsia="Times New Roman" w:hAnsi="Arial" w:cs="Arial"/>
          <w:spacing w:val="38"/>
        </w:rPr>
        <w:t xml:space="preserve"> </w:t>
      </w:r>
      <w:r w:rsidRPr="00367544">
        <w:rPr>
          <w:rFonts w:ascii="Arial" w:eastAsia="Times New Roman" w:hAnsi="Arial" w:cs="Arial"/>
          <w:spacing w:val="-1"/>
        </w:rPr>
        <w:t>a</w:t>
      </w:r>
      <w:r w:rsidRPr="00367544">
        <w:rPr>
          <w:rFonts w:ascii="Arial" w:eastAsia="Times New Roman" w:hAnsi="Arial" w:cs="Arial"/>
        </w:rPr>
        <w:t>nd O</w:t>
      </w:r>
      <w:r w:rsidRPr="00367544">
        <w:rPr>
          <w:rFonts w:ascii="Arial" w:eastAsia="Times New Roman" w:hAnsi="Arial" w:cs="Arial"/>
          <w:spacing w:val="1"/>
        </w:rPr>
        <w:t>r</w:t>
      </w:r>
      <w:r w:rsidRPr="00367544">
        <w:rPr>
          <w:rFonts w:ascii="Arial" w:eastAsia="Times New Roman" w:hAnsi="Arial" w:cs="Arial"/>
          <w:spacing w:val="-2"/>
        </w:rPr>
        <w:t>g</w:t>
      </w:r>
      <w:r w:rsidRPr="00367544">
        <w:rPr>
          <w:rFonts w:ascii="Arial" w:eastAsia="Times New Roman" w:hAnsi="Arial" w:cs="Arial"/>
          <w:spacing w:val="-1"/>
        </w:rPr>
        <w:t>a</w:t>
      </w:r>
      <w:r w:rsidRPr="00367544">
        <w:rPr>
          <w:rFonts w:ascii="Arial" w:eastAsia="Times New Roman" w:hAnsi="Arial" w:cs="Arial"/>
        </w:rPr>
        <w:t>ni</w:t>
      </w:r>
      <w:r w:rsidRPr="00367544">
        <w:rPr>
          <w:rFonts w:ascii="Arial" w:eastAsia="Times New Roman" w:hAnsi="Arial" w:cs="Arial"/>
          <w:spacing w:val="2"/>
        </w:rPr>
        <w:t>z</w:t>
      </w:r>
      <w:r w:rsidRPr="00367544">
        <w:rPr>
          <w:rFonts w:ascii="Arial" w:eastAsia="Times New Roman" w:hAnsi="Arial" w:cs="Arial"/>
          <w:spacing w:val="-1"/>
        </w:rPr>
        <w:t>a</w:t>
      </w:r>
      <w:r w:rsidRPr="00367544">
        <w:rPr>
          <w:rFonts w:ascii="Arial" w:eastAsia="Times New Roman" w:hAnsi="Arial" w:cs="Arial"/>
        </w:rPr>
        <w:t>t</w:t>
      </w:r>
      <w:r w:rsidRPr="00367544">
        <w:rPr>
          <w:rFonts w:ascii="Arial" w:eastAsia="Times New Roman" w:hAnsi="Arial" w:cs="Arial"/>
          <w:spacing w:val="1"/>
        </w:rPr>
        <w:t>i</w:t>
      </w:r>
      <w:r w:rsidRPr="00367544">
        <w:rPr>
          <w:rFonts w:ascii="Arial" w:eastAsia="Times New Roman" w:hAnsi="Arial" w:cs="Arial"/>
        </w:rPr>
        <w:t>on</w:t>
      </w:r>
      <w:r w:rsidRPr="00367544">
        <w:rPr>
          <w:rFonts w:ascii="Arial" w:eastAsia="Times New Roman" w:hAnsi="Arial" w:cs="Arial"/>
          <w:spacing w:val="-1"/>
        </w:rPr>
        <w:t>a</w:t>
      </w:r>
      <w:r w:rsidRPr="00367544">
        <w:rPr>
          <w:rFonts w:ascii="Arial" w:eastAsia="Times New Roman" w:hAnsi="Arial" w:cs="Arial"/>
        </w:rPr>
        <w:t>l Com</w:t>
      </w:r>
      <w:r w:rsidRPr="00367544">
        <w:rPr>
          <w:rFonts w:ascii="Arial" w:eastAsia="Times New Roman" w:hAnsi="Arial" w:cs="Arial"/>
          <w:spacing w:val="1"/>
        </w:rPr>
        <w:t>m</w:t>
      </w:r>
      <w:r w:rsidRPr="00367544">
        <w:rPr>
          <w:rFonts w:ascii="Arial" w:eastAsia="Times New Roman" w:hAnsi="Arial" w:cs="Arial"/>
        </w:rPr>
        <w:t>i</w:t>
      </w:r>
      <w:r w:rsidRPr="00367544">
        <w:rPr>
          <w:rFonts w:ascii="Arial" w:eastAsia="Times New Roman" w:hAnsi="Arial" w:cs="Arial"/>
          <w:spacing w:val="-1"/>
        </w:rPr>
        <w:t>t</w:t>
      </w:r>
      <w:r w:rsidRPr="00367544">
        <w:rPr>
          <w:rFonts w:ascii="Arial" w:eastAsia="Times New Roman" w:hAnsi="Arial" w:cs="Arial"/>
        </w:rPr>
        <w:t>ment; T</w:t>
      </w:r>
      <w:r w:rsidRPr="00367544">
        <w:rPr>
          <w:rFonts w:ascii="Arial" w:eastAsia="Times New Roman" w:hAnsi="Arial" w:cs="Arial"/>
          <w:spacing w:val="-1"/>
        </w:rPr>
        <w:t>e</w:t>
      </w:r>
      <w:r w:rsidRPr="00367544">
        <w:rPr>
          <w:rFonts w:ascii="Arial" w:eastAsia="Times New Roman" w:hAnsi="Arial" w:cs="Arial"/>
        </w:rPr>
        <w:t>st Of a Medi</w:t>
      </w:r>
      <w:r w:rsidRPr="00367544">
        <w:rPr>
          <w:rFonts w:ascii="Arial" w:eastAsia="Times New Roman" w:hAnsi="Arial" w:cs="Arial"/>
          <w:spacing w:val="-1"/>
        </w:rPr>
        <w:t>a</w:t>
      </w:r>
      <w:r w:rsidRPr="00367544">
        <w:rPr>
          <w:rFonts w:ascii="Arial" w:eastAsia="Times New Roman" w:hAnsi="Arial" w:cs="Arial"/>
        </w:rPr>
        <w:t>t</w:t>
      </w:r>
      <w:r w:rsidRPr="00367544">
        <w:rPr>
          <w:rFonts w:ascii="Arial" w:eastAsia="Times New Roman" w:hAnsi="Arial" w:cs="Arial"/>
          <w:spacing w:val="1"/>
        </w:rPr>
        <w:t>i</w:t>
      </w:r>
      <w:r w:rsidRPr="00367544">
        <w:rPr>
          <w:rFonts w:ascii="Arial" w:eastAsia="Times New Roman" w:hAnsi="Arial" w:cs="Arial"/>
        </w:rPr>
        <w:t xml:space="preserve">on Model.    </w:t>
      </w:r>
      <w:r w:rsidRPr="00367544">
        <w:rPr>
          <w:rFonts w:ascii="Arial" w:eastAsia="Times New Roman" w:hAnsi="Arial" w:cs="Arial"/>
          <w:spacing w:val="6"/>
        </w:rPr>
        <w:t xml:space="preserve"> </w:t>
      </w:r>
      <w:proofErr w:type="gramStart"/>
      <w:r w:rsidRPr="00367544">
        <w:rPr>
          <w:rFonts w:ascii="Arial" w:eastAsia="Times New Roman" w:hAnsi="Arial" w:cs="Arial"/>
          <w:i/>
        </w:rPr>
        <w:t xml:space="preserve">Canadian </w:t>
      </w:r>
      <w:r w:rsidRPr="00367544">
        <w:rPr>
          <w:rFonts w:ascii="Arial" w:eastAsia="Times New Roman" w:hAnsi="Arial" w:cs="Arial"/>
          <w:i/>
          <w:spacing w:val="-1"/>
        </w:rPr>
        <w:t>J</w:t>
      </w:r>
      <w:r w:rsidRPr="00367544">
        <w:rPr>
          <w:rFonts w:ascii="Arial" w:eastAsia="Times New Roman" w:hAnsi="Arial" w:cs="Arial"/>
          <w:i/>
        </w:rPr>
        <w:t>ournal</w:t>
      </w:r>
      <w:r w:rsidRPr="00367544">
        <w:rPr>
          <w:rFonts w:ascii="Arial" w:eastAsia="Times New Roman" w:hAnsi="Arial" w:cs="Arial"/>
          <w:i/>
          <w:spacing w:val="2"/>
        </w:rPr>
        <w:t xml:space="preserve"> </w:t>
      </w:r>
      <w:r w:rsidRPr="00367544">
        <w:rPr>
          <w:rFonts w:ascii="Arial" w:eastAsia="Times New Roman" w:hAnsi="Arial" w:cs="Arial"/>
          <w:i/>
        </w:rPr>
        <w:t>of</w:t>
      </w:r>
      <w:r w:rsidRPr="00367544">
        <w:rPr>
          <w:rFonts w:ascii="Arial" w:eastAsia="Times New Roman" w:hAnsi="Arial" w:cs="Arial"/>
          <w:i/>
          <w:spacing w:val="2"/>
        </w:rPr>
        <w:t xml:space="preserve"> </w:t>
      </w:r>
      <w:r w:rsidRPr="00367544">
        <w:rPr>
          <w:rFonts w:ascii="Arial" w:eastAsia="Times New Roman" w:hAnsi="Arial" w:cs="Arial"/>
          <w:i/>
        </w:rPr>
        <w:t>Ad</w:t>
      </w:r>
      <w:r w:rsidRPr="00367544">
        <w:rPr>
          <w:rFonts w:ascii="Arial" w:eastAsia="Times New Roman" w:hAnsi="Arial" w:cs="Arial"/>
          <w:i/>
          <w:spacing w:val="-1"/>
        </w:rPr>
        <w:t>m</w:t>
      </w:r>
      <w:r w:rsidRPr="00367544">
        <w:rPr>
          <w:rFonts w:ascii="Arial" w:eastAsia="Times New Roman" w:hAnsi="Arial" w:cs="Arial"/>
          <w:i/>
        </w:rPr>
        <w:t>in</w:t>
      </w:r>
      <w:r w:rsidRPr="00367544">
        <w:rPr>
          <w:rFonts w:ascii="Arial" w:eastAsia="Times New Roman" w:hAnsi="Arial" w:cs="Arial"/>
          <w:i/>
          <w:spacing w:val="1"/>
        </w:rPr>
        <w:t>i</w:t>
      </w:r>
      <w:r w:rsidRPr="00367544">
        <w:rPr>
          <w:rFonts w:ascii="Arial" w:eastAsia="Times New Roman" w:hAnsi="Arial" w:cs="Arial"/>
          <w:i/>
        </w:rPr>
        <w:t>st</w:t>
      </w:r>
      <w:r w:rsidRPr="00367544">
        <w:rPr>
          <w:rFonts w:ascii="Arial" w:eastAsia="Times New Roman" w:hAnsi="Arial" w:cs="Arial"/>
          <w:i/>
          <w:spacing w:val="1"/>
        </w:rPr>
        <w:t>r</w:t>
      </w:r>
      <w:r w:rsidRPr="00367544">
        <w:rPr>
          <w:rFonts w:ascii="Arial" w:eastAsia="Times New Roman" w:hAnsi="Arial" w:cs="Arial"/>
          <w:i/>
        </w:rPr>
        <w:t>at</w:t>
      </w:r>
      <w:r w:rsidRPr="00367544">
        <w:rPr>
          <w:rFonts w:ascii="Arial" w:eastAsia="Times New Roman" w:hAnsi="Arial" w:cs="Arial"/>
          <w:i/>
          <w:spacing w:val="1"/>
        </w:rPr>
        <w:t>i</w:t>
      </w:r>
      <w:r w:rsidRPr="00367544">
        <w:rPr>
          <w:rFonts w:ascii="Arial" w:eastAsia="Times New Roman" w:hAnsi="Arial" w:cs="Arial"/>
          <w:i/>
          <w:spacing w:val="-1"/>
        </w:rPr>
        <w:t>v</w:t>
      </w:r>
      <w:r w:rsidRPr="00367544">
        <w:rPr>
          <w:rFonts w:ascii="Arial" w:eastAsia="Times New Roman" w:hAnsi="Arial" w:cs="Arial"/>
          <w:i/>
        </w:rPr>
        <w:t>e S</w:t>
      </w:r>
      <w:r w:rsidRPr="00367544">
        <w:rPr>
          <w:rFonts w:ascii="Arial" w:eastAsia="Times New Roman" w:hAnsi="Arial" w:cs="Arial"/>
          <w:i/>
          <w:spacing w:val="-1"/>
        </w:rPr>
        <w:t>c</w:t>
      </w:r>
      <w:r w:rsidRPr="00367544">
        <w:rPr>
          <w:rFonts w:ascii="Arial" w:eastAsia="Times New Roman" w:hAnsi="Arial" w:cs="Arial"/>
          <w:i/>
          <w:spacing w:val="3"/>
        </w:rPr>
        <w:t>i</w:t>
      </w:r>
      <w:r w:rsidRPr="00367544">
        <w:rPr>
          <w:rFonts w:ascii="Arial" w:eastAsia="Times New Roman" w:hAnsi="Arial" w:cs="Arial"/>
          <w:i/>
          <w:spacing w:val="-1"/>
        </w:rPr>
        <w:t>e</w:t>
      </w:r>
      <w:r w:rsidRPr="00367544">
        <w:rPr>
          <w:rFonts w:ascii="Arial" w:eastAsia="Times New Roman" w:hAnsi="Arial" w:cs="Arial"/>
          <w:i/>
        </w:rPr>
        <w:t>n</w:t>
      </w:r>
      <w:r w:rsidRPr="00367544">
        <w:rPr>
          <w:rFonts w:ascii="Arial" w:eastAsia="Times New Roman" w:hAnsi="Arial" w:cs="Arial"/>
          <w:i/>
          <w:spacing w:val="-1"/>
        </w:rPr>
        <w:t>ce</w:t>
      </w:r>
      <w:r w:rsidRPr="00367544">
        <w:rPr>
          <w:rFonts w:ascii="Arial" w:eastAsia="Times New Roman" w:hAnsi="Arial" w:cs="Arial"/>
          <w:i/>
        </w:rPr>
        <w:t>.</w:t>
      </w:r>
      <w:proofErr w:type="gramEnd"/>
      <w:r w:rsidRPr="00367544">
        <w:rPr>
          <w:rFonts w:ascii="Arial" w:eastAsia="Times New Roman" w:hAnsi="Arial" w:cs="Arial"/>
          <w:i/>
        </w:rPr>
        <w:t xml:space="preserve"> </w:t>
      </w:r>
      <w:proofErr w:type="gramStart"/>
      <w:r w:rsidRPr="00367544">
        <w:rPr>
          <w:rFonts w:ascii="Arial" w:eastAsia="Times New Roman" w:hAnsi="Arial" w:cs="Arial"/>
          <w:i/>
        </w:rPr>
        <w:t>Vol. 7.</w:t>
      </w:r>
      <w:proofErr w:type="gramEnd"/>
      <w:r w:rsidRPr="00367544">
        <w:rPr>
          <w:rFonts w:ascii="Arial" w:eastAsia="Times New Roman" w:hAnsi="Arial" w:cs="Arial"/>
          <w:i/>
        </w:rPr>
        <w:t xml:space="preserve"> </w:t>
      </w:r>
      <w:proofErr w:type="gramStart"/>
      <w:r w:rsidRPr="00367544">
        <w:rPr>
          <w:rFonts w:ascii="Arial" w:eastAsia="Times New Roman" w:hAnsi="Arial" w:cs="Arial"/>
          <w:i/>
          <w:spacing w:val="1"/>
        </w:rPr>
        <w:t>N</w:t>
      </w:r>
      <w:r w:rsidRPr="00367544">
        <w:rPr>
          <w:rFonts w:ascii="Arial" w:eastAsia="Times New Roman" w:hAnsi="Arial" w:cs="Arial"/>
          <w:i/>
        </w:rPr>
        <w:t>o. 4.</w:t>
      </w:r>
      <w:proofErr w:type="gramEnd"/>
    </w:p>
    <w:p w:rsidR="0059344E" w:rsidRPr="00367544" w:rsidRDefault="0059344E" w:rsidP="00367544">
      <w:pPr>
        <w:spacing w:after="0" w:line="240" w:lineRule="auto"/>
        <w:ind w:left="567" w:hanging="567"/>
        <w:jc w:val="both"/>
        <w:rPr>
          <w:rFonts w:ascii="Arial" w:hAnsi="Arial" w:cs="Arial"/>
        </w:rPr>
      </w:pPr>
      <w:proofErr w:type="gramStart"/>
      <w:r w:rsidRPr="00367544">
        <w:rPr>
          <w:rFonts w:ascii="Arial" w:hAnsi="Arial" w:cs="Arial"/>
        </w:rPr>
        <w:t>Robbins dan Judge.</w:t>
      </w:r>
      <w:proofErr w:type="gramEnd"/>
      <w:r w:rsidRPr="00367544">
        <w:rPr>
          <w:rFonts w:ascii="Arial" w:hAnsi="Arial" w:cs="Arial"/>
        </w:rPr>
        <w:t xml:space="preserve"> </w:t>
      </w:r>
      <w:proofErr w:type="gramStart"/>
      <w:r w:rsidRPr="00367544">
        <w:rPr>
          <w:rFonts w:ascii="Arial" w:hAnsi="Arial" w:cs="Arial"/>
        </w:rPr>
        <w:t>2015 .</w:t>
      </w:r>
      <w:proofErr w:type="gramEnd"/>
      <w:r w:rsidRPr="00367544">
        <w:rPr>
          <w:rFonts w:ascii="Arial" w:hAnsi="Arial" w:cs="Arial"/>
        </w:rPr>
        <w:t xml:space="preserve">  </w:t>
      </w:r>
      <w:r w:rsidRPr="00367544">
        <w:rPr>
          <w:rFonts w:ascii="Arial" w:hAnsi="Arial" w:cs="Arial"/>
          <w:i/>
        </w:rPr>
        <w:t xml:space="preserve">Prilaku </w:t>
      </w:r>
      <w:proofErr w:type="gramStart"/>
      <w:r w:rsidRPr="00367544">
        <w:rPr>
          <w:rFonts w:ascii="Arial" w:hAnsi="Arial" w:cs="Arial"/>
          <w:i/>
        </w:rPr>
        <w:t>Organisasi</w:t>
      </w:r>
      <w:r w:rsidRPr="00367544">
        <w:rPr>
          <w:rFonts w:ascii="Arial" w:hAnsi="Arial" w:cs="Arial"/>
        </w:rPr>
        <w:t xml:space="preserve"> .</w:t>
      </w:r>
      <w:proofErr w:type="gramEnd"/>
      <w:r w:rsidRPr="00367544">
        <w:rPr>
          <w:rFonts w:ascii="Arial" w:hAnsi="Arial" w:cs="Arial"/>
        </w:rPr>
        <w:t xml:space="preserve"> Edisi Keenam belas, Penerjemah Ratna Saraswati dan Febriella Sirait .</w:t>
      </w:r>
      <w:proofErr w:type="gramStart"/>
      <w:r w:rsidRPr="00367544">
        <w:rPr>
          <w:rFonts w:ascii="Arial" w:hAnsi="Arial" w:cs="Arial"/>
        </w:rPr>
        <w:t>Jakarta :</w:t>
      </w:r>
      <w:proofErr w:type="gramEnd"/>
      <w:r w:rsidRPr="00367544">
        <w:rPr>
          <w:rFonts w:ascii="Arial" w:hAnsi="Arial" w:cs="Arial"/>
        </w:rPr>
        <w:t xml:space="preserve"> Salemba Empat.</w:t>
      </w:r>
    </w:p>
    <w:p w:rsidR="0059344E" w:rsidRPr="00367544" w:rsidRDefault="0059344E" w:rsidP="00F7156D">
      <w:pPr>
        <w:spacing w:after="0" w:line="240" w:lineRule="auto"/>
        <w:ind w:left="567" w:hanging="567"/>
        <w:jc w:val="both"/>
        <w:rPr>
          <w:rFonts w:ascii="Arial" w:eastAsia="Times New Roman" w:hAnsi="Arial" w:cs="Arial"/>
        </w:rPr>
      </w:pPr>
      <w:r w:rsidRPr="00367544">
        <w:rPr>
          <w:rFonts w:ascii="Arial" w:eastAsia="Times New Roman" w:hAnsi="Arial" w:cs="Arial"/>
          <w:spacing w:val="1"/>
        </w:rPr>
        <w:t>S</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rPr>
        <w:t>n</w:t>
      </w:r>
      <w:r w:rsidRPr="00367544">
        <w:rPr>
          <w:rFonts w:ascii="Arial" w:eastAsia="Times New Roman" w:hAnsi="Arial" w:cs="Arial"/>
          <w:spacing w:val="-1"/>
        </w:rPr>
        <w:t>ce</w:t>
      </w:r>
      <w:r w:rsidRPr="00367544">
        <w:rPr>
          <w:rFonts w:ascii="Arial" w:eastAsia="Times New Roman" w:hAnsi="Arial" w:cs="Arial"/>
        </w:rPr>
        <w:t>r</w:t>
      </w:r>
      <w:proofErr w:type="gramStart"/>
      <w:r w:rsidRPr="00367544">
        <w:rPr>
          <w:rFonts w:ascii="Arial" w:eastAsia="Times New Roman" w:hAnsi="Arial" w:cs="Arial"/>
        </w:rPr>
        <w:t xml:space="preserve">, </w:t>
      </w:r>
      <w:r w:rsidRPr="00367544">
        <w:rPr>
          <w:rFonts w:ascii="Arial" w:eastAsia="Times New Roman" w:hAnsi="Arial" w:cs="Arial"/>
          <w:spacing w:val="1"/>
        </w:rPr>
        <w:t xml:space="preserve"> </w:t>
      </w:r>
      <w:r w:rsidRPr="00367544">
        <w:rPr>
          <w:rFonts w:ascii="Arial" w:eastAsia="Times New Roman" w:hAnsi="Arial" w:cs="Arial"/>
        </w:rPr>
        <w:t>L</w:t>
      </w:r>
      <w:r w:rsidRPr="00367544">
        <w:rPr>
          <w:rFonts w:ascii="Arial" w:eastAsia="Times New Roman" w:hAnsi="Arial" w:cs="Arial"/>
          <w:spacing w:val="-5"/>
        </w:rPr>
        <w:t>y</w:t>
      </w:r>
      <w:r w:rsidRPr="00367544">
        <w:rPr>
          <w:rFonts w:ascii="Arial" w:eastAsia="Times New Roman" w:hAnsi="Arial" w:cs="Arial"/>
          <w:spacing w:val="3"/>
        </w:rPr>
        <w:t>l</w:t>
      </w:r>
      <w:r w:rsidRPr="00367544">
        <w:rPr>
          <w:rFonts w:ascii="Arial" w:eastAsia="Times New Roman" w:hAnsi="Arial" w:cs="Arial"/>
        </w:rPr>
        <w:t>e</w:t>
      </w:r>
      <w:proofErr w:type="gramEnd"/>
      <w:r w:rsidRPr="00367544">
        <w:rPr>
          <w:rFonts w:ascii="Arial" w:eastAsia="Times New Roman" w:hAnsi="Arial" w:cs="Arial"/>
        </w:rPr>
        <w:t xml:space="preserve"> </w:t>
      </w:r>
      <w:r w:rsidRPr="00367544">
        <w:rPr>
          <w:rFonts w:ascii="Arial" w:eastAsia="Times New Roman" w:hAnsi="Arial" w:cs="Arial"/>
          <w:spacing w:val="1"/>
        </w:rPr>
        <w:t xml:space="preserve"> </w:t>
      </w:r>
      <w:r w:rsidRPr="00367544">
        <w:rPr>
          <w:rFonts w:ascii="Arial" w:eastAsia="Times New Roman" w:hAnsi="Arial" w:cs="Arial"/>
        </w:rPr>
        <w:t xml:space="preserve">M.  </w:t>
      </w:r>
      <w:proofErr w:type="gramStart"/>
      <w:r w:rsidRPr="00367544">
        <w:rPr>
          <w:rFonts w:ascii="Arial" w:eastAsia="Times New Roman" w:hAnsi="Arial" w:cs="Arial"/>
          <w:spacing w:val="-1"/>
        </w:rPr>
        <w:t>a</w:t>
      </w:r>
      <w:r w:rsidRPr="00367544">
        <w:rPr>
          <w:rFonts w:ascii="Arial" w:eastAsia="Times New Roman" w:hAnsi="Arial" w:cs="Arial"/>
        </w:rPr>
        <w:t xml:space="preserve">nd </w:t>
      </w:r>
      <w:r w:rsidRPr="00367544">
        <w:rPr>
          <w:rFonts w:ascii="Arial" w:eastAsia="Times New Roman" w:hAnsi="Arial" w:cs="Arial"/>
          <w:spacing w:val="4"/>
        </w:rPr>
        <w:t xml:space="preserve"> </w:t>
      </w:r>
      <w:r w:rsidRPr="00367544">
        <w:rPr>
          <w:rFonts w:ascii="Arial" w:eastAsia="Times New Roman" w:hAnsi="Arial" w:cs="Arial"/>
          <w:spacing w:val="1"/>
        </w:rPr>
        <w:t>S</w:t>
      </w:r>
      <w:r w:rsidRPr="00367544">
        <w:rPr>
          <w:rFonts w:ascii="Arial" w:eastAsia="Times New Roman" w:hAnsi="Arial" w:cs="Arial"/>
        </w:rPr>
        <w:t>i</w:t>
      </w:r>
      <w:r w:rsidRPr="00367544">
        <w:rPr>
          <w:rFonts w:ascii="Arial" w:eastAsia="Times New Roman" w:hAnsi="Arial" w:cs="Arial"/>
          <w:spacing w:val="-2"/>
        </w:rPr>
        <w:t>g</w:t>
      </w:r>
      <w:r w:rsidRPr="00367544">
        <w:rPr>
          <w:rFonts w:ascii="Arial" w:eastAsia="Times New Roman" w:hAnsi="Arial" w:cs="Arial"/>
        </w:rPr>
        <w:t>ne</w:t>
      </w:r>
      <w:proofErr w:type="gramEnd"/>
      <w:r w:rsidRPr="00367544">
        <w:rPr>
          <w:rFonts w:ascii="Arial" w:eastAsia="Times New Roman" w:hAnsi="Arial" w:cs="Arial"/>
          <w:spacing w:val="59"/>
        </w:rPr>
        <w:t xml:space="preserve"> </w:t>
      </w:r>
      <w:r w:rsidRPr="00367544">
        <w:rPr>
          <w:rFonts w:ascii="Arial" w:eastAsia="Times New Roman" w:hAnsi="Arial" w:cs="Arial"/>
        </w:rPr>
        <w:t xml:space="preserve">M.  </w:t>
      </w:r>
      <w:proofErr w:type="gramStart"/>
      <w:r w:rsidRPr="00367544">
        <w:rPr>
          <w:rFonts w:ascii="Arial" w:eastAsia="Times New Roman" w:hAnsi="Arial" w:cs="Arial"/>
          <w:spacing w:val="1"/>
        </w:rPr>
        <w:t>S</w:t>
      </w:r>
      <w:r w:rsidRPr="00367544">
        <w:rPr>
          <w:rFonts w:ascii="Arial" w:eastAsia="Times New Roman" w:hAnsi="Arial" w:cs="Arial"/>
        </w:rPr>
        <w:t>p</w:t>
      </w:r>
      <w:r w:rsidRPr="00367544">
        <w:rPr>
          <w:rFonts w:ascii="Arial" w:eastAsia="Times New Roman" w:hAnsi="Arial" w:cs="Arial"/>
          <w:spacing w:val="-1"/>
        </w:rPr>
        <w:t>e</w:t>
      </w:r>
      <w:r w:rsidRPr="00367544">
        <w:rPr>
          <w:rFonts w:ascii="Arial" w:eastAsia="Times New Roman" w:hAnsi="Arial" w:cs="Arial"/>
          <w:spacing w:val="2"/>
        </w:rPr>
        <w:t>n</w:t>
      </w:r>
      <w:r w:rsidRPr="00367544">
        <w:rPr>
          <w:rFonts w:ascii="Arial" w:eastAsia="Times New Roman" w:hAnsi="Arial" w:cs="Arial"/>
          <w:spacing w:val="-1"/>
        </w:rPr>
        <w:t>ce</w:t>
      </w:r>
      <w:r w:rsidRPr="00367544">
        <w:rPr>
          <w:rFonts w:ascii="Arial" w:eastAsia="Times New Roman" w:hAnsi="Arial" w:cs="Arial"/>
        </w:rPr>
        <w:t>r, 1993.</w:t>
      </w:r>
      <w:proofErr w:type="gramEnd"/>
      <w:r w:rsidRPr="00367544">
        <w:rPr>
          <w:rFonts w:ascii="Arial" w:eastAsia="Times New Roman" w:hAnsi="Arial" w:cs="Arial"/>
          <w:spacing w:val="1"/>
        </w:rPr>
        <w:t xml:space="preserve"> </w:t>
      </w:r>
      <w:r w:rsidRPr="00367544">
        <w:rPr>
          <w:rFonts w:ascii="Arial" w:eastAsia="Times New Roman" w:hAnsi="Arial" w:cs="Arial"/>
          <w:i/>
        </w:rPr>
        <w:t>Comp</w:t>
      </w:r>
      <w:r w:rsidRPr="00367544">
        <w:rPr>
          <w:rFonts w:ascii="Arial" w:eastAsia="Times New Roman" w:hAnsi="Arial" w:cs="Arial"/>
          <w:i/>
          <w:spacing w:val="-1"/>
        </w:rPr>
        <w:t>e</w:t>
      </w:r>
      <w:r w:rsidRPr="00367544">
        <w:rPr>
          <w:rFonts w:ascii="Arial" w:eastAsia="Times New Roman" w:hAnsi="Arial" w:cs="Arial"/>
          <w:i/>
        </w:rPr>
        <w:t>ten</w:t>
      </w:r>
      <w:r w:rsidRPr="00367544">
        <w:rPr>
          <w:rFonts w:ascii="Arial" w:eastAsia="Times New Roman" w:hAnsi="Arial" w:cs="Arial"/>
          <w:i/>
          <w:spacing w:val="-1"/>
        </w:rPr>
        <w:t>c</w:t>
      </w:r>
      <w:r w:rsidRPr="00367544">
        <w:rPr>
          <w:rFonts w:ascii="Arial" w:eastAsia="Times New Roman" w:hAnsi="Arial" w:cs="Arial"/>
          <w:i/>
        </w:rPr>
        <w:t>e</w:t>
      </w:r>
      <w:r w:rsidRPr="00367544">
        <w:rPr>
          <w:rFonts w:ascii="Arial" w:eastAsia="Times New Roman" w:hAnsi="Arial" w:cs="Arial"/>
          <w:i/>
          <w:spacing w:val="2"/>
        </w:rPr>
        <w:t xml:space="preserve"> </w:t>
      </w:r>
      <w:r w:rsidRPr="00367544">
        <w:rPr>
          <w:rFonts w:ascii="Arial" w:eastAsia="Times New Roman" w:hAnsi="Arial" w:cs="Arial"/>
          <w:i/>
          <w:spacing w:val="-3"/>
        </w:rPr>
        <w:t>W</w:t>
      </w:r>
      <w:r w:rsidRPr="00367544">
        <w:rPr>
          <w:rFonts w:ascii="Arial" w:eastAsia="Times New Roman" w:hAnsi="Arial" w:cs="Arial"/>
          <w:i/>
        </w:rPr>
        <w:t>or</w:t>
      </w:r>
      <w:r w:rsidRPr="00367544">
        <w:rPr>
          <w:rFonts w:ascii="Arial" w:eastAsia="Times New Roman" w:hAnsi="Arial" w:cs="Arial"/>
          <w:i/>
          <w:spacing w:val="1"/>
        </w:rPr>
        <w:t>k</w:t>
      </w:r>
      <w:r w:rsidRPr="00367544">
        <w:rPr>
          <w:rFonts w:ascii="Arial" w:eastAsia="Times New Roman" w:hAnsi="Arial" w:cs="Arial"/>
          <w:i/>
        </w:rPr>
        <w:t xml:space="preserve">: </w:t>
      </w:r>
      <w:r w:rsidRPr="00367544">
        <w:rPr>
          <w:rFonts w:ascii="Arial" w:eastAsia="Times New Roman" w:hAnsi="Arial" w:cs="Arial"/>
          <w:i/>
          <w:spacing w:val="-1"/>
        </w:rPr>
        <w:t>M</w:t>
      </w:r>
      <w:r w:rsidRPr="00367544">
        <w:rPr>
          <w:rFonts w:ascii="Arial" w:eastAsia="Times New Roman" w:hAnsi="Arial" w:cs="Arial"/>
          <w:i/>
        </w:rPr>
        <w:t>od</w:t>
      </w:r>
      <w:r w:rsidRPr="00367544">
        <w:rPr>
          <w:rFonts w:ascii="Arial" w:eastAsia="Times New Roman" w:hAnsi="Arial" w:cs="Arial"/>
          <w:i/>
          <w:spacing w:val="-1"/>
        </w:rPr>
        <w:t>e</w:t>
      </w:r>
      <w:r w:rsidRPr="00367544">
        <w:rPr>
          <w:rFonts w:ascii="Arial" w:eastAsia="Times New Roman" w:hAnsi="Arial" w:cs="Arial"/>
          <w:i/>
        </w:rPr>
        <w:t>l</w:t>
      </w:r>
      <w:r w:rsidRPr="00367544">
        <w:rPr>
          <w:rFonts w:ascii="Arial" w:eastAsia="Times New Roman" w:hAnsi="Arial" w:cs="Arial"/>
          <w:i/>
          <w:spacing w:val="1"/>
        </w:rPr>
        <w:t xml:space="preserve"> </w:t>
      </w:r>
      <w:r w:rsidRPr="00367544">
        <w:rPr>
          <w:rFonts w:ascii="Arial" w:eastAsia="Times New Roman" w:hAnsi="Arial" w:cs="Arial"/>
          <w:i/>
        </w:rPr>
        <w:t>for Sup</w:t>
      </w:r>
      <w:r w:rsidRPr="00367544">
        <w:rPr>
          <w:rFonts w:ascii="Arial" w:eastAsia="Times New Roman" w:hAnsi="Arial" w:cs="Arial"/>
          <w:i/>
          <w:spacing w:val="-1"/>
        </w:rPr>
        <w:t>e</w:t>
      </w:r>
      <w:r w:rsidRPr="00367544">
        <w:rPr>
          <w:rFonts w:ascii="Arial" w:eastAsia="Times New Roman" w:hAnsi="Arial" w:cs="Arial"/>
          <w:i/>
        </w:rPr>
        <w:t>r</w:t>
      </w:r>
      <w:r w:rsidRPr="00367544">
        <w:rPr>
          <w:rFonts w:ascii="Arial" w:eastAsia="Times New Roman" w:hAnsi="Arial" w:cs="Arial"/>
          <w:i/>
          <w:spacing w:val="1"/>
        </w:rPr>
        <w:t>i</w:t>
      </w:r>
      <w:r w:rsidRPr="00367544">
        <w:rPr>
          <w:rFonts w:ascii="Arial" w:eastAsia="Times New Roman" w:hAnsi="Arial" w:cs="Arial"/>
          <w:i/>
        </w:rPr>
        <w:t>or</w:t>
      </w:r>
      <w:r w:rsidRPr="00367544">
        <w:rPr>
          <w:rFonts w:ascii="Arial" w:eastAsia="Times New Roman" w:hAnsi="Arial" w:cs="Arial"/>
          <w:i/>
          <w:spacing w:val="3"/>
        </w:rPr>
        <w:t xml:space="preserve"> </w:t>
      </w:r>
      <w:r w:rsidRPr="00367544">
        <w:rPr>
          <w:rFonts w:ascii="Arial" w:eastAsia="Times New Roman" w:hAnsi="Arial" w:cs="Arial"/>
          <w:i/>
        </w:rPr>
        <w:t>P</w:t>
      </w:r>
      <w:r w:rsidRPr="00367544">
        <w:rPr>
          <w:rFonts w:ascii="Arial" w:eastAsia="Times New Roman" w:hAnsi="Arial" w:cs="Arial"/>
          <w:i/>
          <w:spacing w:val="-1"/>
        </w:rPr>
        <w:t>e</w:t>
      </w:r>
      <w:r w:rsidRPr="00367544">
        <w:rPr>
          <w:rFonts w:ascii="Arial" w:eastAsia="Times New Roman" w:hAnsi="Arial" w:cs="Arial"/>
          <w:i/>
        </w:rPr>
        <w:t>rfo</w:t>
      </w:r>
      <w:r w:rsidRPr="00367544">
        <w:rPr>
          <w:rFonts w:ascii="Arial" w:eastAsia="Times New Roman" w:hAnsi="Arial" w:cs="Arial"/>
          <w:i/>
          <w:spacing w:val="1"/>
        </w:rPr>
        <w:t>r</w:t>
      </w:r>
      <w:r w:rsidRPr="00367544">
        <w:rPr>
          <w:rFonts w:ascii="Arial" w:eastAsia="Times New Roman" w:hAnsi="Arial" w:cs="Arial"/>
          <w:i/>
        </w:rPr>
        <w:t>man</w:t>
      </w:r>
      <w:r w:rsidRPr="00367544">
        <w:rPr>
          <w:rFonts w:ascii="Arial" w:eastAsia="Times New Roman" w:hAnsi="Arial" w:cs="Arial"/>
          <w:i/>
          <w:spacing w:val="-1"/>
        </w:rPr>
        <w:t>ce</w:t>
      </w:r>
      <w:r w:rsidRPr="00367544">
        <w:rPr>
          <w:rFonts w:ascii="Arial" w:eastAsia="Times New Roman" w:hAnsi="Arial" w:cs="Arial"/>
          <w:i/>
        </w:rPr>
        <w:t>.</w:t>
      </w:r>
      <w:r w:rsidRPr="00367544">
        <w:rPr>
          <w:rFonts w:ascii="Arial" w:eastAsia="Times New Roman" w:hAnsi="Arial" w:cs="Arial"/>
          <w:i/>
          <w:spacing w:val="6"/>
        </w:rPr>
        <w:t xml:space="preserve"> </w:t>
      </w:r>
      <w:proofErr w:type="gramStart"/>
      <w:r w:rsidRPr="00367544">
        <w:rPr>
          <w:rFonts w:ascii="Arial" w:eastAsia="Times New Roman" w:hAnsi="Arial" w:cs="Arial"/>
          <w:spacing w:val="2"/>
        </w:rPr>
        <w:t>J</w:t>
      </w:r>
      <w:r w:rsidRPr="00367544">
        <w:rPr>
          <w:rFonts w:ascii="Arial" w:eastAsia="Times New Roman" w:hAnsi="Arial" w:cs="Arial"/>
        </w:rPr>
        <w:t xml:space="preserve">ohn </w:t>
      </w:r>
      <w:r w:rsidRPr="00367544">
        <w:rPr>
          <w:rFonts w:ascii="Arial" w:eastAsia="Times New Roman" w:hAnsi="Arial" w:cs="Arial"/>
          <w:spacing w:val="1"/>
        </w:rPr>
        <w:t>W</w:t>
      </w:r>
      <w:r w:rsidRPr="00367544">
        <w:rPr>
          <w:rFonts w:ascii="Arial" w:eastAsia="Times New Roman" w:hAnsi="Arial" w:cs="Arial"/>
        </w:rPr>
        <w:t>i</w:t>
      </w:r>
      <w:r w:rsidRPr="00367544">
        <w:rPr>
          <w:rFonts w:ascii="Arial" w:eastAsia="Times New Roman" w:hAnsi="Arial" w:cs="Arial"/>
          <w:spacing w:val="1"/>
        </w:rPr>
        <w:t>le</w:t>
      </w:r>
      <w:r w:rsidRPr="00367544">
        <w:rPr>
          <w:rFonts w:ascii="Arial" w:eastAsia="Times New Roman" w:hAnsi="Arial" w:cs="Arial"/>
        </w:rPr>
        <w:t xml:space="preserve">y </w:t>
      </w:r>
      <w:r w:rsidRPr="00367544">
        <w:rPr>
          <w:rFonts w:ascii="Arial" w:eastAsia="Times New Roman" w:hAnsi="Arial" w:cs="Arial"/>
          <w:spacing w:val="-1"/>
        </w:rPr>
        <w:t>a</w:t>
      </w:r>
      <w:r w:rsidRPr="00367544">
        <w:rPr>
          <w:rFonts w:ascii="Arial" w:eastAsia="Times New Roman" w:hAnsi="Arial" w:cs="Arial"/>
        </w:rPr>
        <w:t xml:space="preserve">nd </w:t>
      </w:r>
      <w:r w:rsidRPr="00367544">
        <w:rPr>
          <w:rFonts w:ascii="Arial" w:eastAsia="Times New Roman" w:hAnsi="Arial" w:cs="Arial"/>
          <w:spacing w:val="1"/>
        </w:rPr>
        <w:t>S</w:t>
      </w:r>
      <w:r w:rsidRPr="00367544">
        <w:rPr>
          <w:rFonts w:ascii="Arial" w:eastAsia="Times New Roman" w:hAnsi="Arial" w:cs="Arial"/>
        </w:rPr>
        <w:t>ons,</w:t>
      </w:r>
      <w:r w:rsidRPr="00367544">
        <w:rPr>
          <w:rFonts w:ascii="Arial" w:eastAsia="Times New Roman" w:hAnsi="Arial" w:cs="Arial"/>
          <w:spacing w:val="2"/>
        </w:rPr>
        <w:t xml:space="preserve"> </w:t>
      </w:r>
      <w:r w:rsidRPr="00367544">
        <w:rPr>
          <w:rFonts w:ascii="Arial" w:eastAsia="Times New Roman" w:hAnsi="Arial" w:cs="Arial"/>
          <w:spacing w:val="-6"/>
        </w:rPr>
        <w:t>I</w:t>
      </w:r>
      <w:r w:rsidRPr="00367544">
        <w:rPr>
          <w:rFonts w:ascii="Arial" w:eastAsia="Times New Roman" w:hAnsi="Arial" w:cs="Arial"/>
          <w:spacing w:val="2"/>
        </w:rPr>
        <w:t>n</w:t>
      </w:r>
      <w:r w:rsidRPr="00367544">
        <w:rPr>
          <w:rFonts w:ascii="Arial" w:eastAsia="Times New Roman" w:hAnsi="Arial" w:cs="Arial"/>
          <w:spacing w:val="-1"/>
        </w:rPr>
        <w:t>c</w:t>
      </w:r>
      <w:r w:rsidRPr="00367544">
        <w:rPr>
          <w:rFonts w:ascii="Arial" w:eastAsia="Times New Roman" w:hAnsi="Arial" w:cs="Arial"/>
        </w:rPr>
        <w:t>.</w:t>
      </w:r>
      <w:proofErr w:type="gramEnd"/>
    </w:p>
    <w:p w:rsidR="0059344E" w:rsidRPr="00367544" w:rsidRDefault="0059344E" w:rsidP="00367544">
      <w:pPr>
        <w:tabs>
          <w:tab w:val="left" w:pos="3405"/>
        </w:tabs>
        <w:spacing w:after="0" w:line="240" w:lineRule="auto"/>
        <w:ind w:left="630" w:hanging="630"/>
        <w:jc w:val="both"/>
        <w:rPr>
          <w:rFonts w:ascii="Arial" w:hAnsi="Arial" w:cs="Arial"/>
        </w:rPr>
      </w:pPr>
      <w:proofErr w:type="gramStart"/>
      <w:r w:rsidRPr="00367544">
        <w:rPr>
          <w:rFonts w:ascii="Arial" w:hAnsi="Arial" w:cs="Arial"/>
        </w:rPr>
        <w:t>Sugiyono, 2011</w:t>
      </w:r>
      <w:r w:rsidRPr="00367544">
        <w:rPr>
          <w:rFonts w:ascii="Arial" w:hAnsi="Arial" w:cs="Arial"/>
          <w:i/>
        </w:rPr>
        <w:t>.</w:t>
      </w:r>
      <w:proofErr w:type="gramEnd"/>
      <w:r w:rsidRPr="00367544">
        <w:rPr>
          <w:rFonts w:ascii="Arial" w:hAnsi="Arial" w:cs="Arial"/>
          <w:i/>
        </w:rPr>
        <w:t xml:space="preserve"> Statistik Untuk Penelitian. </w:t>
      </w:r>
      <w:proofErr w:type="gramStart"/>
      <w:r w:rsidRPr="00367544">
        <w:rPr>
          <w:rFonts w:ascii="Arial" w:hAnsi="Arial" w:cs="Arial"/>
          <w:i/>
        </w:rPr>
        <w:t>Cetakan ke – 19.</w:t>
      </w:r>
      <w:proofErr w:type="gramEnd"/>
      <w:r w:rsidRPr="00367544">
        <w:rPr>
          <w:rFonts w:ascii="Arial" w:hAnsi="Arial" w:cs="Arial"/>
          <w:i/>
        </w:rPr>
        <w:t xml:space="preserve"> </w:t>
      </w:r>
      <w:proofErr w:type="gramStart"/>
      <w:r w:rsidRPr="00367544">
        <w:rPr>
          <w:rFonts w:ascii="Arial" w:hAnsi="Arial" w:cs="Arial"/>
        </w:rPr>
        <w:t>Jakarta :</w:t>
      </w:r>
      <w:proofErr w:type="gramEnd"/>
      <w:r w:rsidRPr="00367544">
        <w:rPr>
          <w:rFonts w:ascii="Arial" w:hAnsi="Arial" w:cs="Arial"/>
        </w:rPr>
        <w:t xml:space="preserve">     Gramedia</w:t>
      </w:r>
    </w:p>
    <w:p w:rsidR="003875D7" w:rsidRPr="00367544" w:rsidRDefault="003875D7" w:rsidP="002A76D2">
      <w:pPr>
        <w:spacing w:after="0" w:line="240" w:lineRule="auto"/>
        <w:rPr>
          <w:rFonts w:ascii="Arial" w:hAnsi="Arial" w:cs="Arial"/>
        </w:rPr>
      </w:pPr>
      <w:bookmarkStart w:id="5" w:name="_GoBack"/>
      <w:bookmarkEnd w:id="5"/>
    </w:p>
    <w:sectPr w:rsidR="003875D7" w:rsidRPr="00367544" w:rsidSect="00582D5D">
      <w:pgSz w:w="12240" w:h="15840"/>
      <w:pgMar w:top="1440" w:right="1610" w:bottom="1440" w:left="21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736"/>
    <w:multiLevelType w:val="multilevel"/>
    <w:tmpl w:val="620489AA"/>
    <w:lvl w:ilvl="0">
      <w:start w:val="4"/>
      <w:numFmt w:val="decimal"/>
      <w:lvlText w:val="%1"/>
      <w:lvlJc w:val="left"/>
      <w:pPr>
        <w:ind w:left="525" w:hanging="525"/>
      </w:pPr>
      <w:rPr>
        <w:rFonts w:hint="default"/>
      </w:rPr>
    </w:lvl>
    <w:lvl w:ilvl="1">
      <w:start w:val="4"/>
      <w:numFmt w:val="decimal"/>
      <w:lvlText w:val="%1.%2"/>
      <w:lvlJc w:val="left"/>
      <w:pPr>
        <w:ind w:left="705" w:hanging="52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035325F6"/>
    <w:multiLevelType w:val="hybridMultilevel"/>
    <w:tmpl w:val="1F80E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F0978"/>
    <w:multiLevelType w:val="multilevel"/>
    <w:tmpl w:val="BF6E83AE"/>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
    <w:nsid w:val="0B920D88"/>
    <w:multiLevelType w:val="multilevel"/>
    <w:tmpl w:val="5EFAFA94"/>
    <w:lvl w:ilvl="0">
      <w:start w:val="1"/>
      <w:numFmt w:val="upperRoman"/>
      <w:lvlText w:val="%1."/>
      <w:lvlJc w:val="left"/>
      <w:pPr>
        <w:ind w:left="1080" w:hanging="720"/>
      </w:pPr>
      <w:rPr>
        <w:rFonts w:ascii="Calibri" w:hAnsi="Calibri" w:cs="Times New Roman" w:hint="default"/>
        <w:sz w:val="22"/>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F8E72EE"/>
    <w:multiLevelType w:val="hybridMultilevel"/>
    <w:tmpl w:val="4F3410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E4F8BDC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6C5593"/>
    <w:multiLevelType w:val="hybridMultilevel"/>
    <w:tmpl w:val="8E247970"/>
    <w:lvl w:ilvl="0" w:tplc="3932C500">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6A639E"/>
    <w:multiLevelType w:val="hybridMultilevel"/>
    <w:tmpl w:val="E682B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D3929"/>
    <w:multiLevelType w:val="hybridMultilevel"/>
    <w:tmpl w:val="2BF238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FF39F0"/>
    <w:multiLevelType w:val="multilevel"/>
    <w:tmpl w:val="B21EB16E"/>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1E6704DC"/>
    <w:multiLevelType w:val="hybridMultilevel"/>
    <w:tmpl w:val="F86859FA"/>
    <w:lvl w:ilvl="0" w:tplc="0409000F">
      <w:start w:val="1"/>
      <w:numFmt w:val="decimal"/>
      <w:lvlText w:val="%1."/>
      <w:lvlJc w:val="left"/>
      <w:pPr>
        <w:ind w:left="720" w:hanging="360"/>
      </w:pPr>
    </w:lvl>
    <w:lvl w:ilvl="1" w:tplc="1E4CBF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D75DC"/>
    <w:multiLevelType w:val="hybridMultilevel"/>
    <w:tmpl w:val="67605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D7D3E"/>
    <w:multiLevelType w:val="hybridMultilevel"/>
    <w:tmpl w:val="B088C818"/>
    <w:lvl w:ilvl="0" w:tplc="8E746A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12123CE"/>
    <w:multiLevelType w:val="multilevel"/>
    <w:tmpl w:val="D0A8357A"/>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57372F8"/>
    <w:multiLevelType w:val="hybridMultilevel"/>
    <w:tmpl w:val="7B9EE002"/>
    <w:lvl w:ilvl="0" w:tplc="3EFA4708">
      <w:start w:val="1"/>
      <w:numFmt w:val="decimal"/>
      <w:lvlText w:val="%1."/>
      <w:lvlJc w:val="left"/>
      <w:pPr>
        <w:ind w:left="1080" w:hanging="360"/>
      </w:pPr>
      <w:rPr>
        <w:rFonts w:hint="default"/>
      </w:rPr>
    </w:lvl>
    <w:lvl w:ilvl="1" w:tplc="3AA05A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F57483"/>
    <w:multiLevelType w:val="hybridMultilevel"/>
    <w:tmpl w:val="1FDA6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90CFA"/>
    <w:multiLevelType w:val="multilevel"/>
    <w:tmpl w:val="2A50B91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nsid w:val="2B5050E2"/>
    <w:multiLevelType w:val="hybridMultilevel"/>
    <w:tmpl w:val="3912B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EF67E6"/>
    <w:multiLevelType w:val="hybridMultilevel"/>
    <w:tmpl w:val="6A5486F4"/>
    <w:lvl w:ilvl="0" w:tplc="4F481394">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C0C36"/>
    <w:multiLevelType w:val="multilevel"/>
    <w:tmpl w:val="684EDDB8"/>
    <w:lvl w:ilvl="0">
      <w:start w:val="1"/>
      <w:numFmt w:val="upperRoman"/>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nsid w:val="3D786DE4"/>
    <w:multiLevelType w:val="hybridMultilevel"/>
    <w:tmpl w:val="05422A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38637DF"/>
    <w:multiLevelType w:val="hybridMultilevel"/>
    <w:tmpl w:val="6CF44436"/>
    <w:lvl w:ilvl="0" w:tplc="417CA8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C409E"/>
    <w:multiLevelType w:val="multilevel"/>
    <w:tmpl w:val="3CE0C418"/>
    <w:lvl w:ilvl="0">
      <w:start w:val="5"/>
      <w:numFmt w:val="decimal"/>
      <w:lvlText w:val="%1"/>
      <w:lvlJc w:val="left"/>
      <w:pPr>
        <w:ind w:left="525" w:hanging="525"/>
      </w:pPr>
      <w:rPr>
        <w:rFonts w:hint="default"/>
      </w:rPr>
    </w:lvl>
    <w:lvl w:ilvl="1">
      <w:start w:val="3"/>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nsid w:val="5D0D07C1"/>
    <w:multiLevelType w:val="hybridMultilevel"/>
    <w:tmpl w:val="355EB1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870C8"/>
    <w:multiLevelType w:val="multilevel"/>
    <w:tmpl w:val="4C5E028C"/>
    <w:lvl w:ilvl="0">
      <w:start w:val="4"/>
      <w:numFmt w:val="decimal"/>
      <w:lvlText w:val="%1"/>
      <w:lvlJc w:val="left"/>
      <w:pPr>
        <w:ind w:left="360" w:hanging="360"/>
      </w:pPr>
      <w:rPr>
        <w:rFonts w:hint="default"/>
      </w:rPr>
    </w:lvl>
    <w:lvl w:ilvl="1">
      <w:start w:val="4"/>
      <w:numFmt w:val="decimal"/>
      <w:lvlText w:val="%1.%2"/>
      <w:lvlJc w:val="left"/>
      <w:pPr>
        <w:ind w:left="2004" w:hanging="360"/>
      </w:pPr>
      <w:rPr>
        <w:rFonts w:hint="default"/>
      </w:rPr>
    </w:lvl>
    <w:lvl w:ilvl="2">
      <w:start w:val="1"/>
      <w:numFmt w:val="decimal"/>
      <w:lvlText w:val="%3."/>
      <w:lvlJc w:val="left"/>
      <w:pPr>
        <w:ind w:left="4008" w:hanging="720"/>
      </w:pPr>
      <w:rPr>
        <w:rFonts w:ascii="Arial" w:eastAsia="Calibri" w:hAnsi="Arial" w:cs="Arial"/>
      </w:rPr>
    </w:lvl>
    <w:lvl w:ilvl="3">
      <w:start w:val="1"/>
      <w:numFmt w:val="decimal"/>
      <w:lvlText w:val="%1.%2.%3.%4"/>
      <w:lvlJc w:val="left"/>
      <w:pPr>
        <w:ind w:left="5652" w:hanging="720"/>
      </w:pPr>
      <w:rPr>
        <w:rFonts w:hint="default"/>
      </w:rPr>
    </w:lvl>
    <w:lvl w:ilvl="4">
      <w:start w:val="1"/>
      <w:numFmt w:val="decimal"/>
      <w:lvlText w:val="%1.%2.%3.%4.%5"/>
      <w:lvlJc w:val="left"/>
      <w:pPr>
        <w:ind w:left="7656" w:hanging="1080"/>
      </w:pPr>
      <w:rPr>
        <w:rFonts w:hint="default"/>
      </w:rPr>
    </w:lvl>
    <w:lvl w:ilvl="5">
      <w:start w:val="1"/>
      <w:numFmt w:val="decimal"/>
      <w:lvlText w:val="%1.%2.%3.%4.%5.%6"/>
      <w:lvlJc w:val="left"/>
      <w:pPr>
        <w:ind w:left="9300" w:hanging="1080"/>
      </w:pPr>
      <w:rPr>
        <w:rFonts w:hint="default"/>
      </w:rPr>
    </w:lvl>
    <w:lvl w:ilvl="6">
      <w:start w:val="1"/>
      <w:numFmt w:val="decimal"/>
      <w:lvlText w:val="%1.%2.%3.%4.%5.%6.%7"/>
      <w:lvlJc w:val="left"/>
      <w:pPr>
        <w:ind w:left="11304" w:hanging="1440"/>
      </w:pPr>
      <w:rPr>
        <w:rFonts w:hint="default"/>
      </w:rPr>
    </w:lvl>
    <w:lvl w:ilvl="7">
      <w:start w:val="1"/>
      <w:numFmt w:val="decimal"/>
      <w:lvlText w:val="%1.%2.%3.%4.%5.%6.%7.%8"/>
      <w:lvlJc w:val="left"/>
      <w:pPr>
        <w:ind w:left="12948" w:hanging="1440"/>
      </w:pPr>
      <w:rPr>
        <w:rFonts w:hint="default"/>
      </w:rPr>
    </w:lvl>
    <w:lvl w:ilvl="8">
      <w:start w:val="1"/>
      <w:numFmt w:val="decimal"/>
      <w:lvlText w:val="%1.%2.%3.%4.%5.%6.%7.%8.%9"/>
      <w:lvlJc w:val="left"/>
      <w:pPr>
        <w:ind w:left="14952" w:hanging="1800"/>
      </w:pPr>
      <w:rPr>
        <w:rFonts w:hint="default"/>
      </w:rPr>
    </w:lvl>
  </w:abstractNum>
  <w:abstractNum w:abstractNumId="24">
    <w:nsid w:val="648A6056"/>
    <w:multiLevelType w:val="hybridMultilevel"/>
    <w:tmpl w:val="21E26766"/>
    <w:lvl w:ilvl="0" w:tplc="A89622F8">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20F54"/>
    <w:multiLevelType w:val="hybridMultilevel"/>
    <w:tmpl w:val="73FC1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81F80"/>
    <w:multiLevelType w:val="hybridMultilevel"/>
    <w:tmpl w:val="3810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22A2A"/>
    <w:multiLevelType w:val="hybridMultilevel"/>
    <w:tmpl w:val="98E0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F93C29"/>
    <w:multiLevelType w:val="hybridMultilevel"/>
    <w:tmpl w:val="6DBC30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13"/>
  </w:num>
  <w:num w:numId="4">
    <w:abstractNumId w:val="20"/>
  </w:num>
  <w:num w:numId="5">
    <w:abstractNumId w:val="14"/>
  </w:num>
  <w:num w:numId="6">
    <w:abstractNumId w:val="25"/>
  </w:num>
  <w:num w:numId="7">
    <w:abstractNumId w:val="16"/>
  </w:num>
  <w:num w:numId="8">
    <w:abstractNumId w:val="12"/>
  </w:num>
  <w:num w:numId="9">
    <w:abstractNumId w:val="24"/>
  </w:num>
  <w:num w:numId="10">
    <w:abstractNumId w:val="17"/>
  </w:num>
  <w:num w:numId="11">
    <w:abstractNumId w:val="23"/>
  </w:num>
  <w:num w:numId="12">
    <w:abstractNumId w:val="18"/>
  </w:num>
  <w:num w:numId="13">
    <w:abstractNumId w:val="15"/>
  </w:num>
  <w:num w:numId="14">
    <w:abstractNumId w:val="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2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 w:numId="25">
    <w:abstractNumId w:val="10"/>
  </w:num>
  <w:num w:numId="26">
    <w:abstractNumId w:val="21"/>
  </w:num>
  <w:num w:numId="27">
    <w:abstractNumId w:val="22"/>
  </w:num>
  <w:num w:numId="28">
    <w:abstractNumId w:val="0"/>
  </w:num>
  <w:num w:numId="29">
    <w:abstractNumId w:val="4"/>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8B"/>
    <w:rsid w:val="00033CA8"/>
    <w:rsid w:val="000B6706"/>
    <w:rsid w:val="00116CD7"/>
    <w:rsid w:val="002A76D2"/>
    <w:rsid w:val="00367544"/>
    <w:rsid w:val="0037301A"/>
    <w:rsid w:val="003875D7"/>
    <w:rsid w:val="004014D4"/>
    <w:rsid w:val="004056E6"/>
    <w:rsid w:val="004E081F"/>
    <w:rsid w:val="00582D5D"/>
    <w:rsid w:val="0059344E"/>
    <w:rsid w:val="00593861"/>
    <w:rsid w:val="006D190E"/>
    <w:rsid w:val="00704C0E"/>
    <w:rsid w:val="00732599"/>
    <w:rsid w:val="00735B5A"/>
    <w:rsid w:val="00791F6C"/>
    <w:rsid w:val="00856B8B"/>
    <w:rsid w:val="008E6FD5"/>
    <w:rsid w:val="0095295C"/>
    <w:rsid w:val="00961660"/>
    <w:rsid w:val="00CC67A8"/>
    <w:rsid w:val="00F7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B8B"/>
    <w:pPr>
      <w:spacing w:after="160" w:line="259" w:lineRule="auto"/>
    </w:pPr>
    <w:rPr>
      <w:rFonts w:ascii="Calibri" w:eastAsia="Calibri" w:hAnsi="Calibri" w:cs="Times New Roman"/>
    </w:rPr>
  </w:style>
  <w:style w:type="paragraph" w:styleId="Heading1">
    <w:name w:val="heading 1"/>
    <w:basedOn w:val="Normal"/>
    <w:next w:val="Normal"/>
    <w:link w:val="Heading1Char"/>
    <w:uiPriority w:val="99"/>
    <w:qFormat/>
    <w:rsid w:val="00856B8B"/>
    <w:pPr>
      <w:spacing w:after="0" w:line="240" w:lineRule="auto"/>
      <w:jc w:val="center"/>
      <w:outlineLvl w:val="0"/>
    </w:pPr>
    <w:rPr>
      <w:b/>
      <w:sz w:val="24"/>
      <w:lang w:val="id-ID"/>
    </w:rPr>
  </w:style>
  <w:style w:type="paragraph" w:styleId="Heading2">
    <w:name w:val="heading 2"/>
    <w:basedOn w:val="Normal"/>
    <w:next w:val="Normal"/>
    <w:link w:val="Heading2Char"/>
    <w:uiPriority w:val="9"/>
    <w:semiHidden/>
    <w:unhideWhenUsed/>
    <w:qFormat/>
    <w:rsid w:val="00856B8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856B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6B8B"/>
    <w:rPr>
      <w:rFonts w:ascii="Calibri" w:eastAsia="Calibri" w:hAnsi="Calibri" w:cs="Times New Roman"/>
      <w:b/>
      <w:sz w:val="24"/>
      <w:lang w:val="id-ID"/>
    </w:rPr>
  </w:style>
  <w:style w:type="character" w:customStyle="1" w:styleId="Heading2Char">
    <w:name w:val="Heading 2 Char"/>
    <w:basedOn w:val="DefaultParagraphFont"/>
    <w:link w:val="Heading2"/>
    <w:uiPriority w:val="9"/>
    <w:semiHidden/>
    <w:rsid w:val="00856B8B"/>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856B8B"/>
    <w:rPr>
      <w:rFonts w:ascii="Cambria" w:eastAsia="Times New Roman" w:hAnsi="Cambria" w:cs="Times New Roman"/>
      <w:b/>
      <w:bCs/>
      <w:sz w:val="26"/>
      <w:szCs w:val="26"/>
    </w:rPr>
  </w:style>
  <w:style w:type="paragraph" w:styleId="NormalWeb">
    <w:name w:val="Normal (Web)"/>
    <w:basedOn w:val="Normal"/>
    <w:uiPriority w:val="99"/>
    <w:unhideWhenUsed/>
    <w:rsid w:val="00856B8B"/>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NoSpacing1">
    <w:name w:val="No Spacing1"/>
    <w:uiPriority w:val="1"/>
    <w:qFormat/>
    <w:rsid w:val="00856B8B"/>
    <w:pPr>
      <w:spacing w:line="240" w:lineRule="auto"/>
    </w:pPr>
    <w:rPr>
      <w:rFonts w:ascii="Calibri" w:eastAsia="Calibri" w:hAnsi="Calibri" w:cs="Times New Roman"/>
    </w:rPr>
  </w:style>
  <w:style w:type="character" w:customStyle="1" w:styleId="no0020spacingchar">
    <w:name w:val="no_0020spacing__char"/>
    <w:basedOn w:val="DefaultParagraphFont"/>
    <w:qFormat/>
    <w:rsid w:val="00856B8B"/>
  </w:style>
  <w:style w:type="paragraph" w:styleId="Caption">
    <w:name w:val="caption"/>
    <w:basedOn w:val="Normal"/>
    <w:next w:val="Normal"/>
    <w:uiPriority w:val="35"/>
    <w:unhideWhenUsed/>
    <w:qFormat/>
    <w:rsid w:val="00856B8B"/>
    <w:pPr>
      <w:spacing w:after="0" w:line="240" w:lineRule="auto"/>
      <w:ind w:left="1418" w:hanging="1418"/>
      <w:jc w:val="both"/>
    </w:pPr>
    <w:rPr>
      <w:rFonts w:ascii="Arial" w:eastAsia="Arial" w:hAnsi="Arial"/>
      <w:b/>
      <w:iCs/>
      <w:sz w:val="24"/>
      <w:szCs w:val="24"/>
      <w:lang w:val="id-ID"/>
    </w:rPr>
  </w:style>
  <w:style w:type="paragraph" w:styleId="ListParagraph">
    <w:name w:val="List Paragraph"/>
    <w:basedOn w:val="Normal"/>
    <w:link w:val="ListParagraphChar"/>
    <w:uiPriority w:val="34"/>
    <w:qFormat/>
    <w:rsid w:val="00856B8B"/>
    <w:pPr>
      <w:spacing w:after="200" w:line="276" w:lineRule="auto"/>
      <w:ind w:left="720"/>
      <w:contextualSpacing/>
    </w:pPr>
  </w:style>
  <w:style w:type="character" w:customStyle="1" w:styleId="ListParagraphChar">
    <w:name w:val="List Paragraph Char"/>
    <w:link w:val="ListParagraph"/>
    <w:uiPriority w:val="34"/>
    <w:rsid w:val="00856B8B"/>
    <w:rPr>
      <w:rFonts w:ascii="Calibri" w:eastAsia="Calibri" w:hAnsi="Calibri" w:cs="Times New Roman"/>
    </w:rPr>
  </w:style>
  <w:style w:type="paragraph" w:styleId="BalloonText">
    <w:name w:val="Balloon Text"/>
    <w:basedOn w:val="Normal"/>
    <w:link w:val="BalloonTextChar"/>
    <w:uiPriority w:val="99"/>
    <w:semiHidden/>
    <w:unhideWhenUsed/>
    <w:rsid w:val="008E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FD5"/>
    <w:rPr>
      <w:rFonts w:ascii="Tahoma" w:eastAsia="Calibri" w:hAnsi="Tahoma" w:cs="Tahoma"/>
      <w:sz w:val="16"/>
      <w:szCs w:val="16"/>
    </w:rPr>
  </w:style>
  <w:style w:type="table" w:styleId="TableGrid">
    <w:name w:val="Table Grid"/>
    <w:basedOn w:val="TableNormal"/>
    <w:uiPriority w:val="39"/>
    <w:rsid w:val="00704C0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D190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D1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B8B"/>
    <w:pPr>
      <w:spacing w:after="160" w:line="259" w:lineRule="auto"/>
    </w:pPr>
    <w:rPr>
      <w:rFonts w:ascii="Calibri" w:eastAsia="Calibri" w:hAnsi="Calibri" w:cs="Times New Roman"/>
    </w:rPr>
  </w:style>
  <w:style w:type="paragraph" w:styleId="Heading1">
    <w:name w:val="heading 1"/>
    <w:basedOn w:val="Normal"/>
    <w:next w:val="Normal"/>
    <w:link w:val="Heading1Char"/>
    <w:uiPriority w:val="99"/>
    <w:qFormat/>
    <w:rsid w:val="00856B8B"/>
    <w:pPr>
      <w:spacing w:after="0" w:line="240" w:lineRule="auto"/>
      <w:jc w:val="center"/>
      <w:outlineLvl w:val="0"/>
    </w:pPr>
    <w:rPr>
      <w:b/>
      <w:sz w:val="24"/>
      <w:lang w:val="id-ID"/>
    </w:rPr>
  </w:style>
  <w:style w:type="paragraph" w:styleId="Heading2">
    <w:name w:val="heading 2"/>
    <w:basedOn w:val="Normal"/>
    <w:next w:val="Normal"/>
    <w:link w:val="Heading2Char"/>
    <w:uiPriority w:val="9"/>
    <w:semiHidden/>
    <w:unhideWhenUsed/>
    <w:qFormat/>
    <w:rsid w:val="00856B8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856B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6B8B"/>
    <w:rPr>
      <w:rFonts w:ascii="Calibri" w:eastAsia="Calibri" w:hAnsi="Calibri" w:cs="Times New Roman"/>
      <w:b/>
      <w:sz w:val="24"/>
      <w:lang w:val="id-ID"/>
    </w:rPr>
  </w:style>
  <w:style w:type="character" w:customStyle="1" w:styleId="Heading2Char">
    <w:name w:val="Heading 2 Char"/>
    <w:basedOn w:val="DefaultParagraphFont"/>
    <w:link w:val="Heading2"/>
    <w:uiPriority w:val="9"/>
    <w:semiHidden/>
    <w:rsid w:val="00856B8B"/>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856B8B"/>
    <w:rPr>
      <w:rFonts w:ascii="Cambria" w:eastAsia="Times New Roman" w:hAnsi="Cambria" w:cs="Times New Roman"/>
      <w:b/>
      <w:bCs/>
      <w:sz w:val="26"/>
      <w:szCs w:val="26"/>
    </w:rPr>
  </w:style>
  <w:style w:type="paragraph" w:styleId="NormalWeb">
    <w:name w:val="Normal (Web)"/>
    <w:basedOn w:val="Normal"/>
    <w:uiPriority w:val="99"/>
    <w:unhideWhenUsed/>
    <w:rsid w:val="00856B8B"/>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NoSpacing1">
    <w:name w:val="No Spacing1"/>
    <w:uiPriority w:val="1"/>
    <w:qFormat/>
    <w:rsid w:val="00856B8B"/>
    <w:pPr>
      <w:spacing w:line="240" w:lineRule="auto"/>
    </w:pPr>
    <w:rPr>
      <w:rFonts w:ascii="Calibri" w:eastAsia="Calibri" w:hAnsi="Calibri" w:cs="Times New Roman"/>
    </w:rPr>
  </w:style>
  <w:style w:type="character" w:customStyle="1" w:styleId="no0020spacingchar">
    <w:name w:val="no_0020spacing__char"/>
    <w:basedOn w:val="DefaultParagraphFont"/>
    <w:qFormat/>
    <w:rsid w:val="00856B8B"/>
  </w:style>
  <w:style w:type="paragraph" w:styleId="Caption">
    <w:name w:val="caption"/>
    <w:basedOn w:val="Normal"/>
    <w:next w:val="Normal"/>
    <w:uiPriority w:val="35"/>
    <w:unhideWhenUsed/>
    <w:qFormat/>
    <w:rsid w:val="00856B8B"/>
    <w:pPr>
      <w:spacing w:after="0" w:line="240" w:lineRule="auto"/>
      <w:ind w:left="1418" w:hanging="1418"/>
      <w:jc w:val="both"/>
    </w:pPr>
    <w:rPr>
      <w:rFonts w:ascii="Arial" w:eastAsia="Arial" w:hAnsi="Arial"/>
      <w:b/>
      <w:iCs/>
      <w:sz w:val="24"/>
      <w:szCs w:val="24"/>
      <w:lang w:val="id-ID"/>
    </w:rPr>
  </w:style>
  <w:style w:type="paragraph" w:styleId="ListParagraph">
    <w:name w:val="List Paragraph"/>
    <w:basedOn w:val="Normal"/>
    <w:link w:val="ListParagraphChar"/>
    <w:uiPriority w:val="34"/>
    <w:qFormat/>
    <w:rsid w:val="00856B8B"/>
    <w:pPr>
      <w:spacing w:after="200" w:line="276" w:lineRule="auto"/>
      <w:ind w:left="720"/>
      <w:contextualSpacing/>
    </w:pPr>
  </w:style>
  <w:style w:type="character" w:customStyle="1" w:styleId="ListParagraphChar">
    <w:name w:val="List Paragraph Char"/>
    <w:link w:val="ListParagraph"/>
    <w:uiPriority w:val="34"/>
    <w:rsid w:val="00856B8B"/>
    <w:rPr>
      <w:rFonts w:ascii="Calibri" w:eastAsia="Calibri" w:hAnsi="Calibri" w:cs="Times New Roman"/>
    </w:rPr>
  </w:style>
  <w:style w:type="paragraph" w:styleId="BalloonText">
    <w:name w:val="Balloon Text"/>
    <w:basedOn w:val="Normal"/>
    <w:link w:val="BalloonTextChar"/>
    <w:uiPriority w:val="99"/>
    <w:semiHidden/>
    <w:unhideWhenUsed/>
    <w:rsid w:val="008E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FD5"/>
    <w:rPr>
      <w:rFonts w:ascii="Tahoma" w:eastAsia="Calibri" w:hAnsi="Tahoma" w:cs="Tahoma"/>
      <w:sz w:val="16"/>
      <w:szCs w:val="16"/>
    </w:rPr>
  </w:style>
  <w:style w:type="table" w:styleId="TableGrid">
    <w:name w:val="Table Grid"/>
    <w:basedOn w:val="TableNormal"/>
    <w:uiPriority w:val="39"/>
    <w:rsid w:val="00704C0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D190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D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7120">
      <w:bodyDiv w:val="1"/>
      <w:marLeft w:val="0"/>
      <w:marRight w:val="0"/>
      <w:marTop w:val="0"/>
      <w:marBottom w:val="0"/>
      <w:divBdr>
        <w:top w:val="none" w:sz="0" w:space="0" w:color="auto"/>
        <w:left w:val="none" w:sz="0" w:space="0" w:color="auto"/>
        <w:bottom w:val="none" w:sz="0" w:space="0" w:color="auto"/>
        <w:right w:val="none" w:sz="0" w:space="0" w:color="auto"/>
      </w:divBdr>
    </w:div>
    <w:div w:id="75244981">
      <w:bodyDiv w:val="1"/>
      <w:marLeft w:val="0"/>
      <w:marRight w:val="0"/>
      <w:marTop w:val="0"/>
      <w:marBottom w:val="0"/>
      <w:divBdr>
        <w:top w:val="none" w:sz="0" w:space="0" w:color="auto"/>
        <w:left w:val="none" w:sz="0" w:space="0" w:color="auto"/>
        <w:bottom w:val="none" w:sz="0" w:space="0" w:color="auto"/>
        <w:right w:val="none" w:sz="0" w:space="0" w:color="auto"/>
      </w:divBdr>
    </w:div>
    <w:div w:id="236940811">
      <w:bodyDiv w:val="1"/>
      <w:marLeft w:val="0"/>
      <w:marRight w:val="0"/>
      <w:marTop w:val="0"/>
      <w:marBottom w:val="0"/>
      <w:divBdr>
        <w:top w:val="none" w:sz="0" w:space="0" w:color="auto"/>
        <w:left w:val="none" w:sz="0" w:space="0" w:color="auto"/>
        <w:bottom w:val="none" w:sz="0" w:space="0" w:color="auto"/>
        <w:right w:val="none" w:sz="0" w:space="0" w:color="auto"/>
      </w:divBdr>
    </w:div>
    <w:div w:id="256602206">
      <w:bodyDiv w:val="1"/>
      <w:marLeft w:val="0"/>
      <w:marRight w:val="0"/>
      <w:marTop w:val="0"/>
      <w:marBottom w:val="0"/>
      <w:divBdr>
        <w:top w:val="none" w:sz="0" w:space="0" w:color="auto"/>
        <w:left w:val="none" w:sz="0" w:space="0" w:color="auto"/>
        <w:bottom w:val="none" w:sz="0" w:space="0" w:color="auto"/>
        <w:right w:val="none" w:sz="0" w:space="0" w:color="auto"/>
      </w:divBdr>
    </w:div>
    <w:div w:id="379744300">
      <w:bodyDiv w:val="1"/>
      <w:marLeft w:val="0"/>
      <w:marRight w:val="0"/>
      <w:marTop w:val="0"/>
      <w:marBottom w:val="0"/>
      <w:divBdr>
        <w:top w:val="none" w:sz="0" w:space="0" w:color="auto"/>
        <w:left w:val="none" w:sz="0" w:space="0" w:color="auto"/>
        <w:bottom w:val="none" w:sz="0" w:space="0" w:color="auto"/>
        <w:right w:val="none" w:sz="0" w:space="0" w:color="auto"/>
      </w:divBdr>
    </w:div>
    <w:div w:id="441458936">
      <w:bodyDiv w:val="1"/>
      <w:marLeft w:val="0"/>
      <w:marRight w:val="0"/>
      <w:marTop w:val="0"/>
      <w:marBottom w:val="0"/>
      <w:divBdr>
        <w:top w:val="none" w:sz="0" w:space="0" w:color="auto"/>
        <w:left w:val="none" w:sz="0" w:space="0" w:color="auto"/>
        <w:bottom w:val="none" w:sz="0" w:space="0" w:color="auto"/>
        <w:right w:val="none" w:sz="0" w:space="0" w:color="auto"/>
      </w:divBdr>
    </w:div>
    <w:div w:id="573852485">
      <w:bodyDiv w:val="1"/>
      <w:marLeft w:val="0"/>
      <w:marRight w:val="0"/>
      <w:marTop w:val="0"/>
      <w:marBottom w:val="0"/>
      <w:divBdr>
        <w:top w:val="none" w:sz="0" w:space="0" w:color="auto"/>
        <w:left w:val="none" w:sz="0" w:space="0" w:color="auto"/>
        <w:bottom w:val="none" w:sz="0" w:space="0" w:color="auto"/>
        <w:right w:val="none" w:sz="0" w:space="0" w:color="auto"/>
      </w:divBdr>
    </w:div>
    <w:div w:id="574975985">
      <w:bodyDiv w:val="1"/>
      <w:marLeft w:val="0"/>
      <w:marRight w:val="0"/>
      <w:marTop w:val="0"/>
      <w:marBottom w:val="0"/>
      <w:divBdr>
        <w:top w:val="none" w:sz="0" w:space="0" w:color="auto"/>
        <w:left w:val="none" w:sz="0" w:space="0" w:color="auto"/>
        <w:bottom w:val="none" w:sz="0" w:space="0" w:color="auto"/>
        <w:right w:val="none" w:sz="0" w:space="0" w:color="auto"/>
      </w:divBdr>
    </w:div>
    <w:div w:id="611940712">
      <w:bodyDiv w:val="1"/>
      <w:marLeft w:val="0"/>
      <w:marRight w:val="0"/>
      <w:marTop w:val="0"/>
      <w:marBottom w:val="0"/>
      <w:divBdr>
        <w:top w:val="none" w:sz="0" w:space="0" w:color="auto"/>
        <w:left w:val="none" w:sz="0" w:space="0" w:color="auto"/>
        <w:bottom w:val="none" w:sz="0" w:space="0" w:color="auto"/>
        <w:right w:val="none" w:sz="0" w:space="0" w:color="auto"/>
      </w:divBdr>
    </w:div>
    <w:div w:id="685449421">
      <w:bodyDiv w:val="1"/>
      <w:marLeft w:val="0"/>
      <w:marRight w:val="0"/>
      <w:marTop w:val="0"/>
      <w:marBottom w:val="0"/>
      <w:divBdr>
        <w:top w:val="none" w:sz="0" w:space="0" w:color="auto"/>
        <w:left w:val="none" w:sz="0" w:space="0" w:color="auto"/>
        <w:bottom w:val="none" w:sz="0" w:space="0" w:color="auto"/>
        <w:right w:val="none" w:sz="0" w:space="0" w:color="auto"/>
      </w:divBdr>
    </w:div>
    <w:div w:id="912545947">
      <w:bodyDiv w:val="1"/>
      <w:marLeft w:val="0"/>
      <w:marRight w:val="0"/>
      <w:marTop w:val="0"/>
      <w:marBottom w:val="0"/>
      <w:divBdr>
        <w:top w:val="none" w:sz="0" w:space="0" w:color="auto"/>
        <w:left w:val="none" w:sz="0" w:space="0" w:color="auto"/>
        <w:bottom w:val="none" w:sz="0" w:space="0" w:color="auto"/>
        <w:right w:val="none" w:sz="0" w:space="0" w:color="auto"/>
      </w:divBdr>
    </w:div>
    <w:div w:id="1293946489">
      <w:bodyDiv w:val="1"/>
      <w:marLeft w:val="0"/>
      <w:marRight w:val="0"/>
      <w:marTop w:val="0"/>
      <w:marBottom w:val="0"/>
      <w:divBdr>
        <w:top w:val="none" w:sz="0" w:space="0" w:color="auto"/>
        <w:left w:val="none" w:sz="0" w:space="0" w:color="auto"/>
        <w:bottom w:val="none" w:sz="0" w:space="0" w:color="auto"/>
        <w:right w:val="none" w:sz="0" w:space="0" w:color="auto"/>
      </w:divBdr>
    </w:div>
    <w:div w:id="1342397310">
      <w:bodyDiv w:val="1"/>
      <w:marLeft w:val="0"/>
      <w:marRight w:val="0"/>
      <w:marTop w:val="0"/>
      <w:marBottom w:val="0"/>
      <w:divBdr>
        <w:top w:val="none" w:sz="0" w:space="0" w:color="auto"/>
        <w:left w:val="none" w:sz="0" w:space="0" w:color="auto"/>
        <w:bottom w:val="none" w:sz="0" w:space="0" w:color="auto"/>
        <w:right w:val="none" w:sz="0" w:space="0" w:color="auto"/>
      </w:divBdr>
    </w:div>
    <w:div w:id="1740588854">
      <w:bodyDiv w:val="1"/>
      <w:marLeft w:val="0"/>
      <w:marRight w:val="0"/>
      <w:marTop w:val="0"/>
      <w:marBottom w:val="0"/>
      <w:divBdr>
        <w:top w:val="none" w:sz="0" w:space="0" w:color="auto"/>
        <w:left w:val="none" w:sz="0" w:space="0" w:color="auto"/>
        <w:bottom w:val="none" w:sz="0" w:space="0" w:color="auto"/>
        <w:right w:val="none" w:sz="0" w:space="0" w:color="auto"/>
      </w:divBdr>
    </w:div>
    <w:div w:id="1860847616">
      <w:bodyDiv w:val="1"/>
      <w:marLeft w:val="0"/>
      <w:marRight w:val="0"/>
      <w:marTop w:val="0"/>
      <w:marBottom w:val="0"/>
      <w:divBdr>
        <w:top w:val="none" w:sz="0" w:space="0" w:color="auto"/>
        <w:left w:val="none" w:sz="0" w:space="0" w:color="auto"/>
        <w:bottom w:val="none" w:sz="0" w:space="0" w:color="auto"/>
        <w:right w:val="none" w:sz="0" w:space="0" w:color="auto"/>
      </w:divBdr>
    </w:div>
    <w:div w:id="19432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2018-10-30T23:41:00Z</cp:lastPrinted>
  <dcterms:created xsi:type="dcterms:W3CDTF">2018-10-29T23:41:00Z</dcterms:created>
  <dcterms:modified xsi:type="dcterms:W3CDTF">2018-11-01T07:52:00Z</dcterms:modified>
</cp:coreProperties>
</file>