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C94AE" w14:textId="77777777" w:rsidR="004E60A2" w:rsidRDefault="004E60A2" w:rsidP="004E60A2">
      <w:pPr>
        <w:pStyle w:val="BodyText"/>
        <w:rPr>
          <w:sz w:val="20"/>
        </w:rPr>
      </w:pPr>
    </w:p>
    <w:p w14:paraId="4BE0A210" w14:textId="77777777" w:rsidR="004E60A2" w:rsidRDefault="004E60A2" w:rsidP="004E60A2">
      <w:pPr>
        <w:pStyle w:val="BodyText"/>
        <w:rPr>
          <w:sz w:val="20"/>
        </w:rPr>
      </w:pPr>
    </w:p>
    <w:p w14:paraId="03B62B44" w14:textId="77777777" w:rsidR="004E60A2" w:rsidRDefault="004E60A2" w:rsidP="004E60A2">
      <w:pPr>
        <w:spacing w:before="205"/>
        <w:ind w:left="740" w:right="255" w:hanging="6"/>
        <w:jc w:val="center"/>
        <w:rPr>
          <w:b/>
          <w:sz w:val="32"/>
        </w:rPr>
      </w:pPr>
      <w:bookmarkStart w:id="0" w:name="1_cr_baru.pdf_(p.1-5)"/>
      <w:bookmarkEnd w:id="0"/>
      <w:r>
        <w:rPr>
          <w:b/>
          <w:sz w:val="32"/>
        </w:rPr>
        <w:t>PENGARUH PERTUMBUHAN PENDUDUK DAN TINGKAT PENGANGGURANTERHADAP JUMLAH PENDUDUK MISKINKOTA SAMARINDA</w:t>
      </w:r>
    </w:p>
    <w:p w14:paraId="6E7FD2EE" w14:textId="77777777" w:rsidR="000E4278" w:rsidRPr="000C7BD5" w:rsidRDefault="000E4278">
      <w:pPr>
        <w:rPr>
          <w:lang w:val="id-ID"/>
        </w:rPr>
      </w:pPr>
    </w:p>
    <w:p w14:paraId="51FB304D" w14:textId="59620F56" w:rsidR="004E60A2" w:rsidRPr="004E60A2" w:rsidRDefault="004E60A2" w:rsidP="004E60A2">
      <w:pPr>
        <w:ind w:left="1528" w:right="1045"/>
        <w:jc w:val="center"/>
        <w:rPr>
          <w:b/>
        </w:rPr>
      </w:pPr>
      <w:r w:rsidRPr="008B3AB0">
        <w:rPr>
          <w:b/>
          <w:sz w:val="22"/>
          <w:szCs w:val="22"/>
        </w:rPr>
        <w:t>Yowel Laban Kiam</w:t>
      </w:r>
      <w:r>
        <w:rPr>
          <w:b/>
          <w:sz w:val="22"/>
          <w:szCs w:val="22"/>
        </w:rPr>
        <w:t>,</w:t>
      </w:r>
      <w:r w:rsidRPr="004E60A2">
        <w:rPr>
          <w:rFonts w:ascii="warnock-pro" w:hAnsi="warnock-pro"/>
          <w:color w:val="222222"/>
          <w:sz w:val="21"/>
          <w:szCs w:val="21"/>
          <w:u w:val="single"/>
          <w:shd w:val="clear" w:color="auto" w:fill="F2F4DD"/>
        </w:rPr>
        <w:t xml:space="preserve"> </w:t>
      </w:r>
      <w:r w:rsidRPr="004E60A2">
        <w:rPr>
          <w:b/>
        </w:rPr>
        <w:t>Muhammad Awaluddin</w:t>
      </w:r>
    </w:p>
    <w:p w14:paraId="7FE3D8A0" w14:textId="31C04B95" w:rsidR="000E4278" w:rsidRPr="000C7BD5" w:rsidRDefault="005A0E55" w:rsidP="005A0E55">
      <w:pPr>
        <w:pStyle w:val="JEBM-Authorafiliation"/>
      </w:pPr>
      <w:r w:rsidRPr="00661638">
        <w:rPr>
          <w:vertAlign w:val="superscript"/>
        </w:rPr>
        <w:t>1,2,3</w:t>
      </w:r>
      <w:r w:rsidR="009B2E21" w:rsidRPr="000C7BD5">
        <w:t>Fakultas Ekonomi dan Bisnis</w:t>
      </w:r>
      <w:r w:rsidR="003C583E" w:rsidRPr="000C7BD5">
        <w:t xml:space="preserve"> Universitas</w:t>
      </w:r>
      <w:r w:rsidR="009B2E21" w:rsidRPr="000C7BD5">
        <w:t xml:space="preserve"> Mulawarman, Samarinda</w:t>
      </w:r>
      <w:r w:rsidR="003C583E" w:rsidRPr="000C7BD5">
        <w:t>.</w:t>
      </w:r>
    </w:p>
    <w:p w14:paraId="3EE69C55" w14:textId="088AC352" w:rsidR="00372F6A" w:rsidRPr="007C609B" w:rsidRDefault="005A0E55" w:rsidP="004E60A2">
      <w:pPr>
        <w:pStyle w:val="JEBM-Authorafiliation"/>
        <w:rPr>
          <w:lang w:val="en-US"/>
        </w:rPr>
      </w:pPr>
      <w:r w:rsidRPr="00661638">
        <w:rPr>
          <w:vertAlign w:val="superscript"/>
        </w:rPr>
        <w:t>1</w:t>
      </w:r>
      <w:r w:rsidR="003C583E" w:rsidRPr="000C7BD5">
        <w:t>Email:</w:t>
      </w:r>
      <w:r w:rsidRPr="000C7BD5">
        <w:t xml:space="preserve"> </w:t>
      </w:r>
      <w:bookmarkStart w:id="1" w:name="_GoBack"/>
      <w:bookmarkEnd w:id="1"/>
      <w:r w:rsidR="004E60A2">
        <w:rPr>
          <w:rFonts w:ascii="Helvetica" w:hAnsi="Helvetica"/>
          <w:color w:val="5F6368"/>
          <w:sz w:val="21"/>
          <w:szCs w:val="21"/>
          <w:shd w:val="clear" w:color="auto" w:fill="FFFFFF"/>
        </w:rPr>
        <w:t>yowellaban@gmail.com</w:t>
      </w:r>
      <w:r w:rsidR="00147D1B">
        <w:rPr>
          <w:vertAlign w:val="superscript"/>
          <w:lang w:val="en-US"/>
        </w:rPr>
        <w:t xml:space="preserve"> </w:t>
      </w:r>
    </w:p>
    <w:p w14:paraId="30083C5A" w14:textId="77777777" w:rsidR="000E4278" w:rsidRPr="000C7BD5" w:rsidRDefault="000E4278" w:rsidP="004E60A2">
      <w:pPr>
        <w:pStyle w:val="JEBM-Abstraktitle"/>
        <w:spacing w:after="0"/>
        <w:rPr>
          <w:szCs w:val="22"/>
        </w:rPr>
      </w:pPr>
      <w:r w:rsidRPr="000C7BD5">
        <w:rPr>
          <w:szCs w:val="22"/>
        </w:rPr>
        <w:t>A</w:t>
      </w:r>
      <w:r w:rsidR="008B1526" w:rsidRPr="000C7BD5">
        <w:rPr>
          <w:szCs w:val="22"/>
        </w:rPr>
        <w:t>bstrak</w:t>
      </w:r>
    </w:p>
    <w:p w14:paraId="2CF9FA93" w14:textId="77777777" w:rsidR="004E60A2" w:rsidRDefault="007C609B" w:rsidP="004E60A2">
      <w:pPr>
        <w:pStyle w:val="BodyText"/>
        <w:spacing w:before="4"/>
        <w:rPr>
          <w:sz w:val="15"/>
        </w:rPr>
      </w:pPr>
      <w:r>
        <w:rPr>
          <w:b/>
          <w:sz w:val="22"/>
        </w:rPr>
        <w:tab/>
      </w:r>
    </w:p>
    <w:p w14:paraId="0D0EA562" w14:textId="77777777" w:rsidR="004E60A2" w:rsidRDefault="004E60A2" w:rsidP="004E60A2">
      <w:pPr>
        <w:pStyle w:val="BodyText"/>
        <w:spacing w:before="90"/>
        <w:ind w:left="596" w:right="109" w:firstLine="720"/>
        <w:jc w:val="both"/>
      </w:pPr>
      <w:bookmarkStart w:id="2" w:name="4_abstrak_baru.pdf_(p.6-7)"/>
      <w:bookmarkEnd w:id="2"/>
      <w:r>
        <w:rPr>
          <w:b/>
        </w:rPr>
        <w:t xml:space="preserve">Yowel Laban Kiam, 2020. </w:t>
      </w:r>
      <w:r>
        <w:t>Pengaruh Pertumbuhan Penduduk dan Tingkat Pengangguran terhadap Jumlah Penduduk Miskin Kota Samarinda dibimbing oleh Muhammad Awaluddin.</w:t>
      </w:r>
    </w:p>
    <w:p w14:paraId="05EB5B20" w14:textId="77777777" w:rsidR="004E60A2" w:rsidRDefault="004E60A2" w:rsidP="004E60A2">
      <w:pPr>
        <w:pStyle w:val="BodyText"/>
        <w:spacing w:before="199"/>
        <w:ind w:left="596" w:right="110" w:firstLine="720"/>
        <w:jc w:val="both"/>
      </w:pPr>
      <w:r>
        <w:t>Penelitian ini membahas tentang jumlah penduduk miskin Kota Samarinda selama dua belas tahun terakhir dari tahun 2008 hingga 2019 yang mengalami kenaikan dan penurunan, disisi lain penelitian ini meliputi variabel pertumbuhan penduduk dan tingkat pengangguran diketahui cukup berpengaruh dalam penuntasan masalah kemiskinan.</w:t>
      </w:r>
    </w:p>
    <w:p w14:paraId="5573364C" w14:textId="77777777" w:rsidR="004E60A2" w:rsidRDefault="004E60A2" w:rsidP="004E60A2">
      <w:pPr>
        <w:pStyle w:val="BodyText"/>
        <w:spacing w:before="202"/>
        <w:ind w:left="596" w:right="109" w:firstLine="720"/>
        <w:jc w:val="both"/>
      </w:pPr>
      <w:r>
        <w:t>Berdasarkan hasil analisis data yang dilakukan penulis dapat disimpulkan bahwa, pertumbuhan penduduk tidak berpengaruh signifikan terhadap jumlah penduduk miskin Kota Samarinda, sedangkan tingkat pengangguran berpengaruh signifikan terhadap jumlah penduduk miskin Kota Samarinda.</w:t>
      </w:r>
    </w:p>
    <w:p w14:paraId="3FF6F30D" w14:textId="77777777" w:rsidR="004E60A2" w:rsidRDefault="004E60A2" w:rsidP="004E60A2">
      <w:pPr>
        <w:pStyle w:val="Heading2"/>
        <w:spacing w:before="209"/>
        <w:ind w:left="2180" w:hanging="1585"/>
        <w:jc w:val="left"/>
      </w:pPr>
      <w:r>
        <w:t>Kata Kunci: Jumlah Penduduk Miskin, Pertumbuhan Penduduk, Tingkat Pengangguran.</w:t>
      </w:r>
    </w:p>
    <w:p w14:paraId="7236F8BC" w14:textId="25FB18FA" w:rsidR="006D71D7" w:rsidRPr="006D71D7" w:rsidRDefault="006D71D7" w:rsidP="004E60A2">
      <w:pPr>
        <w:tabs>
          <w:tab w:val="left" w:pos="720"/>
          <w:tab w:val="left" w:pos="7560"/>
        </w:tabs>
        <w:jc w:val="both"/>
      </w:pPr>
    </w:p>
    <w:p w14:paraId="7E8B3F15" w14:textId="6BA909DD" w:rsidR="006507CE" w:rsidRPr="000C7BD5" w:rsidRDefault="006507CE" w:rsidP="004E60A2">
      <w:pPr>
        <w:pStyle w:val="JEBM-Abstraktitleen"/>
        <w:spacing w:after="0"/>
      </w:pPr>
      <w:r w:rsidRPr="000C7BD5">
        <w:t>A</w:t>
      </w:r>
      <w:r w:rsidR="008B1526" w:rsidRPr="000C7BD5">
        <w:t>bstract</w:t>
      </w:r>
    </w:p>
    <w:p w14:paraId="73F2552E" w14:textId="00851010" w:rsidR="004E60A2" w:rsidRDefault="007C609B" w:rsidP="004E60A2">
      <w:pPr>
        <w:pStyle w:val="BodyText"/>
        <w:rPr>
          <w:sz w:val="20"/>
        </w:rPr>
      </w:pPr>
      <w:r>
        <w:rPr>
          <w:b/>
        </w:rPr>
        <w:tab/>
      </w:r>
    </w:p>
    <w:p w14:paraId="32BAB4E8" w14:textId="77777777" w:rsidR="004E60A2" w:rsidRDefault="004E60A2" w:rsidP="004E60A2">
      <w:pPr>
        <w:ind w:left="596" w:right="112" w:firstLine="720"/>
        <w:jc w:val="both"/>
        <w:rPr>
          <w:i/>
        </w:rPr>
      </w:pPr>
      <w:r>
        <w:rPr>
          <w:b/>
          <w:i/>
        </w:rPr>
        <w:t xml:space="preserve">Yowel Laban Kiam, 2020. </w:t>
      </w:r>
      <w:r>
        <w:rPr>
          <w:i/>
        </w:rPr>
        <w:t>The effect of population growth and unemployment rate on the poor population of Samarinda city was guided by Muhammad Awaluddin.</w:t>
      </w:r>
    </w:p>
    <w:p w14:paraId="3FBAF109" w14:textId="77777777" w:rsidR="004E60A2" w:rsidRDefault="004E60A2" w:rsidP="004E60A2">
      <w:pPr>
        <w:spacing w:before="199"/>
        <w:ind w:left="596" w:right="112" w:firstLine="720"/>
        <w:jc w:val="both"/>
        <w:rPr>
          <w:i/>
        </w:rPr>
      </w:pPr>
      <w:r>
        <w:rPr>
          <w:i/>
        </w:rPr>
        <w:t>This study discusses the number of poor people of Samarinda city during the last twelve years from 2008 to 2019 which experienced a rise and fall, on the other hand this study includes variable population growth and the unemployment rate is known to be quite influential in the end of poverty problems.</w:t>
      </w:r>
    </w:p>
    <w:p w14:paraId="69A4CB24" w14:textId="41E15593" w:rsidR="004E60A2" w:rsidRDefault="004E60A2" w:rsidP="004E60A2">
      <w:pPr>
        <w:spacing w:before="205"/>
        <w:ind w:left="596" w:right="114" w:firstLine="720"/>
        <w:jc w:val="both"/>
        <w:rPr>
          <w:i/>
        </w:rPr>
      </w:pPr>
      <w:r>
        <w:rPr>
          <w:i/>
        </w:rPr>
        <w:t>Based on the analysis of data conducted by the authors can be concluded that, population growth has no a significant effect on the number of poor people of Samarinda City.</w:t>
      </w:r>
    </w:p>
    <w:p w14:paraId="72120FF9" w14:textId="77777777" w:rsidR="004E60A2" w:rsidRDefault="004E60A2" w:rsidP="004E60A2">
      <w:pPr>
        <w:spacing w:before="202"/>
        <w:ind w:left="596"/>
        <w:rPr>
          <w:b/>
          <w:i/>
        </w:rPr>
      </w:pPr>
      <w:r>
        <w:rPr>
          <w:b/>
          <w:i/>
        </w:rPr>
        <w:t>Keywords: Number of Poor People, Population Growth, Unemployment Rate</w:t>
      </w:r>
    </w:p>
    <w:p w14:paraId="39FBC9E1" w14:textId="77777777" w:rsidR="004E60A2" w:rsidRDefault="004E60A2" w:rsidP="004E60A2">
      <w:pPr>
        <w:pStyle w:val="BodyText"/>
        <w:rPr>
          <w:b/>
          <w:i/>
          <w:sz w:val="20"/>
        </w:rPr>
      </w:pPr>
    </w:p>
    <w:p w14:paraId="6C8E217C" w14:textId="15C2B817" w:rsidR="00956ACD" w:rsidRPr="000C7BD5" w:rsidRDefault="00956ACD" w:rsidP="004E60A2">
      <w:pPr>
        <w:tabs>
          <w:tab w:val="left" w:pos="720"/>
          <w:tab w:val="left" w:pos="810"/>
          <w:tab w:val="left" w:pos="7560"/>
        </w:tabs>
        <w:jc w:val="both"/>
      </w:pPr>
    </w:p>
    <w:p w14:paraId="6B77D777" w14:textId="6F91DBD3" w:rsidR="00956ACD" w:rsidRPr="000C7BD5" w:rsidRDefault="00956ACD" w:rsidP="00ED4595">
      <w:pPr>
        <w:pStyle w:val="JEBM-Abstrakkeywords"/>
      </w:pPr>
    </w:p>
    <w:p w14:paraId="01B423FC" w14:textId="77777777" w:rsidR="004E3895" w:rsidRPr="000C7BD5" w:rsidRDefault="004E3895" w:rsidP="00372F6A">
      <w:pPr>
        <w:rPr>
          <w:lang w:val="id-ID"/>
        </w:rPr>
        <w:sectPr w:rsidR="004E3895" w:rsidRPr="000C7BD5" w:rsidSect="0025523E">
          <w:headerReference w:type="even" r:id="rId8"/>
          <w:footerReference w:type="even" r:id="rId9"/>
          <w:footerReference w:type="default" r:id="rId10"/>
          <w:headerReference w:type="first" r:id="rId11"/>
          <w:footerReference w:type="first" r:id="rId12"/>
          <w:pgSz w:w="11951" w:h="16849" w:code="10001"/>
          <w:pgMar w:top="1701" w:right="1134" w:bottom="1134" w:left="1701" w:header="720" w:footer="720" w:gutter="0"/>
          <w:pgNumType w:start="1"/>
          <w:cols w:space="720"/>
          <w:titlePg/>
          <w:docGrid w:linePitch="360"/>
        </w:sectPr>
      </w:pPr>
    </w:p>
    <w:p w14:paraId="76D52CD2" w14:textId="02EB3E4B" w:rsidR="00C213DE" w:rsidRPr="000C7BD5" w:rsidRDefault="00D62C5C" w:rsidP="00B569EC">
      <w:pPr>
        <w:pStyle w:val="JEBM-Subtitle"/>
        <w:rPr>
          <w:szCs w:val="22"/>
        </w:rPr>
      </w:pPr>
      <w:r w:rsidRPr="000C7BD5">
        <w:rPr>
          <w:szCs w:val="22"/>
        </w:rPr>
        <w:lastRenderedPageBreak/>
        <w:t>PENDAHULUAN</w:t>
      </w:r>
      <w:r w:rsidR="009F751D" w:rsidRPr="000C7BD5">
        <w:rPr>
          <w:szCs w:val="22"/>
        </w:rPr>
        <w:t xml:space="preserve"> </w:t>
      </w:r>
    </w:p>
    <w:p w14:paraId="615BDACD" w14:textId="4CBB33C9" w:rsidR="009D049E" w:rsidRPr="00B53F5F" w:rsidRDefault="009D049E" w:rsidP="00560D60">
      <w:pPr>
        <w:pStyle w:val="JEBM-Body"/>
        <w:ind w:firstLine="720"/>
        <w:rPr>
          <w:sz w:val="20"/>
          <w:szCs w:val="22"/>
          <w:lang w:val="en-US"/>
        </w:rPr>
      </w:pPr>
      <w:r w:rsidRPr="00B53F5F">
        <w:rPr>
          <w:i/>
        </w:rPr>
        <w:t>Even Organizer</w:t>
      </w:r>
      <w:r w:rsidRPr="00B53F5F">
        <w:t xml:space="preserve"> atau yang sering disebut juga dengan istilah EO merupakan bisnis penyediaan layanan jasa dalam menyelenggarakan suatu </w:t>
      </w:r>
      <w:r w:rsidRPr="00B53F5F">
        <w:rPr>
          <w:i/>
        </w:rPr>
        <w:t xml:space="preserve">even </w:t>
      </w:r>
      <w:r w:rsidRPr="00B53F5F">
        <w:t>atau acara tertentu</w:t>
      </w:r>
      <w:r w:rsidRPr="00B53F5F">
        <w:rPr>
          <w:lang w:val="en-US"/>
        </w:rPr>
        <w:t xml:space="preserve">. </w:t>
      </w:r>
      <w:r w:rsidRPr="00B53F5F">
        <w:t xml:space="preserve">Di Samarinda sendiri bisnis ini juga telah banyak bermunculan, bahkan terdapat beberapa </w:t>
      </w:r>
      <w:r w:rsidRPr="00B53F5F">
        <w:rPr>
          <w:i/>
        </w:rPr>
        <w:t>even-even</w:t>
      </w:r>
      <w:r w:rsidRPr="00B53F5F">
        <w:t xml:space="preserve"> besar di kota Samarinda yang pelaksanaannya menggunakan jasa </w:t>
      </w:r>
      <w:r w:rsidRPr="00B53F5F">
        <w:rPr>
          <w:i/>
        </w:rPr>
        <w:t xml:space="preserve">Even Organizer. </w:t>
      </w:r>
      <w:r w:rsidRPr="00B53F5F">
        <w:t xml:space="preserve">Salah satu di antara banyak penyedia layanan jasa atau bisnis yang bergerak di bidang </w:t>
      </w:r>
      <w:r w:rsidRPr="00B53F5F">
        <w:rPr>
          <w:i/>
        </w:rPr>
        <w:t>Even Organizer</w:t>
      </w:r>
      <w:r w:rsidRPr="00B53F5F">
        <w:t xml:space="preserve"> adalah PT. Hariansyah Karya Group atau yang lebih dikenal dengan nama PT. HK group.</w:t>
      </w:r>
      <w:r w:rsidRPr="00B53F5F">
        <w:rPr>
          <w:lang w:val="en-US"/>
        </w:rPr>
        <w:t xml:space="preserve"> </w:t>
      </w:r>
      <w:r w:rsidRPr="00B53F5F">
        <w:t xml:space="preserve">Seiring dengan pertambahan jumlah bisnis yang bergerak dibidang </w:t>
      </w:r>
      <w:r w:rsidRPr="00B53F5F">
        <w:rPr>
          <w:i/>
        </w:rPr>
        <w:t xml:space="preserve">even organizer </w:t>
      </w:r>
      <w:r w:rsidRPr="00B53F5F">
        <w:t>di Samarinda, tentu hal ini akan berdampak terhadap persaingan bisnis yang semakin sengit pula, oleh karena itu para pelaku bisnis ini haruslah mampu mengatur strategi yang tepat, agar dapat bersaing dengan pelaku bisnis yang lain.  Salah satunya adalah dengan memperbaiki kinerja karyawan.</w:t>
      </w:r>
    </w:p>
    <w:p w14:paraId="53CC50F9" w14:textId="7DEF289B" w:rsidR="00B53F5F" w:rsidRDefault="00B53F5F" w:rsidP="00560D60">
      <w:pPr>
        <w:tabs>
          <w:tab w:val="left" w:pos="360"/>
          <w:tab w:val="left" w:pos="540"/>
          <w:tab w:val="left" w:pos="720"/>
        </w:tabs>
        <w:jc w:val="both"/>
        <w:rPr>
          <w:sz w:val="22"/>
          <w:szCs w:val="22"/>
        </w:rPr>
      </w:pPr>
      <w:r>
        <w:rPr>
          <w:sz w:val="22"/>
        </w:rPr>
        <w:tab/>
      </w:r>
      <w:r>
        <w:rPr>
          <w:sz w:val="22"/>
        </w:rPr>
        <w:tab/>
      </w:r>
      <w:r w:rsidR="00560D60">
        <w:rPr>
          <w:sz w:val="22"/>
        </w:rPr>
        <w:tab/>
      </w:r>
      <w:r w:rsidRPr="00B53F5F">
        <w:rPr>
          <w:sz w:val="22"/>
        </w:rPr>
        <w:t>Menurut Mathis dan Jackson (2009:378)</w:t>
      </w:r>
      <w:r w:rsidRPr="00B53F5F">
        <w:rPr>
          <w:b/>
          <w:sz w:val="22"/>
        </w:rPr>
        <w:t xml:space="preserve"> </w:t>
      </w:r>
      <w:r w:rsidRPr="00B53F5F">
        <w:rPr>
          <w:sz w:val="22"/>
          <w:szCs w:val="21"/>
          <w:shd w:val="clear" w:color="auto" w:fill="FFFFFF"/>
        </w:rPr>
        <w:t xml:space="preserve">Kinerja (performance) adalah </w:t>
      </w:r>
      <w:proofErr w:type="gramStart"/>
      <w:r w:rsidRPr="00B53F5F">
        <w:rPr>
          <w:sz w:val="22"/>
          <w:szCs w:val="21"/>
          <w:shd w:val="clear" w:color="auto" w:fill="FFFFFF"/>
        </w:rPr>
        <w:t>apa</w:t>
      </w:r>
      <w:proofErr w:type="gramEnd"/>
      <w:r w:rsidRPr="00B53F5F">
        <w:rPr>
          <w:sz w:val="22"/>
          <w:szCs w:val="21"/>
          <w:shd w:val="clear" w:color="auto" w:fill="FFFFFF"/>
        </w:rPr>
        <w:t xml:space="preserve"> yang dilakukan dan tidak dilakukan oleh karyawan.</w:t>
      </w:r>
      <w:r w:rsidRPr="00B53F5F">
        <w:rPr>
          <w:rFonts w:ascii="Trebuchet MS" w:hAnsi="Trebuchet MS"/>
          <w:sz w:val="22"/>
          <w:szCs w:val="21"/>
          <w:shd w:val="clear" w:color="auto" w:fill="FFFFFF"/>
        </w:rPr>
        <w:t xml:space="preserve"> </w:t>
      </w:r>
      <w:r w:rsidRPr="00B53F5F">
        <w:rPr>
          <w:sz w:val="22"/>
        </w:rPr>
        <w:t xml:space="preserve">Menurut Soemohadiwidjojo (2015:10) kinerja adalah tingkat pencapaian hasil kerja seseorang atau sekelompok orang dalam organisasi dalam suatu periode waktu tertentu, sesuai dengan lingkup wewenang dan tanggung jawab masing-masing dalam upaya mencapai tujuan organisasi, dan dilakukan secara legal, tidak melanggar hukum, dan sesuai dengan moral dan etika. Menurut Febrianti dkk (2017) kinerja merupakan hasil kerja yang telah dicapai seorang karyawan dalam melaksanakan atas tanggung jawab yang telah diberikan baik secara kualitas maupun kuantitas guna mencapai tujuan </w:t>
      </w:r>
      <w:r w:rsidRPr="00B53F5F">
        <w:rPr>
          <w:sz w:val="22"/>
          <w:szCs w:val="22"/>
        </w:rPr>
        <w:t>strategis organisasi, kepuasan konsumen serta memberikan kontribusi pada kemajuan ekonomi. Berdasarkan pengertian diatas dapat disimpulkan bahwa kinerja merupakan tingkatan pencapaian atau hasil dari pekerjaan seseorang karyawan dalam melaksanakan tugas dan tanggung jawab yang berikan perusahaan kepadanya dengan tujuan untuk mencapai tujuan organisasi, yang diukur dalam waktu atau periode tertentu.</w:t>
      </w:r>
    </w:p>
    <w:p w14:paraId="16647E44" w14:textId="5AF5B04D" w:rsidR="00B53F5F" w:rsidRDefault="00B53F5F" w:rsidP="00560D60">
      <w:pPr>
        <w:tabs>
          <w:tab w:val="left" w:pos="360"/>
          <w:tab w:val="left" w:pos="540"/>
          <w:tab w:val="left" w:pos="720"/>
        </w:tabs>
        <w:jc w:val="both"/>
      </w:pPr>
      <w:r>
        <w:rPr>
          <w:sz w:val="22"/>
          <w:szCs w:val="22"/>
        </w:rPr>
        <w:tab/>
      </w:r>
      <w:r>
        <w:rPr>
          <w:sz w:val="22"/>
          <w:szCs w:val="22"/>
        </w:rPr>
        <w:tab/>
      </w:r>
      <w:r w:rsidR="00560D60">
        <w:rPr>
          <w:sz w:val="22"/>
          <w:szCs w:val="22"/>
        </w:rPr>
        <w:tab/>
      </w:r>
      <w:r>
        <w:t>Salah satu yang menjadi tolak ukur suatu kinerja dapat dikatakan baik atau tidak, adalah melalui tingkat kehadiran karyawan. Namun, bukanlah suatu hal yang jarang kita temui bahwa tingkat kehadiran karyawan masih sering menjadi suatu hambatan dalam perusahaan, demikian pula yang sedang dihadapi oleh PT. Hariansyah Karya Group saat ini.</w:t>
      </w:r>
      <w:r w:rsidR="00560D60">
        <w:t xml:space="preserve"> Gejala ini jika dibiarkan secara terus menerus dapat berdampak buruk bagi kinerja perusahaan. Pendisiplinan perlu dilakukan agar karyawan tetap memiliki sikap, tindakan atau melakukan pekerjaannya sesuai dengan peraturan dan standar yang telah diberlakukan didalam perusahaan. </w:t>
      </w:r>
    </w:p>
    <w:p w14:paraId="698EF1F8" w14:textId="1E796CB1" w:rsidR="00560D60" w:rsidRPr="00560D60" w:rsidRDefault="00560D60" w:rsidP="00560D60">
      <w:pPr>
        <w:tabs>
          <w:tab w:val="left" w:pos="360"/>
          <w:tab w:val="left" w:pos="540"/>
          <w:tab w:val="left" w:pos="720"/>
        </w:tabs>
        <w:jc w:val="both"/>
        <w:rPr>
          <w:sz w:val="22"/>
        </w:rPr>
      </w:pPr>
      <w:r w:rsidRPr="00560D60">
        <w:rPr>
          <w:sz w:val="22"/>
        </w:rPr>
        <w:tab/>
      </w:r>
      <w:r w:rsidRPr="00560D60">
        <w:rPr>
          <w:sz w:val="22"/>
        </w:rPr>
        <w:tab/>
      </w:r>
      <w:r>
        <w:rPr>
          <w:sz w:val="22"/>
        </w:rPr>
        <w:tab/>
      </w:r>
      <w:r w:rsidRPr="00560D60">
        <w:rPr>
          <w:sz w:val="22"/>
        </w:rPr>
        <w:t xml:space="preserve">Menurut Hasibuan (2017:193) kedisipinan adalah kesadaran dan kesediaan seseorang menaati semua peraturan perusahaan dan norma-norma sosial yang berlaku. Kesadaran adalah sikap seseorang yang secara sukarela menaati semua peraturan dan sadar </w:t>
      </w:r>
      <w:proofErr w:type="gramStart"/>
      <w:r w:rsidRPr="00560D60">
        <w:rPr>
          <w:sz w:val="22"/>
        </w:rPr>
        <w:t>akan</w:t>
      </w:r>
      <w:proofErr w:type="gramEnd"/>
      <w:r w:rsidRPr="00560D60">
        <w:rPr>
          <w:sz w:val="22"/>
        </w:rPr>
        <w:t xml:space="preserve"> tugas dan tanggung jawabnya. Jadi, dia </w:t>
      </w:r>
      <w:proofErr w:type="gramStart"/>
      <w:r w:rsidRPr="00560D60">
        <w:rPr>
          <w:sz w:val="22"/>
        </w:rPr>
        <w:t>akan</w:t>
      </w:r>
      <w:proofErr w:type="gramEnd"/>
      <w:r w:rsidRPr="00560D60">
        <w:rPr>
          <w:sz w:val="22"/>
        </w:rPr>
        <w:t xml:space="preserve"> mematuhi/mengerjakan semua tugasnya dengan baik, bukan atas paksaan. Kesediaan adalah suatu sikap, tingkah laku, dan perbuatan seseorang yang sesuai dengan peraturan perusahaan, baik tertulis maupun tidak.  Menurut Handoko (2014:208) disiplin adalah kegiatan manajemen untuk menjalankan standar-standar organisasional. Menurut Marpaung dkk (2014) disiplin kerja adalah suatu keadaan yang dimana menuntut karyawan untuk mentaati dan melakukan perintah atau peraturan tata tertib yang diberlakukan oleh perusahaan, baik peraturan yang bersifat tertulis ataupun peraturan bersifat lisan.</w:t>
      </w:r>
      <w:r>
        <w:rPr>
          <w:sz w:val="22"/>
        </w:rPr>
        <w:t xml:space="preserve"> </w:t>
      </w:r>
      <w:r w:rsidRPr="00560D60">
        <w:rPr>
          <w:sz w:val="22"/>
        </w:rPr>
        <w:t>Berdasarkan pengertian diatas dapat disimpulkan bahwa disiplin kerja merupakan sikap seseorang yang secara sadar dan bersedia mentaati setiap peraturan atau standar-standar yang terdapat didalam perusahaan, baik yang tertulis ataupun yang tidak.</w:t>
      </w:r>
      <w:r w:rsidRPr="00560D60">
        <w:rPr>
          <w:sz w:val="22"/>
        </w:rPr>
        <w:tab/>
      </w:r>
    </w:p>
    <w:p w14:paraId="15572438" w14:textId="77777777" w:rsidR="00560D60" w:rsidRDefault="00560D60" w:rsidP="00560D60">
      <w:pPr>
        <w:pStyle w:val="ListParagraph"/>
        <w:tabs>
          <w:tab w:val="left" w:pos="540"/>
          <w:tab w:val="left" w:pos="720"/>
        </w:tabs>
        <w:spacing w:line="240" w:lineRule="auto"/>
        <w:ind w:left="0"/>
        <w:jc w:val="both"/>
        <w:rPr>
          <w:rFonts w:ascii="Times New Roman" w:hAnsi="Times New Roman" w:cs="Times New Roman"/>
        </w:rPr>
      </w:pPr>
      <w:r>
        <w:lastRenderedPageBreak/>
        <w:tab/>
      </w:r>
      <w:r>
        <w:tab/>
      </w:r>
      <w:r w:rsidRPr="00560D60">
        <w:rPr>
          <w:rFonts w:ascii="Times New Roman" w:hAnsi="Times New Roman" w:cs="Times New Roman"/>
        </w:rPr>
        <w:t>Selain adanya disiplin kerja, diperlukan juga sebuah penghargaan (</w:t>
      </w:r>
      <w:r w:rsidRPr="00560D60">
        <w:rPr>
          <w:rFonts w:ascii="Times New Roman" w:hAnsi="Times New Roman" w:cs="Times New Roman"/>
          <w:i/>
        </w:rPr>
        <w:t>reward</w:t>
      </w:r>
      <w:r w:rsidRPr="00560D60">
        <w:rPr>
          <w:rFonts w:ascii="Times New Roman" w:hAnsi="Times New Roman" w:cs="Times New Roman"/>
        </w:rPr>
        <w:t xml:space="preserve">) yang dapat meningkatkan motivasi didalam diri karyawan agar karyawan tersebut bersedia dan bahkan bersemangat dalam mengikuti setiap peraturan didalam perusahaan. Dengan adanya </w:t>
      </w:r>
      <w:r w:rsidRPr="00560D60">
        <w:rPr>
          <w:rFonts w:ascii="Times New Roman" w:hAnsi="Times New Roman" w:cs="Times New Roman"/>
          <w:i/>
        </w:rPr>
        <w:t xml:space="preserve">reward, </w:t>
      </w:r>
      <w:r w:rsidRPr="00560D60">
        <w:rPr>
          <w:rFonts w:ascii="Times New Roman" w:hAnsi="Times New Roman" w:cs="Times New Roman"/>
        </w:rPr>
        <w:t xml:space="preserve">karyawan </w:t>
      </w:r>
      <w:proofErr w:type="gramStart"/>
      <w:r w:rsidRPr="00560D60">
        <w:rPr>
          <w:rFonts w:ascii="Times New Roman" w:hAnsi="Times New Roman" w:cs="Times New Roman"/>
        </w:rPr>
        <w:t>akan</w:t>
      </w:r>
      <w:proofErr w:type="gramEnd"/>
      <w:r w:rsidRPr="00560D60">
        <w:rPr>
          <w:rFonts w:ascii="Times New Roman" w:hAnsi="Times New Roman" w:cs="Times New Roman"/>
        </w:rPr>
        <w:t xml:space="preserve"> berusaha untuk mengerahkan potensi terbaik didalam dirinya, termasuk dalam hal mengikuti setiap peraturan atau standar didalam perusahaan, sehingga kinerja karyawan tersebut akan meningkat pula. </w:t>
      </w:r>
    </w:p>
    <w:p w14:paraId="71793EE2" w14:textId="2C3F933A" w:rsidR="00560D60" w:rsidRPr="00821512" w:rsidRDefault="00560D60" w:rsidP="00560D60">
      <w:pPr>
        <w:pStyle w:val="ListParagraph"/>
        <w:tabs>
          <w:tab w:val="left" w:pos="540"/>
          <w:tab w:val="left" w:pos="720"/>
        </w:tabs>
        <w:ind w:left="0"/>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rPr>
        <w:tab/>
      </w:r>
      <w:r w:rsidRPr="00560D60">
        <w:rPr>
          <w:rFonts w:ascii="Times New Roman" w:hAnsi="Times New Roman" w:cs="Times New Roman"/>
        </w:rPr>
        <w:t xml:space="preserve">Menurut Moorhead dan Grifin (2010:157) </w:t>
      </w:r>
      <w:r w:rsidRPr="00560D60">
        <w:rPr>
          <w:rFonts w:ascii="Times New Roman" w:hAnsi="Times New Roman" w:cs="Times New Roman"/>
          <w:i/>
        </w:rPr>
        <w:t>Reward System</w:t>
      </w:r>
      <w:r w:rsidRPr="00560D60">
        <w:rPr>
          <w:rFonts w:ascii="Times New Roman" w:hAnsi="Times New Roman" w:cs="Times New Roman"/>
        </w:rPr>
        <w:t xml:space="preserve"> terdiri atas semua komponen organisasi, termasuk orang-orang, proses, aturan dan prosedur, serta kegiatan pengambilan keputusan, yang terlibat dalam mengalokasikan kompensasi kompensasi dan tunjangan kepada karyawan sebagai imbalan untuk kontribusi mereka pada organisasi. Menurut Sopiah dan Sangadji (2018:358) penghargaan merupakan alat penting yang digunakan oleh organisasi untuk membangkitkan motivasi dalam diri personel dalam bertindak demi mencapai tujuan dan sasaran yang telah ditetapkan oleh perusahaan. Menurut Tangkuman dkk (2015) menyatakan bahwa </w:t>
      </w:r>
      <w:r w:rsidRPr="00560D60">
        <w:rPr>
          <w:rFonts w:ascii="Times New Roman" w:hAnsi="Times New Roman" w:cs="Times New Roman"/>
          <w:i/>
        </w:rPr>
        <w:t>reward</w:t>
      </w:r>
      <w:r w:rsidRPr="00560D60">
        <w:rPr>
          <w:rFonts w:ascii="Times New Roman" w:hAnsi="Times New Roman" w:cs="Times New Roman"/>
        </w:rPr>
        <w:t xml:space="preserve"> merupakan usaha atau </w:t>
      </w:r>
      <w:proofErr w:type="gramStart"/>
      <w:r w:rsidRPr="00560D60">
        <w:rPr>
          <w:rFonts w:ascii="Times New Roman" w:hAnsi="Times New Roman" w:cs="Times New Roman"/>
        </w:rPr>
        <w:t>cara</w:t>
      </w:r>
      <w:proofErr w:type="gramEnd"/>
      <w:r w:rsidRPr="00560D60">
        <w:rPr>
          <w:rFonts w:ascii="Times New Roman" w:hAnsi="Times New Roman" w:cs="Times New Roman"/>
        </w:rPr>
        <w:t xml:space="preserve"> untuk menumbuhkan pengakuan atau perasaan diterima di dalam organisasi, yang meliputi non-finansial dan finansial.</w:t>
      </w:r>
      <w:r w:rsidRPr="00560D60">
        <w:t xml:space="preserve"> </w:t>
      </w:r>
      <w:r w:rsidRPr="00560D60">
        <w:rPr>
          <w:rFonts w:ascii="Times New Roman" w:hAnsi="Times New Roman" w:cs="Times New Roman"/>
        </w:rPr>
        <w:t xml:space="preserve">Berdasarkan pengertian diatas dapat kita simpulkan bahwa </w:t>
      </w:r>
      <w:r w:rsidRPr="00560D60">
        <w:rPr>
          <w:rFonts w:ascii="Times New Roman" w:hAnsi="Times New Roman" w:cs="Times New Roman"/>
          <w:i/>
        </w:rPr>
        <w:t>reward</w:t>
      </w:r>
      <w:r w:rsidRPr="00560D60">
        <w:rPr>
          <w:rFonts w:ascii="Times New Roman" w:hAnsi="Times New Roman" w:cs="Times New Roman"/>
        </w:rPr>
        <w:t xml:space="preserve"> merupakan imbalan yang diberikan perusahaan terhadap karyawannya atas kontribusi yang diberikan karyawan tersebut, dapat berupa finansial ataupun non-finansial dengan tujuan untuk membangkitkan motivasi dalam diri karyawan agar bekerja lebih baik lagi sehingga target perusahaan dapat tercapai.</w:t>
      </w:r>
    </w:p>
    <w:p w14:paraId="00501BE4" w14:textId="165C80F5" w:rsidR="00F272A4" w:rsidRPr="000C7BD5" w:rsidRDefault="00D62C5C" w:rsidP="00B569EC">
      <w:pPr>
        <w:pStyle w:val="JEBM-Subtitle"/>
        <w:rPr>
          <w:szCs w:val="22"/>
        </w:rPr>
      </w:pPr>
      <w:r w:rsidRPr="000C7BD5">
        <w:rPr>
          <w:szCs w:val="22"/>
        </w:rPr>
        <w:t xml:space="preserve">METODE </w:t>
      </w:r>
    </w:p>
    <w:p w14:paraId="13721712" w14:textId="63FEE99A" w:rsidR="00194176" w:rsidRPr="00194176" w:rsidRDefault="00194176" w:rsidP="00194176">
      <w:pPr>
        <w:tabs>
          <w:tab w:val="left" w:pos="720"/>
        </w:tabs>
        <w:jc w:val="both"/>
        <w:rPr>
          <w:sz w:val="22"/>
        </w:rPr>
      </w:pPr>
      <w:r>
        <w:tab/>
      </w:r>
      <w:r w:rsidRPr="00194176">
        <w:rPr>
          <w:sz w:val="22"/>
        </w:rPr>
        <w:t>Tujuan dari</w:t>
      </w:r>
      <w:r w:rsidRPr="00194176">
        <w:rPr>
          <w:b/>
          <w:sz w:val="22"/>
        </w:rPr>
        <w:t xml:space="preserve"> </w:t>
      </w:r>
      <w:r w:rsidRPr="00194176">
        <w:rPr>
          <w:sz w:val="22"/>
        </w:rPr>
        <w:t xml:space="preserve">penelitian ini adalah untuk mengetahui atau menguji seberapa besar pengaruh disiplin kerja dan </w:t>
      </w:r>
      <w:r w:rsidRPr="00194176">
        <w:rPr>
          <w:i/>
          <w:sz w:val="22"/>
        </w:rPr>
        <w:t xml:space="preserve">reward </w:t>
      </w:r>
      <w:r w:rsidRPr="00194176">
        <w:rPr>
          <w:sz w:val="22"/>
        </w:rPr>
        <w:t xml:space="preserve">terhadap kinerja karyawan pada perusahaan PT. Hariansyah Karya Group Samarinda. Dimana variabel bebas atau independen adalah disiplin kerja (X1), </w:t>
      </w:r>
      <w:r w:rsidRPr="00194176">
        <w:rPr>
          <w:i/>
          <w:sz w:val="22"/>
        </w:rPr>
        <w:t xml:space="preserve">reward </w:t>
      </w:r>
      <w:r w:rsidRPr="00194176">
        <w:rPr>
          <w:sz w:val="22"/>
        </w:rPr>
        <w:t xml:space="preserve">(X2) dan variabel terikat atau dependennya adalah kinerja karyawan (Y). </w:t>
      </w:r>
    </w:p>
    <w:p w14:paraId="1AEBD2B3" w14:textId="47E14617" w:rsidR="00194176" w:rsidRDefault="00194176" w:rsidP="00194176">
      <w:pPr>
        <w:tabs>
          <w:tab w:val="left" w:pos="720"/>
        </w:tabs>
        <w:jc w:val="both"/>
        <w:rPr>
          <w:sz w:val="22"/>
        </w:rPr>
      </w:pPr>
      <w:r w:rsidRPr="00194176">
        <w:rPr>
          <w:sz w:val="22"/>
        </w:rPr>
        <w:tab/>
        <w:t xml:space="preserve">Penelitian ini menggunakan kuesioner sebagai instrument dalam pengambilan data yang diperlukan di objek penelitian tersebut dimana teknik sampling yang digunakan adalah teknik </w:t>
      </w:r>
      <w:r w:rsidRPr="00194176">
        <w:rPr>
          <w:i/>
          <w:sz w:val="22"/>
        </w:rPr>
        <w:t xml:space="preserve">purposive sampling. </w:t>
      </w:r>
      <w:r w:rsidRPr="00194176">
        <w:rPr>
          <w:sz w:val="22"/>
        </w:rPr>
        <w:t>Adapun kriteria sampel yang ditetapkan sebelumnya adalah karyawan yang telah bekerja lebih dari 6 bulan di perusahaan PT. Hariansyah Karya Group Samarinda. Kuesioner yang telah di sebarkan kepada karyawan perusahaan PT. Hariansyah Karya Group berjumlah 60 lembar dalam kondisi baik, dan kuesioner yang kembali adalah sebanyak 44 lembar, dimana distribusi jawaban yang layak di pakai adalah sebanyak 30</w:t>
      </w:r>
      <w:r>
        <w:rPr>
          <w:sz w:val="22"/>
        </w:rPr>
        <w:t>.</w:t>
      </w:r>
    </w:p>
    <w:p w14:paraId="70B369EB" w14:textId="77777777" w:rsidR="00194176" w:rsidRPr="00A06CF4" w:rsidRDefault="00194176" w:rsidP="00194176">
      <w:pPr>
        <w:tabs>
          <w:tab w:val="left" w:pos="0"/>
          <w:tab w:val="left" w:pos="720"/>
        </w:tabs>
        <w:jc w:val="center"/>
        <w:rPr>
          <w:sz w:val="22"/>
          <w:szCs w:val="22"/>
        </w:rPr>
      </w:pPr>
      <w:r w:rsidRPr="00A06CF4">
        <w:rPr>
          <w:sz w:val="22"/>
          <w:szCs w:val="22"/>
        </w:rPr>
        <w:t>Distribusi Kuesioner</w:t>
      </w:r>
    </w:p>
    <w:tbl>
      <w:tblPr>
        <w:tblStyle w:val="TableGrid"/>
        <w:tblW w:w="0" w:type="auto"/>
        <w:jc w:val="center"/>
        <w:tblLook w:val="04A0" w:firstRow="1" w:lastRow="0" w:firstColumn="1" w:lastColumn="0" w:noHBand="0" w:noVBand="1"/>
      </w:tblPr>
      <w:tblGrid>
        <w:gridCol w:w="5058"/>
        <w:gridCol w:w="3096"/>
      </w:tblGrid>
      <w:tr w:rsidR="00194176" w:rsidRPr="00A06CF4" w14:paraId="06AB51CF" w14:textId="77777777" w:rsidTr="00194176">
        <w:trPr>
          <w:jc w:val="center"/>
        </w:trPr>
        <w:tc>
          <w:tcPr>
            <w:tcW w:w="5058" w:type="dxa"/>
          </w:tcPr>
          <w:p w14:paraId="2DF33F5A" w14:textId="77777777" w:rsidR="00194176" w:rsidRPr="00A06CF4" w:rsidRDefault="00194176" w:rsidP="00194176">
            <w:pPr>
              <w:tabs>
                <w:tab w:val="left" w:pos="720"/>
              </w:tabs>
              <w:spacing w:line="480" w:lineRule="auto"/>
              <w:jc w:val="center"/>
              <w:rPr>
                <w:sz w:val="22"/>
                <w:szCs w:val="22"/>
              </w:rPr>
            </w:pPr>
            <w:r w:rsidRPr="00A06CF4">
              <w:rPr>
                <w:sz w:val="22"/>
                <w:szCs w:val="22"/>
              </w:rPr>
              <w:t>Jumlah kuesioner yang dibagikan</w:t>
            </w:r>
          </w:p>
        </w:tc>
        <w:tc>
          <w:tcPr>
            <w:tcW w:w="3096" w:type="dxa"/>
          </w:tcPr>
          <w:p w14:paraId="67D23796" w14:textId="77777777" w:rsidR="00194176" w:rsidRPr="00A06CF4" w:rsidRDefault="00194176" w:rsidP="00194176">
            <w:pPr>
              <w:tabs>
                <w:tab w:val="left" w:pos="720"/>
              </w:tabs>
              <w:spacing w:line="480" w:lineRule="auto"/>
              <w:jc w:val="center"/>
              <w:rPr>
                <w:sz w:val="22"/>
                <w:szCs w:val="22"/>
              </w:rPr>
            </w:pPr>
            <w:r w:rsidRPr="00A06CF4">
              <w:rPr>
                <w:sz w:val="22"/>
                <w:szCs w:val="22"/>
              </w:rPr>
              <w:t>60</w:t>
            </w:r>
          </w:p>
        </w:tc>
      </w:tr>
      <w:tr w:rsidR="00194176" w:rsidRPr="00A06CF4" w14:paraId="1965871B" w14:textId="77777777" w:rsidTr="00194176">
        <w:trPr>
          <w:jc w:val="center"/>
        </w:trPr>
        <w:tc>
          <w:tcPr>
            <w:tcW w:w="5058" w:type="dxa"/>
          </w:tcPr>
          <w:p w14:paraId="756E1D48" w14:textId="77777777" w:rsidR="00194176" w:rsidRPr="00A06CF4" w:rsidRDefault="00194176" w:rsidP="00194176">
            <w:pPr>
              <w:tabs>
                <w:tab w:val="left" w:pos="720"/>
              </w:tabs>
              <w:spacing w:line="480" w:lineRule="auto"/>
              <w:jc w:val="center"/>
              <w:rPr>
                <w:sz w:val="22"/>
                <w:szCs w:val="22"/>
              </w:rPr>
            </w:pPr>
            <w:r w:rsidRPr="00A06CF4">
              <w:rPr>
                <w:sz w:val="22"/>
                <w:szCs w:val="22"/>
              </w:rPr>
              <w:t>Jumlah kuesioner dikembalikan</w:t>
            </w:r>
          </w:p>
        </w:tc>
        <w:tc>
          <w:tcPr>
            <w:tcW w:w="3096" w:type="dxa"/>
          </w:tcPr>
          <w:p w14:paraId="1C663E02" w14:textId="77777777" w:rsidR="00194176" w:rsidRPr="00A06CF4" w:rsidRDefault="00194176" w:rsidP="00194176">
            <w:pPr>
              <w:tabs>
                <w:tab w:val="left" w:pos="720"/>
              </w:tabs>
              <w:spacing w:line="480" w:lineRule="auto"/>
              <w:jc w:val="center"/>
              <w:rPr>
                <w:sz w:val="22"/>
                <w:szCs w:val="22"/>
              </w:rPr>
            </w:pPr>
            <w:r w:rsidRPr="00A06CF4">
              <w:rPr>
                <w:sz w:val="22"/>
                <w:szCs w:val="22"/>
              </w:rPr>
              <w:t>44</w:t>
            </w:r>
          </w:p>
        </w:tc>
      </w:tr>
      <w:tr w:rsidR="00194176" w:rsidRPr="00A06CF4" w14:paraId="5A713D0C" w14:textId="77777777" w:rsidTr="00194176">
        <w:trPr>
          <w:jc w:val="center"/>
        </w:trPr>
        <w:tc>
          <w:tcPr>
            <w:tcW w:w="5058" w:type="dxa"/>
          </w:tcPr>
          <w:p w14:paraId="66FCC902" w14:textId="77777777" w:rsidR="00194176" w:rsidRPr="00A06CF4" w:rsidRDefault="00194176" w:rsidP="00194176">
            <w:pPr>
              <w:tabs>
                <w:tab w:val="left" w:pos="720"/>
              </w:tabs>
              <w:spacing w:line="480" w:lineRule="auto"/>
              <w:jc w:val="center"/>
              <w:rPr>
                <w:sz w:val="22"/>
                <w:szCs w:val="22"/>
              </w:rPr>
            </w:pPr>
            <w:r w:rsidRPr="00A06CF4">
              <w:rPr>
                <w:sz w:val="22"/>
                <w:szCs w:val="22"/>
              </w:rPr>
              <w:t>Jumlah kuesioner yang tidak dikembalikan</w:t>
            </w:r>
          </w:p>
        </w:tc>
        <w:tc>
          <w:tcPr>
            <w:tcW w:w="3096" w:type="dxa"/>
          </w:tcPr>
          <w:p w14:paraId="0AB84665" w14:textId="77777777" w:rsidR="00194176" w:rsidRPr="00A06CF4" w:rsidRDefault="00194176" w:rsidP="00194176">
            <w:pPr>
              <w:tabs>
                <w:tab w:val="left" w:pos="720"/>
              </w:tabs>
              <w:spacing w:line="480" w:lineRule="auto"/>
              <w:jc w:val="center"/>
              <w:rPr>
                <w:sz w:val="22"/>
                <w:szCs w:val="22"/>
              </w:rPr>
            </w:pPr>
            <w:r w:rsidRPr="00A06CF4">
              <w:rPr>
                <w:sz w:val="22"/>
                <w:szCs w:val="22"/>
              </w:rPr>
              <w:t>16</w:t>
            </w:r>
          </w:p>
        </w:tc>
      </w:tr>
      <w:tr w:rsidR="00194176" w:rsidRPr="00A06CF4" w14:paraId="11C4652E" w14:textId="77777777" w:rsidTr="00194176">
        <w:trPr>
          <w:jc w:val="center"/>
        </w:trPr>
        <w:tc>
          <w:tcPr>
            <w:tcW w:w="5058" w:type="dxa"/>
          </w:tcPr>
          <w:p w14:paraId="453FE394" w14:textId="77777777" w:rsidR="00194176" w:rsidRPr="00A06CF4" w:rsidRDefault="00194176" w:rsidP="00194176">
            <w:pPr>
              <w:tabs>
                <w:tab w:val="left" w:pos="720"/>
              </w:tabs>
              <w:spacing w:line="480" w:lineRule="auto"/>
              <w:jc w:val="center"/>
              <w:rPr>
                <w:sz w:val="22"/>
                <w:szCs w:val="22"/>
              </w:rPr>
            </w:pPr>
            <w:r w:rsidRPr="00A06CF4">
              <w:rPr>
                <w:sz w:val="22"/>
                <w:szCs w:val="22"/>
              </w:rPr>
              <w:t>Total</w:t>
            </w:r>
          </w:p>
        </w:tc>
        <w:tc>
          <w:tcPr>
            <w:tcW w:w="3096" w:type="dxa"/>
          </w:tcPr>
          <w:p w14:paraId="3F0A8606" w14:textId="77777777" w:rsidR="00194176" w:rsidRPr="00A06CF4" w:rsidRDefault="00194176" w:rsidP="00194176">
            <w:pPr>
              <w:tabs>
                <w:tab w:val="left" w:pos="720"/>
              </w:tabs>
              <w:spacing w:line="480" w:lineRule="auto"/>
              <w:jc w:val="center"/>
              <w:rPr>
                <w:sz w:val="22"/>
                <w:szCs w:val="22"/>
              </w:rPr>
            </w:pPr>
            <w:r w:rsidRPr="00A06CF4">
              <w:rPr>
                <w:sz w:val="22"/>
                <w:szCs w:val="22"/>
              </w:rPr>
              <w:t>60</w:t>
            </w:r>
          </w:p>
        </w:tc>
      </w:tr>
    </w:tbl>
    <w:p w14:paraId="1B358EC9" w14:textId="77777777" w:rsidR="00194176" w:rsidRPr="00A06CF4" w:rsidRDefault="00194176" w:rsidP="00194176">
      <w:pPr>
        <w:tabs>
          <w:tab w:val="left" w:pos="720"/>
        </w:tabs>
        <w:jc w:val="center"/>
        <w:rPr>
          <w:sz w:val="22"/>
          <w:szCs w:val="22"/>
        </w:rPr>
      </w:pPr>
    </w:p>
    <w:p w14:paraId="20FA1184" w14:textId="056C637C" w:rsidR="002A19DF" w:rsidRPr="00B96882" w:rsidRDefault="00FE0094" w:rsidP="00FE0094">
      <w:pPr>
        <w:pStyle w:val="JEBM-Body"/>
        <w:tabs>
          <w:tab w:val="left" w:pos="720"/>
        </w:tabs>
        <w:ind w:firstLine="0"/>
        <w:rPr>
          <w:rFonts w:eastAsiaTheme="minorEastAsia"/>
          <w:szCs w:val="22"/>
          <w:lang w:val="en-US"/>
        </w:rPr>
      </w:pPr>
      <w:r>
        <w:rPr>
          <w:szCs w:val="22"/>
          <w:lang w:val="en-US"/>
        </w:rPr>
        <w:tab/>
      </w:r>
      <w:r w:rsidRPr="00B96882">
        <w:rPr>
          <w:szCs w:val="22"/>
          <w:lang w:val="en-US"/>
        </w:rPr>
        <w:t xml:space="preserve">Penelitian ini menggunakan Uji Validitas dan Uji Realibilitas untuk menguji instrument yang di gunakan dalam penelitian. </w:t>
      </w:r>
      <w:r w:rsidRPr="00B96882">
        <w:rPr>
          <w:szCs w:val="22"/>
        </w:rPr>
        <w:t>Uji validitas digunakan untuk mengukur sah atau valid tidaknya suatu instrument yang digunakan didalam penelitian.</w:t>
      </w:r>
      <w:r w:rsidRPr="00B96882">
        <w:rPr>
          <w:szCs w:val="22"/>
          <w:lang w:val="en-US"/>
        </w:rPr>
        <w:t xml:space="preserve"> Sedangkan </w:t>
      </w:r>
      <w:r w:rsidRPr="00B96882">
        <w:rPr>
          <w:rFonts w:eastAsiaTheme="minorEastAsia"/>
          <w:szCs w:val="22"/>
          <w:lang w:val="en-US"/>
        </w:rPr>
        <w:lastRenderedPageBreak/>
        <w:t>Uji Reliabilitas</w:t>
      </w:r>
      <w:r w:rsidRPr="00B96882">
        <w:rPr>
          <w:rFonts w:eastAsiaTheme="minorEastAsia"/>
          <w:szCs w:val="22"/>
        </w:rPr>
        <w:t xml:space="preserve"> </w:t>
      </w:r>
      <w:r w:rsidRPr="00B96882">
        <w:rPr>
          <w:rFonts w:eastAsiaTheme="minorEastAsia"/>
          <w:szCs w:val="22"/>
          <w:lang w:val="en-US"/>
        </w:rPr>
        <w:t>bertujuan untuk mengetahui apakah instrument yang di gunakan dapat di percaya.</w:t>
      </w:r>
    </w:p>
    <w:p w14:paraId="214DADC8" w14:textId="25EF1C2B" w:rsidR="00B96882" w:rsidRPr="00B96882" w:rsidRDefault="00FE0094" w:rsidP="00B96882">
      <w:pPr>
        <w:pStyle w:val="ListParagraph"/>
        <w:tabs>
          <w:tab w:val="left" w:pos="360"/>
          <w:tab w:val="left" w:pos="720"/>
          <w:tab w:val="left" w:pos="1080"/>
        </w:tabs>
        <w:spacing w:line="240" w:lineRule="auto"/>
        <w:ind w:left="0"/>
        <w:jc w:val="both"/>
        <w:rPr>
          <w:rFonts w:ascii="Times New Roman" w:eastAsiaTheme="minorEastAsia" w:hAnsi="Times New Roman" w:cs="Times New Roman"/>
        </w:rPr>
      </w:pPr>
      <w:r w:rsidRPr="00B96882">
        <w:rPr>
          <w:rFonts w:eastAsiaTheme="minorEastAsia"/>
        </w:rPr>
        <w:tab/>
      </w:r>
      <w:r w:rsidR="00B96882">
        <w:rPr>
          <w:rFonts w:eastAsiaTheme="minorEastAsia"/>
        </w:rPr>
        <w:tab/>
      </w:r>
      <w:r w:rsidR="00B96882" w:rsidRPr="00B96882">
        <w:rPr>
          <w:rFonts w:ascii="Times New Roman" w:eastAsiaTheme="minorEastAsia" w:hAnsi="Times New Roman" w:cs="Times New Roman"/>
        </w:rPr>
        <w:t>Alat analisis yang digunakan penulis dalam penelitian ini adalah regresi linear berganda. Regresi linear berganda adalah suatu teknis analisis yang digunakan untuk mengetahui pengaruh antara variabel bebas (independen) dengan variabel tidak bebas (dependen).</w:t>
      </w:r>
      <w:r w:rsidR="00B96882" w:rsidRPr="00B96882">
        <w:rPr>
          <w:rFonts w:eastAsiaTheme="minorEastAsia"/>
        </w:rPr>
        <w:t xml:space="preserve"> </w:t>
      </w:r>
      <w:r w:rsidR="00B96882" w:rsidRPr="00B96882">
        <w:rPr>
          <w:rFonts w:ascii="Times New Roman" w:eastAsiaTheme="minorEastAsia" w:hAnsi="Times New Roman" w:cs="Times New Roman"/>
        </w:rPr>
        <w:t xml:space="preserve">. Setelah hasil skor telah ditetapkan, maka selanjutnya </w:t>
      </w:r>
      <w:proofErr w:type="gramStart"/>
      <w:r w:rsidR="00B96882" w:rsidRPr="00B96882">
        <w:rPr>
          <w:rFonts w:ascii="Times New Roman" w:eastAsiaTheme="minorEastAsia" w:hAnsi="Times New Roman" w:cs="Times New Roman"/>
        </w:rPr>
        <w:t>akan</w:t>
      </w:r>
      <w:proofErr w:type="gramEnd"/>
      <w:r w:rsidR="00B96882" w:rsidRPr="00B96882">
        <w:rPr>
          <w:rFonts w:ascii="Times New Roman" w:eastAsiaTheme="minorEastAsia" w:hAnsi="Times New Roman" w:cs="Times New Roman"/>
        </w:rPr>
        <w:t xml:space="preserve"> dilakukan analisis statistic dengan menggunakan regresi linear berganda dengan rumus sebagai berikut:</w:t>
      </w:r>
    </w:p>
    <w:p w14:paraId="733AED16" w14:textId="5FC3663E" w:rsidR="00FE0094" w:rsidRPr="0025523E" w:rsidRDefault="00B96882" w:rsidP="0025523E">
      <w:pPr>
        <w:pStyle w:val="ListParagraph"/>
        <w:tabs>
          <w:tab w:val="left" w:pos="360"/>
          <w:tab w:val="left" w:pos="720"/>
          <w:tab w:val="left" w:pos="1080"/>
        </w:tabs>
        <w:spacing w:line="48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m:oMath>
        <m:r>
          <w:rPr>
            <w:rFonts w:ascii="Cambria Math" w:eastAsiaTheme="minorEastAsia" w:hAnsi="Cambria Math" w:cs="Times New Roman"/>
            <w:sz w:val="24"/>
          </w:rPr>
          <m:t xml:space="preserve">Y=a+ </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b</m:t>
            </m:r>
          </m:e>
          <m:sub>
            <m:r>
              <w:rPr>
                <w:rFonts w:ascii="Cambria Math" w:eastAsiaTheme="minorEastAsia" w:hAnsi="Cambria Math" w:cs="Times New Roman"/>
                <w:sz w:val="24"/>
              </w:rPr>
              <m:t>1</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 xml:space="preserve">1 </m:t>
            </m:r>
          </m:sub>
        </m:sSub>
        <m:r>
          <w:rPr>
            <w:rFonts w:ascii="Cambria Math" w:eastAsiaTheme="minorEastAsia" w:hAnsi="Cambria Math" w:cs="Times New Roman"/>
            <w:sz w:val="24"/>
          </w:rPr>
          <m:t xml:space="preserve">+ </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b</m:t>
            </m:r>
          </m:e>
          <m:sub>
            <m:r>
              <w:rPr>
                <w:rFonts w:ascii="Cambria Math" w:eastAsiaTheme="minorEastAsia" w:hAnsi="Cambria Math" w:cs="Times New Roman"/>
                <w:sz w:val="24"/>
              </w:rPr>
              <m:t>2</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2</m:t>
            </m:r>
          </m:sub>
        </m:sSub>
        <m:r>
          <w:rPr>
            <w:rFonts w:ascii="Cambria Math" w:eastAsiaTheme="minorEastAsia" w:hAnsi="Cambria Math" w:cs="Times New Roman"/>
            <w:sz w:val="24"/>
          </w:rPr>
          <m:t>+e</m:t>
        </m:r>
      </m:oMath>
      <w:r>
        <w:rPr>
          <w:rFonts w:ascii="Times New Roman" w:eastAsiaTheme="minorEastAsia" w:hAnsi="Times New Roman" w:cs="Times New Roman"/>
          <w:sz w:val="24"/>
        </w:rPr>
        <w:t xml:space="preserve"> </w:t>
      </w:r>
      <w:r w:rsidRPr="00AB5E5E">
        <w:rPr>
          <w:noProof/>
        </w:rPr>
        <mc:AlternateContent>
          <mc:Choice Requires="wps">
            <w:drawing>
              <wp:anchor distT="0" distB="0" distL="114300" distR="114300" simplePos="0" relativeHeight="251660288" behindDoc="0" locked="0" layoutInCell="1" allowOverlap="1" wp14:anchorId="68317ECF" wp14:editId="4DDABD9D">
                <wp:simplePos x="0" y="0"/>
                <wp:positionH relativeFrom="column">
                  <wp:posOffset>3415680</wp:posOffset>
                </wp:positionH>
                <wp:positionV relativeFrom="paragraph">
                  <wp:posOffset>150674</wp:posOffset>
                </wp:positionV>
                <wp:extent cx="1602740" cy="297815"/>
                <wp:effectExtent l="0" t="0" r="16510" b="26035"/>
                <wp:wrapNone/>
                <wp:docPr id="17" name="Rectangle 17"/>
                <wp:cNvGraphicFramePr/>
                <a:graphic xmlns:a="http://schemas.openxmlformats.org/drawingml/2006/main">
                  <a:graphicData uri="http://schemas.microsoft.com/office/word/2010/wordprocessingShape">
                    <wps:wsp>
                      <wps:cNvSpPr/>
                      <wps:spPr>
                        <a:xfrm>
                          <a:off x="0" y="0"/>
                          <a:ext cx="1602740" cy="29781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8B51EAE" w14:textId="77777777" w:rsidR="00B96882" w:rsidRPr="00AB5E5E" w:rsidRDefault="00B96882" w:rsidP="00B96882">
                            <w:pPr>
                              <w:jc w:val="center"/>
                            </w:pPr>
                            <w:r>
                              <w:t>(Sugiyono, 2014:298)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17ECF" id="Rectangle 17" o:spid="_x0000_s1026" style="position:absolute;left:0;text-align:left;margin-left:268.95pt;margin-top:11.85pt;width:126.2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" fillcolor="white [3212]" strokecolor="white [3212]" strokeweight="2pt">
                <v:textbox>
                  <w:txbxContent>
                    <w:p w14:paraId="78B51EAE" w14:textId="77777777" w:rsidR="00B96882" w:rsidRPr="00AB5E5E" w:rsidRDefault="00B96882" w:rsidP="00B96882">
                      <w:pPr>
                        <w:jc w:val="center"/>
                      </w:pPr>
                      <w:r>
                        <w:t>(Sugiyono, 2014:298)</w:t>
                      </w:r>
                    </w:p>
                  </w:txbxContent>
                </v:textbox>
              </v:rect>
            </w:pict>
          </mc:Fallback>
        </mc:AlternateContent>
      </w:r>
    </w:p>
    <w:p w14:paraId="1E3FB165" w14:textId="2582823B" w:rsidR="00EB165C" w:rsidRDefault="00B96882" w:rsidP="00EB165C">
      <w:pPr>
        <w:tabs>
          <w:tab w:val="left" w:pos="720"/>
        </w:tabs>
        <w:rPr>
          <w:rFonts w:eastAsiaTheme="minorEastAsia"/>
        </w:rPr>
      </w:pPr>
      <w:r>
        <w:rPr>
          <w:rFonts w:eastAsiaTheme="minorEastAsia"/>
        </w:rPr>
        <w:tab/>
        <w:t>Untuk menguji hipotesis yang digunakan dalam penelitian ini, maka penulis menggunakan uji korelasi (</w:t>
      </w:r>
      <m:oMath>
        <m:r>
          <w:rPr>
            <w:rFonts w:ascii="Cambria Math" w:eastAsiaTheme="minorEastAsia" w:hAnsi="Cambria Math"/>
          </w:rPr>
          <m:t>R)</m:t>
        </m:r>
      </m:oMath>
      <w:r>
        <w:rPr>
          <w:rFonts w:eastAsiaTheme="minorEastAsia"/>
        </w:rPr>
        <w:t>, uji determinasi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Pr>
          <w:rFonts w:eastAsiaTheme="minorEastAsia"/>
        </w:rPr>
        <w:t>), uji ketepatan model (uji F) dan uji signifikan parsial (uji t).</w:t>
      </w:r>
    </w:p>
    <w:p w14:paraId="1ACAE62E" w14:textId="77777777" w:rsidR="00B96882" w:rsidRDefault="00B96882" w:rsidP="00EB165C">
      <w:pPr>
        <w:tabs>
          <w:tab w:val="left" w:pos="720"/>
        </w:tabs>
        <w:rPr>
          <w:rFonts w:eastAsiaTheme="minorEastAsia"/>
        </w:rPr>
      </w:pPr>
    </w:p>
    <w:p w14:paraId="74ED36E5" w14:textId="77777777" w:rsidR="00B96882" w:rsidRPr="00EB165C" w:rsidRDefault="00B96882" w:rsidP="00EB165C">
      <w:pPr>
        <w:tabs>
          <w:tab w:val="left" w:pos="720"/>
        </w:tabs>
        <w:rPr>
          <w:rFonts w:eastAsiaTheme="minorEastAsia"/>
        </w:rPr>
      </w:pPr>
    </w:p>
    <w:p w14:paraId="7AE4366A" w14:textId="5CFD4E97" w:rsidR="00633B54" w:rsidRDefault="00D62C5C" w:rsidP="00B569EC">
      <w:pPr>
        <w:pStyle w:val="JEBM-Subtitle"/>
        <w:rPr>
          <w:szCs w:val="22"/>
          <w:lang w:val="en-US"/>
        </w:rPr>
      </w:pPr>
      <w:r w:rsidRPr="000C7BD5">
        <w:rPr>
          <w:szCs w:val="22"/>
        </w:rPr>
        <w:t>HASIL DAN PEMBAHASAN</w:t>
      </w:r>
      <w:r w:rsidR="009F751D" w:rsidRPr="000C7BD5">
        <w:rPr>
          <w:szCs w:val="22"/>
        </w:rPr>
        <w:t xml:space="preserve"> </w:t>
      </w:r>
    </w:p>
    <w:p w14:paraId="06D2DD5E" w14:textId="77777777" w:rsidR="00FE0094" w:rsidRPr="00A06CF4" w:rsidRDefault="00FE0094" w:rsidP="00FE0094">
      <w:pPr>
        <w:pStyle w:val="JEBM-Body"/>
        <w:tabs>
          <w:tab w:val="left" w:pos="720"/>
        </w:tabs>
        <w:rPr>
          <w:szCs w:val="22"/>
          <w:lang w:val="en-US"/>
        </w:rPr>
      </w:pPr>
      <w:r w:rsidRPr="00A06CF4">
        <w:rPr>
          <w:szCs w:val="22"/>
          <w:lang w:val="en-US"/>
        </w:rPr>
        <w:t>Adapun hasil pengelolahan data pada penelitian ini adalah sebagai berikut:</w:t>
      </w:r>
    </w:p>
    <w:p w14:paraId="6283079C" w14:textId="77777777" w:rsidR="00FE0094" w:rsidRPr="00A06CF4" w:rsidRDefault="00FE0094" w:rsidP="00FE0094">
      <w:pPr>
        <w:pStyle w:val="JEBM-Body"/>
        <w:tabs>
          <w:tab w:val="left" w:pos="720"/>
        </w:tabs>
        <w:rPr>
          <w:szCs w:val="22"/>
          <w:lang w:val="en-US"/>
        </w:rPr>
      </w:pPr>
    </w:p>
    <w:p w14:paraId="57C7C8CE" w14:textId="77777777" w:rsidR="00FE0094" w:rsidRDefault="00FE0094" w:rsidP="00FE0094">
      <w:pPr>
        <w:tabs>
          <w:tab w:val="left" w:pos="720"/>
        </w:tabs>
        <w:jc w:val="both"/>
        <w:rPr>
          <w:rFonts w:eastAsiaTheme="minorEastAsia"/>
        </w:rPr>
      </w:pPr>
      <w:r w:rsidRPr="00A06CF4">
        <w:rPr>
          <w:rFonts w:eastAsiaTheme="minorEastAsia"/>
          <w:sz w:val="22"/>
        </w:rPr>
        <w:t>Uji Validitas</w:t>
      </w:r>
    </w:p>
    <w:p w14:paraId="266F7E93" w14:textId="77777777" w:rsidR="00FE0094" w:rsidRPr="00A06CF4" w:rsidRDefault="00FE0094" w:rsidP="00FE0094">
      <w:pPr>
        <w:tabs>
          <w:tab w:val="left" w:pos="720"/>
        </w:tabs>
        <w:jc w:val="both"/>
        <w:rPr>
          <w:rFonts w:eastAsiaTheme="minorEastAsia"/>
          <w:sz w:val="22"/>
        </w:rPr>
      </w:pPr>
      <w:r w:rsidRPr="00A06CF4">
        <w:rPr>
          <w:rFonts w:eastAsiaTheme="minorEastAsia"/>
          <w:sz w:val="22"/>
        </w:rPr>
        <w:t>Tabel 4.9</w:t>
      </w:r>
    </w:p>
    <w:p w14:paraId="1E578AEC" w14:textId="77777777" w:rsidR="00FE0094" w:rsidRPr="00A06CF4" w:rsidRDefault="00FE0094" w:rsidP="00FE0094">
      <w:pPr>
        <w:tabs>
          <w:tab w:val="left" w:pos="720"/>
        </w:tabs>
        <w:jc w:val="both"/>
        <w:rPr>
          <w:rFonts w:eastAsiaTheme="minorEastAsia"/>
          <w:sz w:val="22"/>
        </w:rPr>
      </w:pPr>
      <w:r w:rsidRPr="00A06CF4">
        <w:rPr>
          <w:rFonts w:eastAsiaTheme="minorEastAsia"/>
          <w:sz w:val="22"/>
        </w:rPr>
        <w:t>Uji Validitas</w:t>
      </w:r>
    </w:p>
    <w:tbl>
      <w:tblPr>
        <w:tblStyle w:val="TableGrid"/>
        <w:tblW w:w="0" w:type="auto"/>
        <w:tblInd w:w="198" w:type="dxa"/>
        <w:tblLook w:val="04A0" w:firstRow="1" w:lastRow="0" w:firstColumn="1" w:lastColumn="0" w:noHBand="0" w:noVBand="1"/>
      </w:tblPr>
      <w:tblGrid>
        <w:gridCol w:w="720"/>
        <w:gridCol w:w="2343"/>
        <w:gridCol w:w="1631"/>
        <w:gridCol w:w="1631"/>
        <w:gridCol w:w="1631"/>
      </w:tblGrid>
      <w:tr w:rsidR="00FE0094" w:rsidRPr="00A06CF4" w14:paraId="68D702EA" w14:textId="77777777" w:rsidTr="002D2B5F">
        <w:tc>
          <w:tcPr>
            <w:tcW w:w="720" w:type="dxa"/>
          </w:tcPr>
          <w:p w14:paraId="1F793815"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No</w:t>
            </w:r>
          </w:p>
        </w:tc>
        <w:tc>
          <w:tcPr>
            <w:tcW w:w="2343" w:type="dxa"/>
          </w:tcPr>
          <w:p w14:paraId="086947E3"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Pernyataan</w:t>
            </w:r>
          </w:p>
        </w:tc>
        <w:tc>
          <w:tcPr>
            <w:tcW w:w="1631" w:type="dxa"/>
          </w:tcPr>
          <w:p w14:paraId="49F7832A"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Korelasi</w:t>
            </w:r>
          </w:p>
        </w:tc>
        <w:tc>
          <w:tcPr>
            <w:tcW w:w="1631" w:type="dxa"/>
          </w:tcPr>
          <w:p w14:paraId="376FC8D6"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Nilai Batas</w:t>
            </w:r>
          </w:p>
        </w:tc>
        <w:tc>
          <w:tcPr>
            <w:tcW w:w="1631" w:type="dxa"/>
          </w:tcPr>
          <w:p w14:paraId="567886C4"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Ket</w:t>
            </w:r>
          </w:p>
        </w:tc>
      </w:tr>
      <w:tr w:rsidR="00FE0094" w:rsidRPr="00A06CF4" w14:paraId="6A881254" w14:textId="77777777" w:rsidTr="002D2B5F">
        <w:tc>
          <w:tcPr>
            <w:tcW w:w="720" w:type="dxa"/>
          </w:tcPr>
          <w:p w14:paraId="1B97B290" w14:textId="77777777" w:rsidR="00FE0094" w:rsidRPr="00A06CF4" w:rsidRDefault="00FE0094" w:rsidP="002D2B5F">
            <w:pPr>
              <w:tabs>
                <w:tab w:val="left" w:pos="720"/>
              </w:tabs>
              <w:jc w:val="center"/>
              <w:rPr>
                <w:rFonts w:eastAsiaTheme="minorEastAsia"/>
                <w:sz w:val="22"/>
                <w:szCs w:val="22"/>
              </w:rPr>
            </w:pPr>
          </w:p>
          <w:p w14:paraId="25A9F2D7" w14:textId="77777777" w:rsidR="00FE0094" w:rsidRPr="00A06CF4" w:rsidRDefault="00FE0094" w:rsidP="002D2B5F">
            <w:pPr>
              <w:tabs>
                <w:tab w:val="left" w:pos="720"/>
              </w:tabs>
              <w:jc w:val="center"/>
              <w:rPr>
                <w:rFonts w:eastAsiaTheme="minorEastAsia"/>
                <w:sz w:val="22"/>
                <w:szCs w:val="22"/>
              </w:rPr>
            </w:pPr>
          </w:p>
          <w:p w14:paraId="03D5E240"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Y_1</w:t>
            </w:r>
          </w:p>
          <w:p w14:paraId="3F5550F2" w14:textId="77777777" w:rsidR="00FE0094" w:rsidRPr="00A06CF4" w:rsidRDefault="00FE0094" w:rsidP="002D2B5F">
            <w:pPr>
              <w:tabs>
                <w:tab w:val="left" w:pos="720"/>
              </w:tabs>
              <w:jc w:val="center"/>
              <w:rPr>
                <w:rFonts w:eastAsiaTheme="minorEastAsia"/>
                <w:sz w:val="22"/>
                <w:szCs w:val="22"/>
              </w:rPr>
            </w:pPr>
          </w:p>
          <w:p w14:paraId="470F2762" w14:textId="77777777" w:rsidR="00FE0094" w:rsidRPr="00A06CF4" w:rsidRDefault="00FE0094" w:rsidP="002D2B5F">
            <w:pPr>
              <w:tabs>
                <w:tab w:val="left" w:pos="720"/>
              </w:tabs>
              <w:jc w:val="center"/>
              <w:rPr>
                <w:rFonts w:eastAsiaTheme="minorEastAsia"/>
                <w:sz w:val="22"/>
                <w:szCs w:val="22"/>
              </w:rPr>
            </w:pPr>
          </w:p>
          <w:p w14:paraId="2B66C1C8" w14:textId="77777777" w:rsidR="00FE0094" w:rsidRPr="00A06CF4" w:rsidRDefault="00FE0094" w:rsidP="002D2B5F">
            <w:pPr>
              <w:tabs>
                <w:tab w:val="left" w:pos="720"/>
              </w:tabs>
              <w:jc w:val="center"/>
              <w:rPr>
                <w:rFonts w:eastAsiaTheme="minorEastAsia"/>
                <w:sz w:val="22"/>
                <w:szCs w:val="22"/>
              </w:rPr>
            </w:pPr>
          </w:p>
          <w:p w14:paraId="2024CDB4" w14:textId="77777777" w:rsidR="00FE0094" w:rsidRPr="00A06CF4" w:rsidRDefault="00FE0094" w:rsidP="002D2B5F">
            <w:pPr>
              <w:tabs>
                <w:tab w:val="left" w:pos="720"/>
              </w:tabs>
              <w:jc w:val="center"/>
              <w:rPr>
                <w:rFonts w:eastAsiaTheme="minorEastAsia"/>
                <w:sz w:val="22"/>
                <w:szCs w:val="22"/>
              </w:rPr>
            </w:pPr>
          </w:p>
          <w:p w14:paraId="3EF44723" w14:textId="77777777" w:rsidR="00FE0094" w:rsidRPr="00A06CF4" w:rsidRDefault="00FE0094" w:rsidP="002D2B5F">
            <w:pPr>
              <w:tabs>
                <w:tab w:val="left" w:pos="720"/>
              </w:tabs>
              <w:rPr>
                <w:rFonts w:eastAsiaTheme="minorEastAsia"/>
                <w:sz w:val="22"/>
                <w:szCs w:val="22"/>
              </w:rPr>
            </w:pPr>
          </w:p>
          <w:p w14:paraId="3C59CDE6" w14:textId="77777777" w:rsidR="00FE0094" w:rsidRPr="00A06CF4" w:rsidRDefault="00FE0094" w:rsidP="002D2B5F">
            <w:pPr>
              <w:tabs>
                <w:tab w:val="left" w:pos="720"/>
              </w:tabs>
              <w:rPr>
                <w:rFonts w:eastAsiaTheme="minorEastAsia"/>
                <w:sz w:val="22"/>
                <w:szCs w:val="22"/>
              </w:rPr>
            </w:pPr>
          </w:p>
          <w:p w14:paraId="5C3CD5A2"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Y_2</w:t>
            </w:r>
          </w:p>
          <w:p w14:paraId="24DC82F7" w14:textId="77777777" w:rsidR="00FE0094" w:rsidRPr="00A06CF4" w:rsidRDefault="00FE0094" w:rsidP="002D2B5F">
            <w:pPr>
              <w:tabs>
                <w:tab w:val="left" w:pos="720"/>
              </w:tabs>
              <w:jc w:val="center"/>
              <w:rPr>
                <w:rFonts w:eastAsiaTheme="minorEastAsia"/>
                <w:sz w:val="22"/>
                <w:szCs w:val="22"/>
              </w:rPr>
            </w:pPr>
          </w:p>
          <w:p w14:paraId="3A9912C6" w14:textId="77777777" w:rsidR="00FE0094" w:rsidRPr="00A06CF4" w:rsidRDefault="00FE0094" w:rsidP="002D2B5F">
            <w:pPr>
              <w:tabs>
                <w:tab w:val="left" w:pos="720"/>
              </w:tabs>
              <w:jc w:val="center"/>
              <w:rPr>
                <w:rFonts w:eastAsiaTheme="minorEastAsia"/>
                <w:sz w:val="22"/>
                <w:szCs w:val="22"/>
              </w:rPr>
            </w:pPr>
          </w:p>
          <w:p w14:paraId="1D7215FD" w14:textId="77777777" w:rsidR="00FE0094" w:rsidRPr="00A06CF4" w:rsidRDefault="00FE0094" w:rsidP="002D2B5F">
            <w:pPr>
              <w:tabs>
                <w:tab w:val="left" w:pos="720"/>
              </w:tabs>
              <w:jc w:val="center"/>
              <w:rPr>
                <w:rFonts w:eastAsiaTheme="minorEastAsia"/>
                <w:sz w:val="22"/>
                <w:szCs w:val="22"/>
              </w:rPr>
            </w:pPr>
          </w:p>
          <w:p w14:paraId="3CC25F81" w14:textId="77777777" w:rsidR="00FE0094" w:rsidRPr="00A06CF4" w:rsidRDefault="00FE0094" w:rsidP="002D2B5F">
            <w:pPr>
              <w:tabs>
                <w:tab w:val="left" w:pos="720"/>
              </w:tabs>
              <w:jc w:val="center"/>
              <w:rPr>
                <w:rFonts w:eastAsiaTheme="minorEastAsia"/>
                <w:sz w:val="22"/>
                <w:szCs w:val="22"/>
              </w:rPr>
            </w:pPr>
          </w:p>
          <w:p w14:paraId="07D6B47A"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Y_3</w:t>
            </w:r>
          </w:p>
          <w:p w14:paraId="52D67347" w14:textId="77777777" w:rsidR="00FE0094" w:rsidRPr="00A06CF4" w:rsidRDefault="00FE0094" w:rsidP="002D2B5F">
            <w:pPr>
              <w:tabs>
                <w:tab w:val="left" w:pos="720"/>
              </w:tabs>
              <w:jc w:val="center"/>
              <w:rPr>
                <w:rFonts w:eastAsiaTheme="minorEastAsia"/>
                <w:sz w:val="22"/>
                <w:szCs w:val="22"/>
              </w:rPr>
            </w:pPr>
          </w:p>
          <w:p w14:paraId="08114529" w14:textId="77777777" w:rsidR="00FE0094" w:rsidRPr="00A06CF4" w:rsidRDefault="00FE0094" w:rsidP="002D2B5F">
            <w:pPr>
              <w:tabs>
                <w:tab w:val="left" w:pos="720"/>
              </w:tabs>
              <w:jc w:val="center"/>
              <w:rPr>
                <w:rFonts w:eastAsiaTheme="minorEastAsia"/>
                <w:sz w:val="22"/>
                <w:szCs w:val="22"/>
              </w:rPr>
            </w:pPr>
          </w:p>
          <w:p w14:paraId="1996EB9F" w14:textId="77777777" w:rsidR="00FE0094" w:rsidRPr="00A06CF4" w:rsidRDefault="00FE0094" w:rsidP="002D2B5F">
            <w:pPr>
              <w:tabs>
                <w:tab w:val="left" w:pos="720"/>
              </w:tabs>
              <w:jc w:val="center"/>
              <w:rPr>
                <w:rFonts w:eastAsiaTheme="minorEastAsia"/>
                <w:sz w:val="22"/>
                <w:szCs w:val="22"/>
              </w:rPr>
            </w:pPr>
          </w:p>
          <w:p w14:paraId="4DD9EF4E" w14:textId="77777777" w:rsidR="00FE0094" w:rsidRPr="00A06CF4" w:rsidRDefault="00FE0094" w:rsidP="002D2B5F">
            <w:pPr>
              <w:tabs>
                <w:tab w:val="left" w:pos="720"/>
              </w:tabs>
              <w:jc w:val="center"/>
              <w:rPr>
                <w:rFonts w:eastAsiaTheme="minorEastAsia"/>
                <w:sz w:val="22"/>
                <w:szCs w:val="22"/>
              </w:rPr>
            </w:pPr>
          </w:p>
          <w:p w14:paraId="3CBE542F" w14:textId="77777777" w:rsidR="00FE0094" w:rsidRPr="00A06CF4" w:rsidRDefault="00FE0094" w:rsidP="002D2B5F">
            <w:pPr>
              <w:tabs>
                <w:tab w:val="left" w:pos="720"/>
              </w:tabs>
              <w:jc w:val="center"/>
              <w:rPr>
                <w:rFonts w:eastAsiaTheme="minorEastAsia"/>
                <w:sz w:val="22"/>
                <w:szCs w:val="22"/>
              </w:rPr>
            </w:pPr>
          </w:p>
          <w:p w14:paraId="6CB06889"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Y_4</w:t>
            </w:r>
          </w:p>
          <w:p w14:paraId="46A74B54" w14:textId="77777777" w:rsidR="00FE0094" w:rsidRPr="00A06CF4" w:rsidRDefault="00FE0094" w:rsidP="002D2B5F">
            <w:pPr>
              <w:tabs>
                <w:tab w:val="left" w:pos="720"/>
              </w:tabs>
              <w:jc w:val="center"/>
              <w:rPr>
                <w:rFonts w:eastAsiaTheme="minorEastAsia"/>
                <w:sz w:val="22"/>
                <w:szCs w:val="22"/>
              </w:rPr>
            </w:pPr>
          </w:p>
          <w:p w14:paraId="1B019D39" w14:textId="77777777" w:rsidR="00FE0094" w:rsidRPr="00A06CF4" w:rsidRDefault="00FE0094" w:rsidP="002D2B5F">
            <w:pPr>
              <w:tabs>
                <w:tab w:val="left" w:pos="720"/>
              </w:tabs>
              <w:jc w:val="center"/>
              <w:rPr>
                <w:rFonts w:eastAsiaTheme="minorEastAsia"/>
                <w:sz w:val="22"/>
                <w:szCs w:val="22"/>
              </w:rPr>
            </w:pPr>
          </w:p>
          <w:p w14:paraId="27F96707" w14:textId="77777777" w:rsidR="00FE0094" w:rsidRPr="00A06CF4" w:rsidRDefault="00FE0094" w:rsidP="002D2B5F">
            <w:pPr>
              <w:tabs>
                <w:tab w:val="left" w:pos="720"/>
              </w:tabs>
              <w:jc w:val="center"/>
              <w:rPr>
                <w:rFonts w:eastAsiaTheme="minorEastAsia"/>
                <w:sz w:val="22"/>
                <w:szCs w:val="22"/>
              </w:rPr>
            </w:pPr>
          </w:p>
          <w:p w14:paraId="25F250C9" w14:textId="77777777" w:rsidR="00FE0094" w:rsidRPr="00A06CF4" w:rsidRDefault="00FE0094" w:rsidP="002D2B5F">
            <w:pPr>
              <w:tabs>
                <w:tab w:val="left" w:pos="720"/>
              </w:tabs>
              <w:jc w:val="center"/>
              <w:rPr>
                <w:rFonts w:eastAsiaTheme="minorEastAsia"/>
                <w:sz w:val="22"/>
                <w:szCs w:val="22"/>
              </w:rPr>
            </w:pPr>
          </w:p>
          <w:p w14:paraId="5C11EF4E" w14:textId="77777777" w:rsidR="00FE0094" w:rsidRPr="00A06CF4" w:rsidRDefault="00FE0094" w:rsidP="002D2B5F">
            <w:pPr>
              <w:tabs>
                <w:tab w:val="left" w:pos="720"/>
              </w:tabs>
              <w:jc w:val="center"/>
              <w:rPr>
                <w:rFonts w:eastAsiaTheme="minorEastAsia"/>
                <w:sz w:val="22"/>
                <w:szCs w:val="22"/>
              </w:rPr>
            </w:pPr>
          </w:p>
          <w:p w14:paraId="37167DB2"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lastRenderedPageBreak/>
              <w:t>Y_5</w:t>
            </w:r>
          </w:p>
        </w:tc>
        <w:tc>
          <w:tcPr>
            <w:tcW w:w="2343" w:type="dxa"/>
          </w:tcPr>
          <w:p w14:paraId="74E0E0E4" w14:textId="77777777" w:rsidR="00FE0094" w:rsidRPr="00A06CF4" w:rsidRDefault="00FE0094" w:rsidP="002D2B5F">
            <w:pPr>
              <w:tabs>
                <w:tab w:val="left" w:pos="720"/>
              </w:tabs>
              <w:jc w:val="both"/>
              <w:rPr>
                <w:rFonts w:eastAsiaTheme="minorEastAsia"/>
                <w:sz w:val="22"/>
                <w:szCs w:val="22"/>
              </w:rPr>
            </w:pPr>
            <w:r w:rsidRPr="00A06CF4">
              <w:rPr>
                <w:rFonts w:eastAsiaTheme="minorEastAsia"/>
                <w:sz w:val="22"/>
                <w:szCs w:val="22"/>
              </w:rPr>
              <w:lastRenderedPageBreak/>
              <w:t>Kinerja Karyawan</w:t>
            </w:r>
          </w:p>
          <w:p w14:paraId="722072C0" w14:textId="77777777" w:rsidR="00FE0094" w:rsidRPr="00A06CF4" w:rsidRDefault="00FE0094" w:rsidP="002D2B5F">
            <w:pPr>
              <w:tabs>
                <w:tab w:val="left" w:pos="720"/>
              </w:tabs>
              <w:jc w:val="both"/>
              <w:rPr>
                <w:rFonts w:eastAsiaTheme="minorEastAsia"/>
                <w:sz w:val="22"/>
                <w:szCs w:val="22"/>
              </w:rPr>
            </w:pPr>
          </w:p>
          <w:p w14:paraId="61DF2D8E" w14:textId="77777777" w:rsidR="00FE0094" w:rsidRPr="00A06CF4" w:rsidRDefault="00FE0094" w:rsidP="002D2B5F">
            <w:pPr>
              <w:tabs>
                <w:tab w:val="left" w:pos="720"/>
              </w:tabs>
              <w:jc w:val="both"/>
              <w:rPr>
                <w:sz w:val="22"/>
                <w:szCs w:val="22"/>
              </w:rPr>
            </w:pPr>
            <w:r w:rsidRPr="00A06CF4">
              <w:rPr>
                <w:sz w:val="22"/>
                <w:szCs w:val="22"/>
              </w:rPr>
              <w:t>Saya mampu menyelesaikan pekerjaan sesuai dengan jumlah standar yang telah di tetapkan perusahaan.</w:t>
            </w:r>
          </w:p>
          <w:p w14:paraId="49E37987" w14:textId="77777777" w:rsidR="00FE0094" w:rsidRPr="00A06CF4" w:rsidRDefault="00FE0094" w:rsidP="002D2B5F">
            <w:pPr>
              <w:tabs>
                <w:tab w:val="left" w:pos="720"/>
              </w:tabs>
              <w:jc w:val="both"/>
              <w:rPr>
                <w:sz w:val="22"/>
                <w:szCs w:val="22"/>
              </w:rPr>
            </w:pPr>
          </w:p>
          <w:p w14:paraId="36B9FAD3" w14:textId="77777777" w:rsidR="00FE0094" w:rsidRPr="00A06CF4" w:rsidRDefault="00FE0094" w:rsidP="002D2B5F">
            <w:pPr>
              <w:tabs>
                <w:tab w:val="left" w:pos="720"/>
              </w:tabs>
              <w:jc w:val="both"/>
              <w:rPr>
                <w:sz w:val="22"/>
                <w:szCs w:val="22"/>
              </w:rPr>
            </w:pPr>
            <w:r w:rsidRPr="00A06CF4">
              <w:rPr>
                <w:sz w:val="22"/>
                <w:szCs w:val="22"/>
              </w:rPr>
              <w:t>Saya bekerja dengan standar mutu yang telah ditetapkan perusahaan.</w:t>
            </w:r>
          </w:p>
          <w:p w14:paraId="17D82EC5" w14:textId="77777777" w:rsidR="00FE0094" w:rsidRPr="00A06CF4" w:rsidRDefault="00FE0094" w:rsidP="002D2B5F">
            <w:pPr>
              <w:tabs>
                <w:tab w:val="left" w:pos="720"/>
              </w:tabs>
              <w:jc w:val="both"/>
              <w:rPr>
                <w:rFonts w:eastAsiaTheme="minorEastAsia"/>
                <w:sz w:val="22"/>
                <w:szCs w:val="22"/>
              </w:rPr>
            </w:pPr>
          </w:p>
          <w:p w14:paraId="5B87054B" w14:textId="77777777" w:rsidR="00FE0094" w:rsidRPr="00A06CF4" w:rsidRDefault="00FE0094" w:rsidP="002D2B5F">
            <w:pPr>
              <w:tabs>
                <w:tab w:val="left" w:pos="720"/>
              </w:tabs>
              <w:jc w:val="both"/>
              <w:rPr>
                <w:sz w:val="22"/>
                <w:szCs w:val="22"/>
              </w:rPr>
            </w:pPr>
            <w:r w:rsidRPr="00A06CF4">
              <w:rPr>
                <w:sz w:val="22"/>
                <w:szCs w:val="22"/>
              </w:rPr>
              <w:t>Saya selalu berusaha menyelesaikan pekerjaan sesuai dengan standar waktu.</w:t>
            </w:r>
          </w:p>
          <w:p w14:paraId="65E30442" w14:textId="77777777" w:rsidR="00FE0094" w:rsidRPr="00A06CF4" w:rsidRDefault="00FE0094" w:rsidP="002D2B5F">
            <w:pPr>
              <w:tabs>
                <w:tab w:val="left" w:pos="720"/>
              </w:tabs>
              <w:jc w:val="both"/>
              <w:rPr>
                <w:sz w:val="22"/>
                <w:szCs w:val="22"/>
              </w:rPr>
            </w:pPr>
          </w:p>
          <w:p w14:paraId="51273509" w14:textId="77777777" w:rsidR="00FE0094" w:rsidRPr="00A06CF4" w:rsidRDefault="00FE0094" w:rsidP="002D2B5F">
            <w:pPr>
              <w:tabs>
                <w:tab w:val="left" w:pos="720"/>
              </w:tabs>
              <w:jc w:val="both"/>
              <w:rPr>
                <w:sz w:val="22"/>
                <w:szCs w:val="22"/>
              </w:rPr>
            </w:pPr>
            <w:r w:rsidRPr="00A06CF4">
              <w:rPr>
                <w:sz w:val="22"/>
                <w:szCs w:val="22"/>
              </w:rPr>
              <w:t>Saya selalu hadir tepat waktu sesuai dengan kebutuhan perusahaan sebagai vendor.</w:t>
            </w:r>
          </w:p>
          <w:p w14:paraId="682A8B09" w14:textId="77777777" w:rsidR="00FE0094" w:rsidRPr="00A06CF4" w:rsidRDefault="00FE0094" w:rsidP="002D2B5F">
            <w:pPr>
              <w:tabs>
                <w:tab w:val="left" w:pos="720"/>
              </w:tabs>
              <w:jc w:val="both"/>
              <w:rPr>
                <w:sz w:val="22"/>
                <w:szCs w:val="22"/>
              </w:rPr>
            </w:pPr>
          </w:p>
          <w:p w14:paraId="4324C045" w14:textId="77777777" w:rsidR="00FE0094" w:rsidRPr="00A06CF4" w:rsidRDefault="00FE0094" w:rsidP="002D2B5F">
            <w:pPr>
              <w:tabs>
                <w:tab w:val="left" w:pos="720"/>
              </w:tabs>
              <w:jc w:val="both"/>
              <w:rPr>
                <w:rFonts w:eastAsiaTheme="minorEastAsia"/>
                <w:sz w:val="22"/>
                <w:szCs w:val="22"/>
              </w:rPr>
            </w:pPr>
            <w:r w:rsidRPr="00A06CF4">
              <w:rPr>
                <w:sz w:val="22"/>
                <w:szCs w:val="22"/>
              </w:rPr>
              <w:t>Saya mampu bekerja sama dengan atasan dan antar karyawan.</w:t>
            </w:r>
          </w:p>
        </w:tc>
        <w:tc>
          <w:tcPr>
            <w:tcW w:w="1631" w:type="dxa"/>
          </w:tcPr>
          <w:p w14:paraId="73F0F566" w14:textId="77777777" w:rsidR="00FE0094" w:rsidRPr="00A06CF4" w:rsidRDefault="00FE0094" w:rsidP="002D2B5F">
            <w:pPr>
              <w:tabs>
                <w:tab w:val="left" w:pos="720"/>
              </w:tabs>
              <w:jc w:val="center"/>
              <w:rPr>
                <w:rFonts w:eastAsiaTheme="minorEastAsia"/>
                <w:sz w:val="22"/>
                <w:szCs w:val="22"/>
              </w:rPr>
            </w:pPr>
          </w:p>
          <w:p w14:paraId="7E033E31" w14:textId="77777777" w:rsidR="00FE0094" w:rsidRPr="00A06CF4" w:rsidRDefault="00FE0094" w:rsidP="002D2B5F">
            <w:pPr>
              <w:tabs>
                <w:tab w:val="left" w:pos="720"/>
              </w:tabs>
              <w:jc w:val="center"/>
              <w:rPr>
                <w:rFonts w:eastAsiaTheme="minorEastAsia"/>
                <w:sz w:val="22"/>
                <w:szCs w:val="22"/>
              </w:rPr>
            </w:pPr>
          </w:p>
          <w:p w14:paraId="5D75CC9E"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0,837</w:t>
            </w:r>
          </w:p>
          <w:p w14:paraId="0B37BC1E" w14:textId="77777777" w:rsidR="00FE0094" w:rsidRPr="00A06CF4" w:rsidRDefault="00FE0094" w:rsidP="002D2B5F">
            <w:pPr>
              <w:tabs>
                <w:tab w:val="left" w:pos="720"/>
              </w:tabs>
              <w:jc w:val="center"/>
              <w:rPr>
                <w:rFonts w:eastAsiaTheme="minorEastAsia"/>
                <w:sz w:val="22"/>
                <w:szCs w:val="22"/>
              </w:rPr>
            </w:pPr>
          </w:p>
          <w:p w14:paraId="743881E5" w14:textId="77777777" w:rsidR="00FE0094" w:rsidRPr="00A06CF4" w:rsidRDefault="00FE0094" w:rsidP="002D2B5F">
            <w:pPr>
              <w:tabs>
                <w:tab w:val="left" w:pos="720"/>
              </w:tabs>
              <w:jc w:val="center"/>
              <w:rPr>
                <w:rFonts w:eastAsiaTheme="minorEastAsia"/>
                <w:sz w:val="22"/>
                <w:szCs w:val="22"/>
              </w:rPr>
            </w:pPr>
          </w:p>
          <w:p w14:paraId="36DC1478" w14:textId="77777777" w:rsidR="00FE0094" w:rsidRPr="00A06CF4" w:rsidRDefault="00FE0094" w:rsidP="002D2B5F">
            <w:pPr>
              <w:tabs>
                <w:tab w:val="left" w:pos="720"/>
              </w:tabs>
              <w:jc w:val="center"/>
              <w:rPr>
                <w:rFonts w:eastAsiaTheme="minorEastAsia"/>
                <w:sz w:val="22"/>
                <w:szCs w:val="22"/>
              </w:rPr>
            </w:pPr>
          </w:p>
          <w:p w14:paraId="340A1730" w14:textId="77777777" w:rsidR="00FE0094" w:rsidRPr="00A06CF4" w:rsidRDefault="00FE0094" w:rsidP="002D2B5F">
            <w:pPr>
              <w:tabs>
                <w:tab w:val="left" w:pos="720"/>
              </w:tabs>
              <w:jc w:val="center"/>
              <w:rPr>
                <w:rFonts w:eastAsiaTheme="minorEastAsia"/>
                <w:sz w:val="22"/>
                <w:szCs w:val="22"/>
              </w:rPr>
            </w:pPr>
          </w:p>
          <w:p w14:paraId="02284CE1" w14:textId="77777777" w:rsidR="00FE0094" w:rsidRPr="00A06CF4" w:rsidRDefault="00FE0094" w:rsidP="002D2B5F">
            <w:pPr>
              <w:tabs>
                <w:tab w:val="left" w:pos="720"/>
              </w:tabs>
              <w:jc w:val="center"/>
              <w:rPr>
                <w:rFonts w:eastAsiaTheme="minorEastAsia"/>
                <w:sz w:val="22"/>
                <w:szCs w:val="22"/>
              </w:rPr>
            </w:pPr>
          </w:p>
          <w:p w14:paraId="5F1A0F4E" w14:textId="77777777" w:rsidR="00FE0094" w:rsidRPr="00A06CF4" w:rsidRDefault="00FE0094" w:rsidP="002D2B5F">
            <w:pPr>
              <w:tabs>
                <w:tab w:val="left" w:pos="720"/>
              </w:tabs>
              <w:jc w:val="center"/>
              <w:rPr>
                <w:rFonts w:eastAsiaTheme="minorEastAsia"/>
                <w:sz w:val="22"/>
                <w:szCs w:val="22"/>
              </w:rPr>
            </w:pPr>
          </w:p>
          <w:p w14:paraId="05CA0CB1"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0,615</w:t>
            </w:r>
          </w:p>
          <w:p w14:paraId="33559541" w14:textId="77777777" w:rsidR="00FE0094" w:rsidRPr="00A06CF4" w:rsidRDefault="00FE0094" w:rsidP="002D2B5F">
            <w:pPr>
              <w:tabs>
                <w:tab w:val="left" w:pos="720"/>
              </w:tabs>
              <w:jc w:val="center"/>
              <w:rPr>
                <w:rFonts w:eastAsiaTheme="minorEastAsia"/>
                <w:sz w:val="22"/>
                <w:szCs w:val="22"/>
              </w:rPr>
            </w:pPr>
          </w:p>
          <w:p w14:paraId="754BA5DE" w14:textId="77777777" w:rsidR="00FE0094" w:rsidRPr="00A06CF4" w:rsidRDefault="00FE0094" w:rsidP="002D2B5F">
            <w:pPr>
              <w:tabs>
                <w:tab w:val="left" w:pos="720"/>
              </w:tabs>
              <w:jc w:val="center"/>
              <w:rPr>
                <w:rFonts w:eastAsiaTheme="minorEastAsia"/>
                <w:sz w:val="22"/>
                <w:szCs w:val="22"/>
              </w:rPr>
            </w:pPr>
          </w:p>
          <w:p w14:paraId="72272BE2" w14:textId="77777777" w:rsidR="00FE0094" w:rsidRPr="00A06CF4" w:rsidRDefault="00FE0094" w:rsidP="002D2B5F">
            <w:pPr>
              <w:tabs>
                <w:tab w:val="left" w:pos="720"/>
              </w:tabs>
              <w:jc w:val="center"/>
              <w:rPr>
                <w:rFonts w:eastAsiaTheme="minorEastAsia"/>
                <w:sz w:val="22"/>
                <w:szCs w:val="22"/>
              </w:rPr>
            </w:pPr>
          </w:p>
          <w:p w14:paraId="63CB6F37" w14:textId="77777777" w:rsidR="00FE0094" w:rsidRPr="00A06CF4" w:rsidRDefault="00FE0094" w:rsidP="002D2B5F">
            <w:pPr>
              <w:tabs>
                <w:tab w:val="left" w:pos="720"/>
              </w:tabs>
              <w:jc w:val="center"/>
              <w:rPr>
                <w:rFonts w:eastAsiaTheme="minorEastAsia"/>
                <w:sz w:val="22"/>
                <w:szCs w:val="22"/>
              </w:rPr>
            </w:pPr>
          </w:p>
          <w:p w14:paraId="0E768366"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0,842</w:t>
            </w:r>
          </w:p>
          <w:p w14:paraId="739BA18A" w14:textId="77777777" w:rsidR="00FE0094" w:rsidRPr="00A06CF4" w:rsidRDefault="00FE0094" w:rsidP="002D2B5F">
            <w:pPr>
              <w:tabs>
                <w:tab w:val="left" w:pos="720"/>
              </w:tabs>
              <w:jc w:val="center"/>
              <w:rPr>
                <w:rFonts w:eastAsiaTheme="minorEastAsia"/>
                <w:sz w:val="22"/>
                <w:szCs w:val="22"/>
              </w:rPr>
            </w:pPr>
          </w:p>
          <w:p w14:paraId="349121E5" w14:textId="77777777" w:rsidR="00FE0094" w:rsidRPr="00A06CF4" w:rsidRDefault="00FE0094" w:rsidP="002D2B5F">
            <w:pPr>
              <w:tabs>
                <w:tab w:val="left" w:pos="720"/>
              </w:tabs>
              <w:jc w:val="center"/>
              <w:rPr>
                <w:rFonts w:eastAsiaTheme="minorEastAsia"/>
                <w:sz w:val="22"/>
                <w:szCs w:val="22"/>
              </w:rPr>
            </w:pPr>
          </w:p>
          <w:p w14:paraId="3ECE2449" w14:textId="77777777" w:rsidR="00FE0094" w:rsidRPr="00A06CF4" w:rsidRDefault="00FE0094" w:rsidP="002D2B5F">
            <w:pPr>
              <w:tabs>
                <w:tab w:val="left" w:pos="720"/>
              </w:tabs>
              <w:jc w:val="center"/>
              <w:rPr>
                <w:rFonts w:eastAsiaTheme="minorEastAsia"/>
                <w:sz w:val="22"/>
                <w:szCs w:val="22"/>
              </w:rPr>
            </w:pPr>
          </w:p>
          <w:p w14:paraId="0552D30C" w14:textId="77777777" w:rsidR="00FE0094" w:rsidRPr="00A06CF4" w:rsidRDefault="00FE0094" w:rsidP="002D2B5F">
            <w:pPr>
              <w:tabs>
                <w:tab w:val="left" w:pos="720"/>
              </w:tabs>
              <w:jc w:val="center"/>
              <w:rPr>
                <w:rFonts w:eastAsiaTheme="minorEastAsia"/>
                <w:sz w:val="22"/>
                <w:szCs w:val="22"/>
              </w:rPr>
            </w:pPr>
          </w:p>
          <w:p w14:paraId="5577349F" w14:textId="77777777" w:rsidR="00FE0094" w:rsidRPr="00A06CF4" w:rsidRDefault="00FE0094" w:rsidP="002D2B5F">
            <w:pPr>
              <w:tabs>
                <w:tab w:val="left" w:pos="720"/>
              </w:tabs>
              <w:jc w:val="center"/>
              <w:rPr>
                <w:rFonts w:eastAsiaTheme="minorEastAsia"/>
                <w:sz w:val="22"/>
                <w:szCs w:val="22"/>
              </w:rPr>
            </w:pPr>
          </w:p>
          <w:p w14:paraId="592A999E"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0,591</w:t>
            </w:r>
          </w:p>
          <w:p w14:paraId="525424C7" w14:textId="77777777" w:rsidR="00FE0094" w:rsidRPr="00A06CF4" w:rsidRDefault="00FE0094" w:rsidP="002D2B5F">
            <w:pPr>
              <w:tabs>
                <w:tab w:val="left" w:pos="720"/>
              </w:tabs>
              <w:jc w:val="center"/>
              <w:rPr>
                <w:rFonts w:eastAsiaTheme="minorEastAsia"/>
                <w:sz w:val="22"/>
                <w:szCs w:val="22"/>
              </w:rPr>
            </w:pPr>
          </w:p>
          <w:p w14:paraId="0113D318" w14:textId="77777777" w:rsidR="00FE0094" w:rsidRPr="00A06CF4" w:rsidRDefault="00FE0094" w:rsidP="002D2B5F">
            <w:pPr>
              <w:tabs>
                <w:tab w:val="left" w:pos="720"/>
              </w:tabs>
              <w:jc w:val="center"/>
              <w:rPr>
                <w:rFonts w:eastAsiaTheme="minorEastAsia"/>
                <w:sz w:val="22"/>
                <w:szCs w:val="22"/>
              </w:rPr>
            </w:pPr>
          </w:p>
          <w:p w14:paraId="7095E94D" w14:textId="77777777" w:rsidR="00FE0094" w:rsidRPr="00A06CF4" w:rsidRDefault="00FE0094" w:rsidP="002D2B5F">
            <w:pPr>
              <w:tabs>
                <w:tab w:val="left" w:pos="720"/>
              </w:tabs>
              <w:jc w:val="center"/>
              <w:rPr>
                <w:rFonts w:eastAsiaTheme="minorEastAsia"/>
                <w:sz w:val="22"/>
                <w:szCs w:val="22"/>
              </w:rPr>
            </w:pPr>
          </w:p>
          <w:p w14:paraId="422427E9" w14:textId="77777777" w:rsidR="00FE0094" w:rsidRPr="00A06CF4" w:rsidRDefault="00FE0094" w:rsidP="002D2B5F">
            <w:pPr>
              <w:tabs>
                <w:tab w:val="left" w:pos="720"/>
              </w:tabs>
              <w:jc w:val="center"/>
              <w:rPr>
                <w:rFonts w:eastAsiaTheme="minorEastAsia"/>
                <w:sz w:val="22"/>
                <w:szCs w:val="22"/>
              </w:rPr>
            </w:pPr>
          </w:p>
          <w:p w14:paraId="001BDB1B" w14:textId="77777777" w:rsidR="00FE0094" w:rsidRPr="00A06CF4" w:rsidRDefault="00FE0094" w:rsidP="002D2B5F">
            <w:pPr>
              <w:tabs>
                <w:tab w:val="left" w:pos="720"/>
              </w:tabs>
              <w:jc w:val="center"/>
              <w:rPr>
                <w:rFonts w:eastAsiaTheme="minorEastAsia"/>
                <w:sz w:val="22"/>
                <w:szCs w:val="22"/>
              </w:rPr>
            </w:pPr>
          </w:p>
          <w:p w14:paraId="47B15CE5"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lastRenderedPageBreak/>
              <w:t>0,683</w:t>
            </w:r>
          </w:p>
        </w:tc>
        <w:tc>
          <w:tcPr>
            <w:tcW w:w="1631" w:type="dxa"/>
          </w:tcPr>
          <w:p w14:paraId="7A459EF9" w14:textId="77777777" w:rsidR="00FE0094" w:rsidRPr="00A06CF4" w:rsidRDefault="00FE0094" w:rsidP="002D2B5F">
            <w:pPr>
              <w:tabs>
                <w:tab w:val="left" w:pos="720"/>
              </w:tabs>
              <w:jc w:val="center"/>
              <w:rPr>
                <w:rFonts w:eastAsiaTheme="minorEastAsia"/>
                <w:sz w:val="22"/>
                <w:szCs w:val="22"/>
              </w:rPr>
            </w:pPr>
          </w:p>
          <w:p w14:paraId="5BF0A041" w14:textId="77777777" w:rsidR="00FE0094" w:rsidRPr="00A06CF4" w:rsidRDefault="00FE0094" w:rsidP="002D2B5F">
            <w:pPr>
              <w:tabs>
                <w:tab w:val="left" w:pos="720"/>
              </w:tabs>
              <w:jc w:val="center"/>
              <w:rPr>
                <w:rFonts w:eastAsiaTheme="minorEastAsia"/>
                <w:sz w:val="22"/>
                <w:szCs w:val="22"/>
              </w:rPr>
            </w:pPr>
          </w:p>
          <w:p w14:paraId="3940C9BC"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05880F43" w14:textId="77777777" w:rsidR="00FE0094" w:rsidRPr="00A06CF4" w:rsidRDefault="00FE0094" w:rsidP="002D2B5F">
            <w:pPr>
              <w:tabs>
                <w:tab w:val="left" w:pos="720"/>
              </w:tabs>
              <w:jc w:val="center"/>
              <w:rPr>
                <w:rFonts w:eastAsiaTheme="minorEastAsia"/>
                <w:sz w:val="22"/>
                <w:szCs w:val="22"/>
              </w:rPr>
            </w:pPr>
          </w:p>
          <w:p w14:paraId="4FBE2846" w14:textId="77777777" w:rsidR="00FE0094" w:rsidRPr="00A06CF4" w:rsidRDefault="00FE0094" w:rsidP="002D2B5F">
            <w:pPr>
              <w:tabs>
                <w:tab w:val="left" w:pos="720"/>
              </w:tabs>
              <w:jc w:val="center"/>
              <w:rPr>
                <w:rFonts w:eastAsiaTheme="minorEastAsia"/>
                <w:sz w:val="22"/>
                <w:szCs w:val="22"/>
              </w:rPr>
            </w:pPr>
          </w:p>
          <w:p w14:paraId="4D1BE257" w14:textId="77777777" w:rsidR="00FE0094" w:rsidRPr="00A06CF4" w:rsidRDefault="00FE0094" w:rsidP="002D2B5F">
            <w:pPr>
              <w:tabs>
                <w:tab w:val="left" w:pos="720"/>
              </w:tabs>
              <w:jc w:val="center"/>
              <w:rPr>
                <w:rFonts w:eastAsiaTheme="minorEastAsia"/>
                <w:sz w:val="22"/>
                <w:szCs w:val="22"/>
              </w:rPr>
            </w:pPr>
          </w:p>
          <w:p w14:paraId="41C70670" w14:textId="77777777" w:rsidR="00FE0094" w:rsidRPr="00A06CF4" w:rsidRDefault="00FE0094" w:rsidP="002D2B5F">
            <w:pPr>
              <w:tabs>
                <w:tab w:val="left" w:pos="720"/>
              </w:tabs>
              <w:jc w:val="center"/>
              <w:rPr>
                <w:rFonts w:eastAsiaTheme="minorEastAsia"/>
                <w:sz w:val="22"/>
                <w:szCs w:val="22"/>
              </w:rPr>
            </w:pPr>
          </w:p>
          <w:p w14:paraId="0B4EC092" w14:textId="77777777" w:rsidR="00FE0094" w:rsidRPr="00A06CF4" w:rsidRDefault="00FE0094" w:rsidP="002D2B5F">
            <w:pPr>
              <w:tabs>
                <w:tab w:val="left" w:pos="720"/>
              </w:tabs>
              <w:jc w:val="center"/>
              <w:rPr>
                <w:rFonts w:eastAsiaTheme="minorEastAsia"/>
                <w:sz w:val="22"/>
                <w:szCs w:val="22"/>
              </w:rPr>
            </w:pPr>
          </w:p>
          <w:p w14:paraId="673E5842" w14:textId="77777777" w:rsidR="00FE0094" w:rsidRPr="00A06CF4" w:rsidRDefault="00FE0094" w:rsidP="002D2B5F">
            <w:pPr>
              <w:tabs>
                <w:tab w:val="left" w:pos="720"/>
              </w:tabs>
              <w:jc w:val="center"/>
              <w:rPr>
                <w:rFonts w:eastAsiaTheme="minorEastAsia"/>
                <w:sz w:val="22"/>
                <w:szCs w:val="22"/>
              </w:rPr>
            </w:pPr>
          </w:p>
          <w:p w14:paraId="5DCCD72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16670B0D" w14:textId="77777777" w:rsidR="00FE0094" w:rsidRPr="00A06CF4" w:rsidRDefault="00FE0094" w:rsidP="002D2B5F">
            <w:pPr>
              <w:tabs>
                <w:tab w:val="left" w:pos="720"/>
              </w:tabs>
              <w:jc w:val="center"/>
              <w:rPr>
                <w:rFonts w:eastAsiaTheme="minorEastAsia"/>
                <w:sz w:val="22"/>
                <w:szCs w:val="22"/>
              </w:rPr>
            </w:pPr>
          </w:p>
          <w:p w14:paraId="0A1FAC52" w14:textId="77777777" w:rsidR="00FE0094" w:rsidRPr="00A06CF4" w:rsidRDefault="00FE0094" w:rsidP="002D2B5F">
            <w:pPr>
              <w:tabs>
                <w:tab w:val="left" w:pos="720"/>
              </w:tabs>
              <w:jc w:val="center"/>
              <w:rPr>
                <w:rFonts w:eastAsiaTheme="minorEastAsia"/>
                <w:sz w:val="22"/>
                <w:szCs w:val="22"/>
              </w:rPr>
            </w:pPr>
          </w:p>
          <w:p w14:paraId="7C227AE9" w14:textId="77777777" w:rsidR="00FE0094" w:rsidRPr="00A06CF4" w:rsidRDefault="00FE0094" w:rsidP="002D2B5F">
            <w:pPr>
              <w:tabs>
                <w:tab w:val="left" w:pos="720"/>
              </w:tabs>
              <w:jc w:val="center"/>
              <w:rPr>
                <w:rFonts w:eastAsiaTheme="minorEastAsia"/>
                <w:sz w:val="22"/>
                <w:szCs w:val="22"/>
              </w:rPr>
            </w:pPr>
          </w:p>
          <w:p w14:paraId="51D23487" w14:textId="77777777" w:rsidR="00FE0094" w:rsidRPr="00A06CF4" w:rsidRDefault="00FE0094" w:rsidP="002D2B5F">
            <w:pPr>
              <w:tabs>
                <w:tab w:val="left" w:pos="720"/>
              </w:tabs>
              <w:jc w:val="center"/>
              <w:rPr>
                <w:rFonts w:eastAsiaTheme="minorEastAsia"/>
                <w:sz w:val="22"/>
                <w:szCs w:val="22"/>
              </w:rPr>
            </w:pPr>
          </w:p>
          <w:p w14:paraId="083610DD"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1D319E64" w14:textId="77777777" w:rsidR="00FE0094" w:rsidRPr="00A06CF4" w:rsidRDefault="00FE0094" w:rsidP="002D2B5F">
            <w:pPr>
              <w:tabs>
                <w:tab w:val="left" w:pos="720"/>
              </w:tabs>
              <w:jc w:val="center"/>
              <w:rPr>
                <w:rFonts w:eastAsiaTheme="minorEastAsia"/>
                <w:sz w:val="22"/>
                <w:szCs w:val="22"/>
              </w:rPr>
            </w:pPr>
          </w:p>
          <w:p w14:paraId="13962D56" w14:textId="77777777" w:rsidR="00FE0094" w:rsidRPr="00A06CF4" w:rsidRDefault="00FE0094" w:rsidP="002D2B5F">
            <w:pPr>
              <w:tabs>
                <w:tab w:val="left" w:pos="720"/>
              </w:tabs>
              <w:jc w:val="center"/>
              <w:rPr>
                <w:rFonts w:eastAsiaTheme="minorEastAsia"/>
                <w:sz w:val="22"/>
                <w:szCs w:val="22"/>
              </w:rPr>
            </w:pPr>
          </w:p>
          <w:p w14:paraId="0355E8E7" w14:textId="77777777" w:rsidR="00FE0094" w:rsidRPr="00A06CF4" w:rsidRDefault="00FE0094" w:rsidP="002D2B5F">
            <w:pPr>
              <w:tabs>
                <w:tab w:val="left" w:pos="720"/>
              </w:tabs>
              <w:jc w:val="center"/>
              <w:rPr>
                <w:rFonts w:eastAsiaTheme="minorEastAsia"/>
                <w:sz w:val="22"/>
                <w:szCs w:val="22"/>
              </w:rPr>
            </w:pPr>
          </w:p>
          <w:p w14:paraId="11D4A34A" w14:textId="77777777" w:rsidR="00FE0094" w:rsidRPr="00A06CF4" w:rsidRDefault="00FE0094" w:rsidP="002D2B5F">
            <w:pPr>
              <w:tabs>
                <w:tab w:val="left" w:pos="720"/>
              </w:tabs>
              <w:jc w:val="center"/>
              <w:rPr>
                <w:rFonts w:eastAsiaTheme="minorEastAsia"/>
                <w:sz w:val="22"/>
                <w:szCs w:val="22"/>
              </w:rPr>
            </w:pPr>
          </w:p>
          <w:p w14:paraId="2588F84B" w14:textId="77777777" w:rsidR="00FE0094" w:rsidRPr="00A06CF4" w:rsidRDefault="00FE0094" w:rsidP="002D2B5F">
            <w:pPr>
              <w:tabs>
                <w:tab w:val="left" w:pos="720"/>
              </w:tabs>
              <w:rPr>
                <w:rFonts w:eastAsiaTheme="minorEastAsia"/>
                <w:sz w:val="22"/>
                <w:szCs w:val="22"/>
              </w:rPr>
            </w:pPr>
          </w:p>
          <w:p w14:paraId="12AA27BF"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24C37D57" w14:textId="77777777" w:rsidR="00FE0094" w:rsidRPr="00A06CF4" w:rsidRDefault="00FE0094" w:rsidP="002D2B5F">
            <w:pPr>
              <w:tabs>
                <w:tab w:val="left" w:pos="720"/>
              </w:tabs>
              <w:jc w:val="center"/>
              <w:rPr>
                <w:rFonts w:eastAsiaTheme="minorEastAsia"/>
                <w:sz w:val="22"/>
                <w:szCs w:val="22"/>
              </w:rPr>
            </w:pPr>
          </w:p>
          <w:p w14:paraId="7AAC39DC" w14:textId="77777777" w:rsidR="00FE0094" w:rsidRPr="00A06CF4" w:rsidRDefault="00FE0094" w:rsidP="002D2B5F">
            <w:pPr>
              <w:tabs>
                <w:tab w:val="left" w:pos="720"/>
              </w:tabs>
              <w:jc w:val="center"/>
              <w:rPr>
                <w:rFonts w:eastAsiaTheme="minorEastAsia"/>
                <w:sz w:val="22"/>
                <w:szCs w:val="22"/>
              </w:rPr>
            </w:pPr>
          </w:p>
          <w:p w14:paraId="3C34A329" w14:textId="77777777" w:rsidR="00FE0094" w:rsidRPr="00A06CF4" w:rsidRDefault="00FE0094" w:rsidP="002D2B5F">
            <w:pPr>
              <w:tabs>
                <w:tab w:val="left" w:pos="720"/>
              </w:tabs>
              <w:jc w:val="center"/>
              <w:rPr>
                <w:rFonts w:eastAsiaTheme="minorEastAsia"/>
                <w:sz w:val="22"/>
                <w:szCs w:val="22"/>
              </w:rPr>
            </w:pPr>
          </w:p>
          <w:p w14:paraId="4A6427A6" w14:textId="77777777" w:rsidR="00FE0094" w:rsidRPr="00A06CF4" w:rsidRDefault="00FE0094" w:rsidP="002D2B5F">
            <w:pPr>
              <w:tabs>
                <w:tab w:val="left" w:pos="720"/>
              </w:tabs>
              <w:jc w:val="center"/>
              <w:rPr>
                <w:rFonts w:eastAsiaTheme="minorEastAsia"/>
                <w:sz w:val="22"/>
                <w:szCs w:val="22"/>
              </w:rPr>
            </w:pPr>
          </w:p>
          <w:p w14:paraId="7F51D747" w14:textId="77777777" w:rsidR="00FE0094" w:rsidRPr="00A06CF4" w:rsidRDefault="00FE0094" w:rsidP="002D2B5F">
            <w:pPr>
              <w:tabs>
                <w:tab w:val="left" w:pos="720"/>
              </w:tabs>
              <w:jc w:val="center"/>
              <w:rPr>
                <w:rFonts w:eastAsiaTheme="minorEastAsia"/>
                <w:sz w:val="22"/>
                <w:szCs w:val="22"/>
              </w:rPr>
            </w:pPr>
          </w:p>
          <w:p w14:paraId="01BCC60B"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lastRenderedPageBreak/>
              <w:t>0,361</w:t>
            </w:r>
          </w:p>
        </w:tc>
        <w:tc>
          <w:tcPr>
            <w:tcW w:w="1631" w:type="dxa"/>
          </w:tcPr>
          <w:p w14:paraId="4206423A" w14:textId="77777777" w:rsidR="00FE0094" w:rsidRPr="00A06CF4" w:rsidRDefault="00FE0094" w:rsidP="002D2B5F">
            <w:pPr>
              <w:tabs>
                <w:tab w:val="left" w:pos="720"/>
              </w:tabs>
              <w:jc w:val="center"/>
              <w:rPr>
                <w:rFonts w:eastAsiaTheme="minorEastAsia"/>
                <w:sz w:val="22"/>
                <w:szCs w:val="22"/>
              </w:rPr>
            </w:pPr>
          </w:p>
          <w:p w14:paraId="052787B0" w14:textId="77777777" w:rsidR="00FE0094" w:rsidRPr="00A06CF4" w:rsidRDefault="00FE0094" w:rsidP="002D2B5F">
            <w:pPr>
              <w:tabs>
                <w:tab w:val="left" w:pos="720"/>
              </w:tabs>
              <w:jc w:val="center"/>
              <w:rPr>
                <w:rFonts w:eastAsiaTheme="minorEastAsia"/>
                <w:sz w:val="22"/>
                <w:szCs w:val="22"/>
              </w:rPr>
            </w:pPr>
          </w:p>
          <w:p w14:paraId="588D228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 xml:space="preserve">Valid </w:t>
            </w:r>
          </w:p>
          <w:p w14:paraId="3972B311" w14:textId="77777777" w:rsidR="00FE0094" w:rsidRPr="00A06CF4" w:rsidRDefault="00FE0094" w:rsidP="002D2B5F">
            <w:pPr>
              <w:tabs>
                <w:tab w:val="left" w:pos="720"/>
              </w:tabs>
              <w:jc w:val="center"/>
              <w:rPr>
                <w:rFonts w:eastAsiaTheme="minorEastAsia"/>
                <w:sz w:val="22"/>
                <w:szCs w:val="22"/>
              </w:rPr>
            </w:pPr>
          </w:p>
          <w:p w14:paraId="004C7017" w14:textId="77777777" w:rsidR="00FE0094" w:rsidRPr="00A06CF4" w:rsidRDefault="00FE0094" w:rsidP="002D2B5F">
            <w:pPr>
              <w:tabs>
                <w:tab w:val="left" w:pos="720"/>
              </w:tabs>
              <w:jc w:val="center"/>
              <w:rPr>
                <w:rFonts w:eastAsiaTheme="minorEastAsia"/>
                <w:sz w:val="22"/>
                <w:szCs w:val="22"/>
              </w:rPr>
            </w:pPr>
          </w:p>
          <w:p w14:paraId="0F74DED3" w14:textId="77777777" w:rsidR="00FE0094" w:rsidRPr="00A06CF4" w:rsidRDefault="00FE0094" w:rsidP="002D2B5F">
            <w:pPr>
              <w:tabs>
                <w:tab w:val="left" w:pos="720"/>
              </w:tabs>
              <w:jc w:val="center"/>
              <w:rPr>
                <w:rFonts w:eastAsiaTheme="minorEastAsia"/>
                <w:sz w:val="22"/>
                <w:szCs w:val="22"/>
              </w:rPr>
            </w:pPr>
          </w:p>
          <w:p w14:paraId="11950E89" w14:textId="77777777" w:rsidR="00FE0094" w:rsidRPr="00A06CF4" w:rsidRDefault="00FE0094" w:rsidP="002D2B5F">
            <w:pPr>
              <w:tabs>
                <w:tab w:val="left" w:pos="720"/>
              </w:tabs>
              <w:jc w:val="center"/>
              <w:rPr>
                <w:rFonts w:eastAsiaTheme="minorEastAsia"/>
                <w:sz w:val="22"/>
                <w:szCs w:val="22"/>
              </w:rPr>
            </w:pPr>
          </w:p>
          <w:p w14:paraId="1E5B635D" w14:textId="77777777" w:rsidR="00FE0094" w:rsidRPr="00A06CF4" w:rsidRDefault="00FE0094" w:rsidP="002D2B5F">
            <w:pPr>
              <w:tabs>
                <w:tab w:val="left" w:pos="720"/>
              </w:tabs>
              <w:jc w:val="center"/>
              <w:rPr>
                <w:rFonts w:eastAsiaTheme="minorEastAsia"/>
                <w:sz w:val="22"/>
                <w:szCs w:val="22"/>
              </w:rPr>
            </w:pPr>
          </w:p>
          <w:p w14:paraId="32FF984C" w14:textId="77777777" w:rsidR="00FE0094" w:rsidRPr="00A06CF4" w:rsidRDefault="00FE0094" w:rsidP="002D2B5F">
            <w:pPr>
              <w:tabs>
                <w:tab w:val="left" w:pos="720"/>
              </w:tabs>
              <w:jc w:val="center"/>
              <w:rPr>
                <w:rFonts w:eastAsiaTheme="minorEastAsia"/>
                <w:sz w:val="22"/>
                <w:szCs w:val="22"/>
              </w:rPr>
            </w:pPr>
          </w:p>
          <w:p w14:paraId="1282596E"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2DAD7ED2" w14:textId="77777777" w:rsidR="00FE0094" w:rsidRPr="00A06CF4" w:rsidRDefault="00FE0094" w:rsidP="002D2B5F">
            <w:pPr>
              <w:tabs>
                <w:tab w:val="left" w:pos="720"/>
              </w:tabs>
              <w:jc w:val="center"/>
              <w:rPr>
                <w:rFonts w:eastAsiaTheme="minorEastAsia"/>
                <w:sz w:val="22"/>
                <w:szCs w:val="22"/>
              </w:rPr>
            </w:pPr>
          </w:p>
          <w:p w14:paraId="73E6F80E" w14:textId="77777777" w:rsidR="00FE0094" w:rsidRPr="00A06CF4" w:rsidRDefault="00FE0094" w:rsidP="002D2B5F">
            <w:pPr>
              <w:tabs>
                <w:tab w:val="left" w:pos="720"/>
              </w:tabs>
              <w:jc w:val="center"/>
              <w:rPr>
                <w:rFonts w:eastAsiaTheme="minorEastAsia"/>
                <w:sz w:val="22"/>
                <w:szCs w:val="22"/>
              </w:rPr>
            </w:pPr>
          </w:p>
          <w:p w14:paraId="7EC73302" w14:textId="77777777" w:rsidR="00FE0094" w:rsidRPr="00A06CF4" w:rsidRDefault="00FE0094" w:rsidP="002D2B5F">
            <w:pPr>
              <w:tabs>
                <w:tab w:val="left" w:pos="720"/>
              </w:tabs>
              <w:jc w:val="center"/>
              <w:rPr>
                <w:rFonts w:eastAsiaTheme="minorEastAsia"/>
                <w:sz w:val="22"/>
                <w:szCs w:val="22"/>
              </w:rPr>
            </w:pPr>
          </w:p>
          <w:p w14:paraId="3AFCD2BB" w14:textId="77777777" w:rsidR="00FE0094" w:rsidRPr="00A06CF4" w:rsidRDefault="00FE0094" w:rsidP="002D2B5F">
            <w:pPr>
              <w:tabs>
                <w:tab w:val="left" w:pos="720"/>
              </w:tabs>
              <w:jc w:val="center"/>
              <w:rPr>
                <w:rFonts w:eastAsiaTheme="minorEastAsia"/>
                <w:sz w:val="22"/>
                <w:szCs w:val="22"/>
              </w:rPr>
            </w:pPr>
          </w:p>
          <w:p w14:paraId="102D254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2EFBEA5D" w14:textId="77777777" w:rsidR="00FE0094" w:rsidRPr="00A06CF4" w:rsidRDefault="00FE0094" w:rsidP="002D2B5F">
            <w:pPr>
              <w:tabs>
                <w:tab w:val="left" w:pos="720"/>
              </w:tabs>
              <w:jc w:val="center"/>
              <w:rPr>
                <w:rFonts w:eastAsiaTheme="minorEastAsia"/>
                <w:sz w:val="22"/>
                <w:szCs w:val="22"/>
              </w:rPr>
            </w:pPr>
          </w:p>
          <w:p w14:paraId="115AB5E6" w14:textId="77777777" w:rsidR="00FE0094" w:rsidRPr="00A06CF4" w:rsidRDefault="00FE0094" w:rsidP="002D2B5F">
            <w:pPr>
              <w:tabs>
                <w:tab w:val="left" w:pos="720"/>
              </w:tabs>
              <w:jc w:val="center"/>
              <w:rPr>
                <w:rFonts w:eastAsiaTheme="minorEastAsia"/>
                <w:sz w:val="22"/>
                <w:szCs w:val="22"/>
              </w:rPr>
            </w:pPr>
          </w:p>
          <w:p w14:paraId="6000F04D" w14:textId="77777777" w:rsidR="00FE0094" w:rsidRPr="00A06CF4" w:rsidRDefault="00FE0094" w:rsidP="002D2B5F">
            <w:pPr>
              <w:tabs>
                <w:tab w:val="left" w:pos="720"/>
              </w:tabs>
              <w:jc w:val="center"/>
              <w:rPr>
                <w:rFonts w:eastAsiaTheme="minorEastAsia"/>
                <w:sz w:val="22"/>
                <w:szCs w:val="22"/>
              </w:rPr>
            </w:pPr>
          </w:p>
          <w:p w14:paraId="1F0F9935" w14:textId="77777777" w:rsidR="00FE0094" w:rsidRPr="00A06CF4" w:rsidRDefault="00FE0094" w:rsidP="002D2B5F">
            <w:pPr>
              <w:tabs>
                <w:tab w:val="left" w:pos="720"/>
              </w:tabs>
              <w:jc w:val="center"/>
              <w:rPr>
                <w:rFonts w:eastAsiaTheme="minorEastAsia"/>
                <w:sz w:val="22"/>
                <w:szCs w:val="22"/>
              </w:rPr>
            </w:pPr>
          </w:p>
          <w:p w14:paraId="34755AED" w14:textId="77777777" w:rsidR="00FE0094" w:rsidRPr="00A06CF4" w:rsidRDefault="00FE0094" w:rsidP="002D2B5F">
            <w:pPr>
              <w:tabs>
                <w:tab w:val="left" w:pos="720"/>
              </w:tabs>
              <w:jc w:val="center"/>
              <w:rPr>
                <w:rFonts w:eastAsiaTheme="minorEastAsia"/>
                <w:sz w:val="22"/>
                <w:szCs w:val="22"/>
              </w:rPr>
            </w:pPr>
          </w:p>
          <w:p w14:paraId="152DF351"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1EDC2D44" w14:textId="77777777" w:rsidR="00FE0094" w:rsidRPr="00A06CF4" w:rsidRDefault="00FE0094" w:rsidP="002D2B5F">
            <w:pPr>
              <w:tabs>
                <w:tab w:val="left" w:pos="720"/>
              </w:tabs>
              <w:jc w:val="center"/>
              <w:rPr>
                <w:rFonts w:eastAsiaTheme="minorEastAsia"/>
                <w:sz w:val="22"/>
                <w:szCs w:val="22"/>
              </w:rPr>
            </w:pPr>
          </w:p>
          <w:p w14:paraId="7FC13E13" w14:textId="77777777" w:rsidR="00FE0094" w:rsidRPr="00A06CF4" w:rsidRDefault="00FE0094" w:rsidP="002D2B5F">
            <w:pPr>
              <w:tabs>
                <w:tab w:val="left" w:pos="720"/>
              </w:tabs>
              <w:jc w:val="center"/>
              <w:rPr>
                <w:rFonts w:eastAsiaTheme="minorEastAsia"/>
                <w:sz w:val="22"/>
                <w:szCs w:val="22"/>
              </w:rPr>
            </w:pPr>
          </w:p>
          <w:p w14:paraId="33775DD5" w14:textId="77777777" w:rsidR="00FE0094" w:rsidRPr="00A06CF4" w:rsidRDefault="00FE0094" w:rsidP="002D2B5F">
            <w:pPr>
              <w:tabs>
                <w:tab w:val="left" w:pos="720"/>
              </w:tabs>
              <w:jc w:val="center"/>
              <w:rPr>
                <w:rFonts w:eastAsiaTheme="minorEastAsia"/>
                <w:sz w:val="22"/>
                <w:szCs w:val="22"/>
              </w:rPr>
            </w:pPr>
          </w:p>
          <w:p w14:paraId="055782D5" w14:textId="77777777" w:rsidR="00FE0094" w:rsidRPr="00A06CF4" w:rsidRDefault="00FE0094" w:rsidP="002D2B5F">
            <w:pPr>
              <w:tabs>
                <w:tab w:val="left" w:pos="720"/>
              </w:tabs>
              <w:jc w:val="center"/>
              <w:rPr>
                <w:rFonts w:eastAsiaTheme="minorEastAsia"/>
                <w:sz w:val="22"/>
                <w:szCs w:val="22"/>
              </w:rPr>
            </w:pPr>
          </w:p>
          <w:p w14:paraId="0942DFAD" w14:textId="77777777" w:rsidR="00FE0094" w:rsidRPr="00A06CF4" w:rsidRDefault="00FE0094" w:rsidP="002D2B5F">
            <w:pPr>
              <w:tabs>
                <w:tab w:val="left" w:pos="720"/>
              </w:tabs>
              <w:jc w:val="center"/>
              <w:rPr>
                <w:rFonts w:eastAsiaTheme="minorEastAsia"/>
                <w:sz w:val="22"/>
                <w:szCs w:val="22"/>
              </w:rPr>
            </w:pPr>
          </w:p>
          <w:p w14:paraId="658BAF76"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lastRenderedPageBreak/>
              <w:t>Valid</w:t>
            </w:r>
          </w:p>
          <w:p w14:paraId="3AD723E0" w14:textId="77777777" w:rsidR="00FE0094" w:rsidRPr="00A06CF4" w:rsidRDefault="00FE0094" w:rsidP="002D2B5F">
            <w:pPr>
              <w:tabs>
                <w:tab w:val="left" w:pos="720"/>
              </w:tabs>
              <w:jc w:val="center"/>
              <w:rPr>
                <w:rFonts w:eastAsiaTheme="minorEastAsia"/>
                <w:sz w:val="22"/>
                <w:szCs w:val="22"/>
              </w:rPr>
            </w:pPr>
          </w:p>
        </w:tc>
      </w:tr>
      <w:tr w:rsidR="00FE0094" w:rsidRPr="00A06CF4" w14:paraId="3F9EAE2A" w14:textId="77777777" w:rsidTr="002D2B5F">
        <w:tc>
          <w:tcPr>
            <w:tcW w:w="720" w:type="dxa"/>
          </w:tcPr>
          <w:p w14:paraId="01340513" w14:textId="77777777" w:rsidR="00FE0094" w:rsidRPr="00A06CF4" w:rsidRDefault="00FE0094" w:rsidP="002D2B5F">
            <w:pPr>
              <w:tabs>
                <w:tab w:val="left" w:pos="720"/>
              </w:tabs>
              <w:jc w:val="center"/>
              <w:rPr>
                <w:rFonts w:eastAsiaTheme="minorEastAsia"/>
                <w:sz w:val="22"/>
                <w:szCs w:val="22"/>
              </w:rPr>
            </w:pPr>
          </w:p>
          <w:p w14:paraId="43B3543D" w14:textId="77777777" w:rsidR="00FE0094" w:rsidRPr="00A06CF4" w:rsidRDefault="00FE0094" w:rsidP="002D2B5F">
            <w:pPr>
              <w:tabs>
                <w:tab w:val="left" w:pos="720"/>
              </w:tabs>
              <w:jc w:val="center"/>
              <w:rPr>
                <w:rFonts w:eastAsiaTheme="minorEastAsia"/>
                <w:sz w:val="22"/>
                <w:szCs w:val="22"/>
              </w:rPr>
            </w:pPr>
          </w:p>
          <w:p w14:paraId="51B373B0"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X1_1</w:t>
            </w:r>
          </w:p>
          <w:p w14:paraId="6C6A0FD6" w14:textId="77777777" w:rsidR="00FE0094" w:rsidRPr="00A06CF4" w:rsidRDefault="00FE0094" w:rsidP="002D2B5F">
            <w:pPr>
              <w:tabs>
                <w:tab w:val="left" w:pos="720"/>
              </w:tabs>
              <w:jc w:val="center"/>
              <w:rPr>
                <w:rFonts w:eastAsiaTheme="minorEastAsia"/>
                <w:sz w:val="22"/>
                <w:szCs w:val="22"/>
              </w:rPr>
            </w:pPr>
          </w:p>
          <w:p w14:paraId="3BEE69F9" w14:textId="77777777" w:rsidR="00FE0094" w:rsidRPr="00A06CF4" w:rsidRDefault="00FE0094" w:rsidP="002D2B5F">
            <w:pPr>
              <w:tabs>
                <w:tab w:val="left" w:pos="720"/>
              </w:tabs>
              <w:jc w:val="center"/>
              <w:rPr>
                <w:rFonts w:eastAsiaTheme="minorEastAsia"/>
                <w:sz w:val="22"/>
                <w:szCs w:val="22"/>
              </w:rPr>
            </w:pPr>
          </w:p>
          <w:p w14:paraId="44643838" w14:textId="77777777" w:rsidR="00FE0094" w:rsidRPr="00A06CF4" w:rsidRDefault="00FE0094" w:rsidP="002D2B5F">
            <w:pPr>
              <w:tabs>
                <w:tab w:val="left" w:pos="720"/>
              </w:tabs>
              <w:jc w:val="center"/>
              <w:rPr>
                <w:rFonts w:eastAsiaTheme="minorEastAsia"/>
                <w:sz w:val="22"/>
                <w:szCs w:val="22"/>
              </w:rPr>
            </w:pPr>
          </w:p>
          <w:p w14:paraId="53CD901D" w14:textId="77777777" w:rsidR="00FE0094" w:rsidRPr="00A06CF4" w:rsidRDefault="00FE0094" w:rsidP="002D2B5F">
            <w:pPr>
              <w:tabs>
                <w:tab w:val="left" w:pos="720"/>
              </w:tabs>
              <w:jc w:val="center"/>
              <w:rPr>
                <w:rFonts w:eastAsiaTheme="minorEastAsia"/>
                <w:sz w:val="22"/>
                <w:szCs w:val="22"/>
              </w:rPr>
            </w:pPr>
          </w:p>
          <w:p w14:paraId="101E853A" w14:textId="77777777" w:rsidR="00FE0094" w:rsidRPr="00A06CF4" w:rsidRDefault="00FE0094" w:rsidP="002D2B5F">
            <w:pPr>
              <w:tabs>
                <w:tab w:val="left" w:pos="720"/>
              </w:tabs>
              <w:jc w:val="center"/>
              <w:rPr>
                <w:rFonts w:eastAsiaTheme="minorEastAsia"/>
                <w:sz w:val="22"/>
                <w:szCs w:val="22"/>
              </w:rPr>
            </w:pPr>
          </w:p>
          <w:p w14:paraId="7DE9A9A1" w14:textId="77777777" w:rsidR="00FE0094" w:rsidRPr="00A06CF4" w:rsidRDefault="00FE0094" w:rsidP="002D2B5F">
            <w:pPr>
              <w:tabs>
                <w:tab w:val="left" w:pos="720"/>
              </w:tabs>
              <w:jc w:val="center"/>
              <w:rPr>
                <w:rFonts w:eastAsiaTheme="minorEastAsia"/>
                <w:sz w:val="22"/>
                <w:szCs w:val="22"/>
              </w:rPr>
            </w:pPr>
          </w:p>
          <w:p w14:paraId="081D8219" w14:textId="77777777" w:rsidR="00FE0094" w:rsidRPr="00A06CF4" w:rsidRDefault="00FE0094" w:rsidP="002D2B5F">
            <w:pPr>
              <w:tabs>
                <w:tab w:val="left" w:pos="720"/>
              </w:tabs>
              <w:jc w:val="center"/>
              <w:rPr>
                <w:rFonts w:eastAsiaTheme="minorEastAsia"/>
                <w:sz w:val="22"/>
                <w:szCs w:val="22"/>
              </w:rPr>
            </w:pPr>
          </w:p>
          <w:p w14:paraId="6F14AF41" w14:textId="77777777" w:rsidR="00FE0094" w:rsidRPr="00A06CF4" w:rsidRDefault="00FE0094" w:rsidP="002D2B5F">
            <w:pPr>
              <w:tabs>
                <w:tab w:val="left" w:pos="720"/>
              </w:tabs>
              <w:jc w:val="center"/>
              <w:rPr>
                <w:rFonts w:eastAsiaTheme="minorEastAsia"/>
                <w:sz w:val="22"/>
                <w:szCs w:val="22"/>
              </w:rPr>
            </w:pPr>
          </w:p>
          <w:p w14:paraId="079436F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X1_2</w:t>
            </w:r>
          </w:p>
          <w:p w14:paraId="5C0D805D" w14:textId="77777777" w:rsidR="00FE0094" w:rsidRPr="00A06CF4" w:rsidRDefault="00FE0094" w:rsidP="002D2B5F">
            <w:pPr>
              <w:tabs>
                <w:tab w:val="left" w:pos="720"/>
              </w:tabs>
              <w:jc w:val="center"/>
              <w:rPr>
                <w:rFonts w:eastAsiaTheme="minorEastAsia"/>
                <w:sz w:val="22"/>
                <w:szCs w:val="22"/>
              </w:rPr>
            </w:pPr>
          </w:p>
          <w:p w14:paraId="0D025970" w14:textId="77777777" w:rsidR="00FE0094" w:rsidRPr="00A06CF4" w:rsidRDefault="00FE0094" w:rsidP="002D2B5F">
            <w:pPr>
              <w:tabs>
                <w:tab w:val="left" w:pos="720"/>
              </w:tabs>
              <w:jc w:val="center"/>
              <w:rPr>
                <w:rFonts w:eastAsiaTheme="minorEastAsia"/>
                <w:sz w:val="22"/>
                <w:szCs w:val="22"/>
              </w:rPr>
            </w:pPr>
          </w:p>
          <w:p w14:paraId="2E2DD583" w14:textId="77777777" w:rsidR="00FE0094" w:rsidRPr="00A06CF4" w:rsidRDefault="00FE0094" w:rsidP="002D2B5F">
            <w:pPr>
              <w:tabs>
                <w:tab w:val="left" w:pos="720"/>
              </w:tabs>
              <w:jc w:val="center"/>
              <w:rPr>
                <w:rFonts w:eastAsiaTheme="minorEastAsia"/>
                <w:sz w:val="22"/>
                <w:szCs w:val="22"/>
              </w:rPr>
            </w:pPr>
          </w:p>
          <w:p w14:paraId="2F64C26E" w14:textId="77777777" w:rsidR="00FE0094" w:rsidRPr="00A06CF4" w:rsidRDefault="00FE0094" w:rsidP="002D2B5F">
            <w:pPr>
              <w:tabs>
                <w:tab w:val="left" w:pos="720"/>
              </w:tabs>
              <w:jc w:val="center"/>
              <w:rPr>
                <w:rFonts w:eastAsiaTheme="minorEastAsia"/>
                <w:sz w:val="22"/>
                <w:szCs w:val="22"/>
              </w:rPr>
            </w:pPr>
          </w:p>
          <w:p w14:paraId="4783C682"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X1_3</w:t>
            </w:r>
          </w:p>
          <w:p w14:paraId="25634D2F" w14:textId="77777777" w:rsidR="00FE0094" w:rsidRPr="00A06CF4" w:rsidRDefault="00FE0094" w:rsidP="002D2B5F">
            <w:pPr>
              <w:tabs>
                <w:tab w:val="left" w:pos="720"/>
              </w:tabs>
              <w:jc w:val="center"/>
              <w:rPr>
                <w:rFonts w:eastAsiaTheme="minorEastAsia"/>
                <w:sz w:val="22"/>
                <w:szCs w:val="22"/>
              </w:rPr>
            </w:pPr>
          </w:p>
          <w:p w14:paraId="6D94C363" w14:textId="77777777" w:rsidR="00FE0094" w:rsidRPr="00A06CF4" w:rsidRDefault="00FE0094" w:rsidP="002D2B5F">
            <w:pPr>
              <w:tabs>
                <w:tab w:val="left" w:pos="720"/>
              </w:tabs>
              <w:jc w:val="center"/>
              <w:rPr>
                <w:rFonts w:eastAsiaTheme="minorEastAsia"/>
                <w:sz w:val="22"/>
                <w:szCs w:val="22"/>
              </w:rPr>
            </w:pPr>
          </w:p>
          <w:p w14:paraId="7F189975" w14:textId="77777777" w:rsidR="00FE0094" w:rsidRPr="00A06CF4" w:rsidRDefault="00FE0094" w:rsidP="002D2B5F">
            <w:pPr>
              <w:tabs>
                <w:tab w:val="left" w:pos="720"/>
              </w:tabs>
              <w:jc w:val="center"/>
              <w:rPr>
                <w:rFonts w:eastAsiaTheme="minorEastAsia"/>
                <w:sz w:val="22"/>
                <w:szCs w:val="22"/>
              </w:rPr>
            </w:pPr>
          </w:p>
          <w:p w14:paraId="6DC41E4E" w14:textId="77777777" w:rsidR="00FE0094" w:rsidRPr="00A06CF4" w:rsidRDefault="00FE0094" w:rsidP="002D2B5F">
            <w:pPr>
              <w:tabs>
                <w:tab w:val="left" w:pos="720"/>
              </w:tabs>
              <w:jc w:val="center"/>
              <w:rPr>
                <w:rFonts w:eastAsiaTheme="minorEastAsia"/>
                <w:sz w:val="22"/>
                <w:szCs w:val="22"/>
              </w:rPr>
            </w:pPr>
          </w:p>
          <w:p w14:paraId="17CB797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X1_4</w:t>
            </w:r>
          </w:p>
          <w:p w14:paraId="73FFB00E" w14:textId="77777777" w:rsidR="00FE0094" w:rsidRPr="00A06CF4" w:rsidRDefault="00FE0094" w:rsidP="002D2B5F">
            <w:pPr>
              <w:tabs>
                <w:tab w:val="left" w:pos="720"/>
              </w:tabs>
              <w:jc w:val="center"/>
              <w:rPr>
                <w:rFonts w:eastAsiaTheme="minorEastAsia"/>
                <w:sz w:val="22"/>
                <w:szCs w:val="22"/>
              </w:rPr>
            </w:pPr>
          </w:p>
          <w:p w14:paraId="33120385" w14:textId="77777777" w:rsidR="00FE0094" w:rsidRPr="00A06CF4" w:rsidRDefault="00FE0094" w:rsidP="002D2B5F">
            <w:pPr>
              <w:tabs>
                <w:tab w:val="left" w:pos="720"/>
              </w:tabs>
              <w:jc w:val="center"/>
              <w:rPr>
                <w:rFonts w:eastAsiaTheme="minorEastAsia"/>
                <w:sz w:val="22"/>
                <w:szCs w:val="22"/>
              </w:rPr>
            </w:pPr>
          </w:p>
          <w:p w14:paraId="551DD7A9" w14:textId="77777777" w:rsidR="00FE0094" w:rsidRPr="00A06CF4" w:rsidRDefault="00FE0094" w:rsidP="002D2B5F">
            <w:pPr>
              <w:tabs>
                <w:tab w:val="left" w:pos="720"/>
              </w:tabs>
              <w:jc w:val="center"/>
              <w:rPr>
                <w:rFonts w:eastAsiaTheme="minorEastAsia"/>
                <w:sz w:val="22"/>
                <w:szCs w:val="22"/>
              </w:rPr>
            </w:pPr>
          </w:p>
          <w:p w14:paraId="74E76022" w14:textId="77777777" w:rsidR="00FE0094" w:rsidRPr="00A06CF4" w:rsidRDefault="00FE0094" w:rsidP="002D2B5F">
            <w:pPr>
              <w:tabs>
                <w:tab w:val="left" w:pos="720"/>
              </w:tabs>
              <w:jc w:val="center"/>
              <w:rPr>
                <w:rFonts w:eastAsiaTheme="minorEastAsia"/>
                <w:sz w:val="22"/>
                <w:szCs w:val="22"/>
              </w:rPr>
            </w:pPr>
          </w:p>
          <w:p w14:paraId="6B5FEE36" w14:textId="77777777" w:rsidR="00FE0094" w:rsidRPr="00A06CF4" w:rsidRDefault="00FE0094" w:rsidP="002D2B5F">
            <w:pPr>
              <w:tabs>
                <w:tab w:val="left" w:pos="720"/>
              </w:tabs>
              <w:jc w:val="center"/>
              <w:rPr>
                <w:rFonts w:eastAsiaTheme="minorEastAsia"/>
                <w:sz w:val="22"/>
                <w:szCs w:val="22"/>
              </w:rPr>
            </w:pPr>
          </w:p>
          <w:p w14:paraId="5A42832E"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X1_5</w:t>
            </w:r>
          </w:p>
        </w:tc>
        <w:tc>
          <w:tcPr>
            <w:tcW w:w="2343" w:type="dxa"/>
          </w:tcPr>
          <w:p w14:paraId="44AF5566" w14:textId="77777777" w:rsidR="00FE0094" w:rsidRPr="00A06CF4" w:rsidRDefault="00FE0094" w:rsidP="002D2B5F">
            <w:pPr>
              <w:tabs>
                <w:tab w:val="left" w:pos="720"/>
              </w:tabs>
              <w:jc w:val="both"/>
              <w:rPr>
                <w:rFonts w:eastAsiaTheme="minorEastAsia"/>
                <w:sz w:val="22"/>
                <w:szCs w:val="22"/>
              </w:rPr>
            </w:pPr>
            <w:r w:rsidRPr="00A06CF4">
              <w:rPr>
                <w:rFonts w:eastAsiaTheme="minorEastAsia"/>
                <w:sz w:val="22"/>
                <w:szCs w:val="22"/>
              </w:rPr>
              <w:t>Disiplin Kerja</w:t>
            </w:r>
          </w:p>
          <w:p w14:paraId="156C1428" w14:textId="77777777" w:rsidR="00FE0094" w:rsidRPr="00A06CF4" w:rsidRDefault="00FE0094" w:rsidP="002D2B5F">
            <w:pPr>
              <w:tabs>
                <w:tab w:val="left" w:pos="720"/>
              </w:tabs>
              <w:jc w:val="both"/>
              <w:rPr>
                <w:rFonts w:eastAsiaTheme="minorEastAsia"/>
                <w:sz w:val="22"/>
                <w:szCs w:val="22"/>
              </w:rPr>
            </w:pPr>
          </w:p>
          <w:p w14:paraId="6E4DFDCC" w14:textId="77777777" w:rsidR="00FE0094" w:rsidRPr="00A06CF4" w:rsidRDefault="00FE0094" w:rsidP="002D2B5F">
            <w:pPr>
              <w:tabs>
                <w:tab w:val="left" w:pos="720"/>
              </w:tabs>
              <w:jc w:val="both"/>
              <w:rPr>
                <w:sz w:val="22"/>
                <w:szCs w:val="22"/>
              </w:rPr>
            </w:pPr>
            <w:r w:rsidRPr="00A06CF4">
              <w:rPr>
                <w:sz w:val="22"/>
                <w:szCs w:val="22"/>
              </w:rPr>
              <w:t>Saya memahami dengan jelas mengenai apa yang boleh dan yang tidak boleh untuk dilakukan dalam bekerja di perusahaan.</w:t>
            </w:r>
          </w:p>
          <w:p w14:paraId="410E6EF3" w14:textId="77777777" w:rsidR="00FE0094" w:rsidRPr="00A06CF4" w:rsidRDefault="00FE0094" w:rsidP="002D2B5F">
            <w:pPr>
              <w:tabs>
                <w:tab w:val="left" w:pos="720"/>
              </w:tabs>
              <w:jc w:val="both"/>
              <w:rPr>
                <w:sz w:val="22"/>
                <w:szCs w:val="22"/>
              </w:rPr>
            </w:pPr>
          </w:p>
          <w:p w14:paraId="61C33339" w14:textId="77777777" w:rsidR="00FE0094" w:rsidRPr="00A06CF4" w:rsidRDefault="00FE0094" w:rsidP="002D2B5F">
            <w:pPr>
              <w:tabs>
                <w:tab w:val="left" w:pos="720"/>
              </w:tabs>
              <w:jc w:val="both"/>
              <w:rPr>
                <w:sz w:val="22"/>
                <w:szCs w:val="22"/>
              </w:rPr>
            </w:pPr>
            <w:r w:rsidRPr="00A06CF4">
              <w:rPr>
                <w:sz w:val="22"/>
                <w:szCs w:val="22"/>
              </w:rPr>
              <w:t>Pimpinan saya selalu memberikan contoh yang baik dalam bekerja.</w:t>
            </w:r>
          </w:p>
          <w:p w14:paraId="1890EE79" w14:textId="77777777" w:rsidR="00FE0094" w:rsidRPr="00A06CF4" w:rsidRDefault="00FE0094" w:rsidP="002D2B5F">
            <w:pPr>
              <w:tabs>
                <w:tab w:val="left" w:pos="720"/>
              </w:tabs>
              <w:jc w:val="both"/>
              <w:rPr>
                <w:sz w:val="22"/>
                <w:szCs w:val="22"/>
              </w:rPr>
            </w:pPr>
          </w:p>
          <w:p w14:paraId="0B19467E" w14:textId="77777777" w:rsidR="00FE0094" w:rsidRPr="00A06CF4" w:rsidRDefault="00FE0094" w:rsidP="002D2B5F">
            <w:pPr>
              <w:tabs>
                <w:tab w:val="left" w:pos="720"/>
              </w:tabs>
              <w:jc w:val="both"/>
              <w:rPr>
                <w:sz w:val="22"/>
                <w:szCs w:val="22"/>
              </w:rPr>
            </w:pPr>
            <w:r w:rsidRPr="00A06CF4">
              <w:rPr>
                <w:sz w:val="22"/>
                <w:szCs w:val="22"/>
              </w:rPr>
              <w:t>Perusahaan selalu melakukan pengawasan terhadap hasil pekerjaan saya.</w:t>
            </w:r>
          </w:p>
          <w:p w14:paraId="63B1FB88" w14:textId="77777777" w:rsidR="00FE0094" w:rsidRPr="00A06CF4" w:rsidRDefault="00FE0094" w:rsidP="002D2B5F">
            <w:pPr>
              <w:tabs>
                <w:tab w:val="left" w:pos="720"/>
              </w:tabs>
              <w:jc w:val="both"/>
              <w:rPr>
                <w:sz w:val="22"/>
                <w:szCs w:val="22"/>
              </w:rPr>
            </w:pPr>
          </w:p>
          <w:p w14:paraId="3E0B6D3E" w14:textId="77777777" w:rsidR="00FE0094" w:rsidRPr="00A06CF4" w:rsidRDefault="00FE0094" w:rsidP="002D2B5F">
            <w:pPr>
              <w:tabs>
                <w:tab w:val="left" w:pos="720"/>
              </w:tabs>
              <w:jc w:val="both"/>
              <w:rPr>
                <w:sz w:val="22"/>
                <w:szCs w:val="22"/>
              </w:rPr>
            </w:pPr>
            <w:r w:rsidRPr="00A06CF4">
              <w:rPr>
                <w:sz w:val="22"/>
                <w:szCs w:val="22"/>
              </w:rPr>
              <w:t>Perusahaan akan memberikan sanksi yang tegas terhadap karyawan yang melanggar peraturan.</w:t>
            </w:r>
          </w:p>
          <w:p w14:paraId="576ABF62" w14:textId="77777777" w:rsidR="00FE0094" w:rsidRPr="00A06CF4" w:rsidRDefault="00FE0094" w:rsidP="002D2B5F">
            <w:pPr>
              <w:tabs>
                <w:tab w:val="left" w:pos="720"/>
              </w:tabs>
              <w:jc w:val="both"/>
              <w:rPr>
                <w:sz w:val="22"/>
                <w:szCs w:val="22"/>
              </w:rPr>
            </w:pPr>
          </w:p>
          <w:p w14:paraId="353D06F7" w14:textId="77777777" w:rsidR="00FE0094" w:rsidRPr="00A06CF4" w:rsidRDefault="00FE0094" w:rsidP="002D2B5F">
            <w:pPr>
              <w:tabs>
                <w:tab w:val="left" w:pos="720"/>
              </w:tabs>
              <w:jc w:val="both"/>
              <w:rPr>
                <w:rFonts w:eastAsiaTheme="minorEastAsia"/>
                <w:sz w:val="22"/>
                <w:szCs w:val="22"/>
              </w:rPr>
            </w:pPr>
            <w:r w:rsidRPr="00A06CF4">
              <w:rPr>
                <w:sz w:val="22"/>
                <w:szCs w:val="22"/>
              </w:rPr>
              <w:t>Pimpinan akan bertindak tegas(tidak pandang bulu) terhadap karyawan yang melanggar peraturan</w:t>
            </w:r>
          </w:p>
        </w:tc>
        <w:tc>
          <w:tcPr>
            <w:tcW w:w="1631" w:type="dxa"/>
          </w:tcPr>
          <w:p w14:paraId="01410EF2" w14:textId="77777777" w:rsidR="00FE0094" w:rsidRPr="00A06CF4" w:rsidRDefault="00FE0094" w:rsidP="002D2B5F">
            <w:pPr>
              <w:tabs>
                <w:tab w:val="left" w:pos="720"/>
              </w:tabs>
              <w:jc w:val="center"/>
              <w:rPr>
                <w:rFonts w:eastAsiaTheme="minorEastAsia"/>
                <w:sz w:val="22"/>
                <w:szCs w:val="22"/>
              </w:rPr>
            </w:pPr>
          </w:p>
          <w:p w14:paraId="37E70BE4" w14:textId="77777777" w:rsidR="00FE0094" w:rsidRPr="00A06CF4" w:rsidRDefault="00FE0094" w:rsidP="002D2B5F">
            <w:pPr>
              <w:tabs>
                <w:tab w:val="left" w:pos="720"/>
              </w:tabs>
              <w:jc w:val="center"/>
              <w:rPr>
                <w:rFonts w:eastAsiaTheme="minorEastAsia"/>
                <w:sz w:val="22"/>
                <w:szCs w:val="22"/>
              </w:rPr>
            </w:pPr>
          </w:p>
          <w:p w14:paraId="35C00997"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0,763</w:t>
            </w:r>
          </w:p>
          <w:p w14:paraId="233CAA0B" w14:textId="77777777" w:rsidR="00FE0094" w:rsidRPr="00A06CF4" w:rsidRDefault="00FE0094" w:rsidP="002D2B5F">
            <w:pPr>
              <w:tabs>
                <w:tab w:val="left" w:pos="720"/>
              </w:tabs>
              <w:jc w:val="center"/>
              <w:rPr>
                <w:rFonts w:eastAsiaTheme="minorEastAsia"/>
                <w:sz w:val="22"/>
                <w:szCs w:val="22"/>
              </w:rPr>
            </w:pPr>
          </w:p>
          <w:p w14:paraId="695426B5" w14:textId="77777777" w:rsidR="00FE0094" w:rsidRPr="00A06CF4" w:rsidRDefault="00FE0094" w:rsidP="002D2B5F">
            <w:pPr>
              <w:tabs>
                <w:tab w:val="left" w:pos="720"/>
              </w:tabs>
              <w:jc w:val="center"/>
              <w:rPr>
                <w:rFonts w:eastAsiaTheme="minorEastAsia"/>
                <w:sz w:val="22"/>
                <w:szCs w:val="22"/>
              </w:rPr>
            </w:pPr>
          </w:p>
          <w:p w14:paraId="5C5DEF3B" w14:textId="77777777" w:rsidR="00FE0094" w:rsidRPr="00A06CF4" w:rsidRDefault="00FE0094" w:rsidP="002D2B5F">
            <w:pPr>
              <w:tabs>
                <w:tab w:val="left" w:pos="720"/>
              </w:tabs>
              <w:jc w:val="center"/>
              <w:rPr>
                <w:rFonts w:eastAsiaTheme="minorEastAsia"/>
                <w:sz w:val="22"/>
                <w:szCs w:val="22"/>
              </w:rPr>
            </w:pPr>
          </w:p>
          <w:p w14:paraId="1AAF7F7B" w14:textId="77777777" w:rsidR="00FE0094" w:rsidRPr="00A06CF4" w:rsidRDefault="00FE0094" w:rsidP="002D2B5F">
            <w:pPr>
              <w:tabs>
                <w:tab w:val="left" w:pos="720"/>
              </w:tabs>
              <w:jc w:val="center"/>
              <w:rPr>
                <w:rFonts w:eastAsiaTheme="minorEastAsia"/>
                <w:sz w:val="22"/>
                <w:szCs w:val="22"/>
              </w:rPr>
            </w:pPr>
          </w:p>
          <w:p w14:paraId="59BA4B61" w14:textId="77777777" w:rsidR="00FE0094" w:rsidRPr="00A06CF4" w:rsidRDefault="00FE0094" w:rsidP="002D2B5F">
            <w:pPr>
              <w:tabs>
                <w:tab w:val="left" w:pos="720"/>
              </w:tabs>
              <w:jc w:val="center"/>
              <w:rPr>
                <w:rFonts w:eastAsiaTheme="minorEastAsia"/>
                <w:sz w:val="22"/>
                <w:szCs w:val="22"/>
              </w:rPr>
            </w:pPr>
          </w:p>
          <w:p w14:paraId="5AEA9CD5" w14:textId="77777777" w:rsidR="00FE0094" w:rsidRPr="00A06CF4" w:rsidRDefault="00FE0094" w:rsidP="002D2B5F">
            <w:pPr>
              <w:tabs>
                <w:tab w:val="left" w:pos="720"/>
              </w:tabs>
              <w:jc w:val="center"/>
              <w:rPr>
                <w:rFonts w:eastAsiaTheme="minorEastAsia"/>
                <w:sz w:val="22"/>
                <w:szCs w:val="22"/>
              </w:rPr>
            </w:pPr>
          </w:p>
          <w:p w14:paraId="758F73FD" w14:textId="77777777" w:rsidR="00FE0094" w:rsidRPr="00A06CF4" w:rsidRDefault="00FE0094" w:rsidP="002D2B5F">
            <w:pPr>
              <w:tabs>
                <w:tab w:val="left" w:pos="720"/>
              </w:tabs>
              <w:jc w:val="center"/>
              <w:rPr>
                <w:rFonts w:eastAsiaTheme="minorEastAsia"/>
                <w:sz w:val="22"/>
                <w:szCs w:val="22"/>
              </w:rPr>
            </w:pPr>
          </w:p>
          <w:p w14:paraId="1B619E3C" w14:textId="77777777" w:rsidR="00FE0094" w:rsidRPr="00A06CF4" w:rsidRDefault="00FE0094" w:rsidP="002D2B5F">
            <w:pPr>
              <w:tabs>
                <w:tab w:val="left" w:pos="720"/>
              </w:tabs>
              <w:jc w:val="center"/>
              <w:rPr>
                <w:rFonts w:eastAsiaTheme="minorEastAsia"/>
                <w:sz w:val="22"/>
                <w:szCs w:val="22"/>
              </w:rPr>
            </w:pPr>
          </w:p>
          <w:p w14:paraId="0B0017E0"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0,605</w:t>
            </w:r>
          </w:p>
          <w:p w14:paraId="1DA0A912" w14:textId="77777777" w:rsidR="00FE0094" w:rsidRPr="00A06CF4" w:rsidRDefault="00FE0094" w:rsidP="002D2B5F">
            <w:pPr>
              <w:tabs>
                <w:tab w:val="left" w:pos="720"/>
              </w:tabs>
              <w:jc w:val="center"/>
              <w:rPr>
                <w:rFonts w:eastAsiaTheme="minorEastAsia"/>
                <w:sz w:val="22"/>
                <w:szCs w:val="22"/>
              </w:rPr>
            </w:pPr>
          </w:p>
          <w:p w14:paraId="3782CFF6" w14:textId="77777777" w:rsidR="00FE0094" w:rsidRPr="00A06CF4" w:rsidRDefault="00FE0094" w:rsidP="002D2B5F">
            <w:pPr>
              <w:tabs>
                <w:tab w:val="left" w:pos="720"/>
              </w:tabs>
              <w:jc w:val="center"/>
              <w:rPr>
                <w:rFonts w:eastAsiaTheme="minorEastAsia"/>
                <w:sz w:val="22"/>
                <w:szCs w:val="22"/>
              </w:rPr>
            </w:pPr>
          </w:p>
          <w:p w14:paraId="3070E197" w14:textId="77777777" w:rsidR="00FE0094" w:rsidRPr="00A06CF4" w:rsidRDefault="00FE0094" w:rsidP="002D2B5F">
            <w:pPr>
              <w:tabs>
                <w:tab w:val="left" w:pos="720"/>
              </w:tabs>
              <w:jc w:val="center"/>
              <w:rPr>
                <w:rFonts w:eastAsiaTheme="minorEastAsia"/>
                <w:sz w:val="22"/>
                <w:szCs w:val="22"/>
              </w:rPr>
            </w:pPr>
          </w:p>
          <w:p w14:paraId="758B33CC" w14:textId="77777777" w:rsidR="00FE0094" w:rsidRPr="00A06CF4" w:rsidRDefault="00FE0094" w:rsidP="002D2B5F">
            <w:pPr>
              <w:tabs>
                <w:tab w:val="left" w:pos="720"/>
              </w:tabs>
              <w:jc w:val="center"/>
              <w:rPr>
                <w:rFonts w:eastAsiaTheme="minorEastAsia"/>
                <w:sz w:val="22"/>
                <w:szCs w:val="22"/>
              </w:rPr>
            </w:pPr>
          </w:p>
          <w:p w14:paraId="784F000F"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0,569</w:t>
            </w:r>
          </w:p>
          <w:p w14:paraId="09C22F78" w14:textId="77777777" w:rsidR="00FE0094" w:rsidRPr="00A06CF4" w:rsidRDefault="00FE0094" w:rsidP="002D2B5F">
            <w:pPr>
              <w:tabs>
                <w:tab w:val="left" w:pos="720"/>
              </w:tabs>
              <w:jc w:val="center"/>
              <w:rPr>
                <w:rFonts w:eastAsiaTheme="minorEastAsia"/>
                <w:sz w:val="22"/>
                <w:szCs w:val="22"/>
              </w:rPr>
            </w:pPr>
          </w:p>
          <w:p w14:paraId="79A3D759" w14:textId="77777777" w:rsidR="00FE0094" w:rsidRPr="00A06CF4" w:rsidRDefault="00FE0094" w:rsidP="002D2B5F">
            <w:pPr>
              <w:tabs>
                <w:tab w:val="left" w:pos="720"/>
              </w:tabs>
              <w:jc w:val="center"/>
              <w:rPr>
                <w:rFonts w:eastAsiaTheme="minorEastAsia"/>
                <w:sz w:val="22"/>
                <w:szCs w:val="22"/>
              </w:rPr>
            </w:pPr>
          </w:p>
          <w:p w14:paraId="1D89597C" w14:textId="77777777" w:rsidR="00FE0094" w:rsidRPr="00A06CF4" w:rsidRDefault="00FE0094" w:rsidP="002D2B5F">
            <w:pPr>
              <w:tabs>
                <w:tab w:val="left" w:pos="720"/>
              </w:tabs>
              <w:jc w:val="center"/>
              <w:rPr>
                <w:rFonts w:eastAsiaTheme="minorEastAsia"/>
                <w:sz w:val="22"/>
                <w:szCs w:val="22"/>
              </w:rPr>
            </w:pPr>
          </w:p>
          <w:p w14:paraId="393AB01B" w14:textId="77777777" w:rsidR="00FE0094" w:rsidRPr="00A06CF4" w:rsidRDefault="00FE0094" w:rsidP="002D2B5F">
            <w:pPr>
              <w:tabs>
                <w:tab w:val="left" w:pos="720"/>
              </w:tabs>
              <w:jc w:val="center"/>
              <w:rPr>
                <w:rFonts w:eastAsiaTheme="minorEastAsia"/>
                <w:sz w:val="22"/>
                <w:szCs w:val="22"/>
              </w:rPr>
            </w:pPr>
          </w:p>
          <w:p w14:paraId="1B82CF4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0,828</w:t>
            </w:r>
          </w:p>
          <w:p w14:paraId="0456BDF9" w14:textId="77777777" w:rsidR="00FE0094" w:rsidRPr="00A06CF4" w:rsidRDefault="00FE0094" w:rsidP="002D2B5F">
            <w:pPr>
              <w:tabs>
                <w:tab w:val="left" w:pos="720"/>
              </w:tabs>
              <w:jc w:val="center"/>
              <w:rPr>
                <w:rFonts w:eastAsiaTheme="minorEastAsia"/>
                <w:sz w:val="22"/>
                <w:szCs w:val="22"/>
              </w:rPr>
            </w:pPr>
          </w:p>
          <w:p w14:paraId="0EC2B182" w14:textId="77777777" w:rsidR="00FE0094" w:rsidRPr="00A06CF4" w:rsidRDefault="00FE0094" w:rsidP="002D2B5F">
            <w:pPr>
              <w:tabs>
                <w:tab w:val="left" w:pos="720"/>
              </w:tabs>
              <w:jc w:val="center"/>
              <w:rPr>
                <w:rFonts w:eastAsiaTheme="minorEastAsia"/>
                <w:sz w:val="22"/>
                <w:szCs w:val="22"/>
              </w:rPr>
            </w:pPr>
          </w:p>
          <w:p w14:paraId="5E20769B" w14:textId="77777777" w:rsidR="00FE0094" w:rsidRPr="00A06CF4" w:rsidRDefault="00FE0094" w:rsidP="002D2B5F">
            <w:pPr>
              <w:tabs>
                <w:tab w:val="left" w:pos="720"/>
              </w:tabs>
              <w:jc w:val="center"/>
              <w:rPr>
                <w:rFonts w:eastAsiaTheme="minorEastAsia"/>
                <w:sz w:val="22"/>
                <w:szCs w:val="22"/>
              </w:rPr>
            </w:pPr>
          </w:p>
          <w:p w14:paraId="1E7302DC" w14:textId="77777777" w:rsidR="00FE0094" w:rsidRPr="00A06CF4" w:rsidRDefault="00FE0094" w:rsidP="002D2B5F">
            <w:pPr>
              <w:tabs>
                <w:tab w:val="left" w:pos="720"/>
              </w:tabs>
              <w:jc w:val="center"/>
              <w:rPr>
                <w:rFonts w:eastAsiaTheme="minorEastAsia"/>
                <w:sz w:val="22"/>
                <w:szCs w:val="22"/>
              </w:rPr>
            </w:pPr>
          </w:p>
          <w:p w14:paraId="3D4170A3" w14:textId="77777777" w:rsidR="00FE0094" w:rsidRPr="00A06CF4" w:rsidRDefault="00FE0094" w:rsidP="002D2B5F">
            <w:pPr>
              <w:tabs>
                <w:tab w:val="left" w:pos="720"/>
              </w:tabs>
              <w:jc w:val="center"/>
              <w:rPr>
                <w:rFonts w:eastAsiaTheme="minorEastAsia"/>
                <w:sz w:val="22"/>
                <w:szCs w:val="22"/>
              </w:rPr>
            </w:pPr>
          </w:p>
          <w:p w14:paraId="128AF855"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0,763</w:t>
            </w:r>
          </w:p>
          <w:p w14:paraId="7865838E" w14:textId="77777777" w:rsidR="00FE0094" w:rsidRPr="00A06CF4" w:rsidRDefault="00FE0094" w:rsidP="002D2B5F">
            <w:pPr>
              <w:tabs>
                <w:tab w:val="left" w:pos="720"/>
              </w:tabs>
              <w:jc w:val="center"/>
              <w:rPr>
                <w:rFonts w:eastAsiaTheme="minorEastAsia"/>
                <w:sz w:val="22"/>
                <w:szCs w:val="22"/>
              </w:rPr>
            </w:pPr>
          </w:p>
        </w:tc>
        <w:tc>
          <w:tcPr>
            <w:tcW w:w="1631" w:type="dxa"/>
          </w:tcPr>
          <w:p w14:paraId="6974E501" w14:textId="77777777" w:rsidR="00FE0094" w:rsidRPr="00A06CF4" w:rsidRDefault="00FE0094" w:rsidP="002D2B5F">
            <w:pPr>
              <w:tabs>
                <w:tab w:val="left" w:pos="720"/>
              </w:tabs>
              <w:jc w:val="center"/>
              <w:rPr>
                <w:rFonts w:eastAsiaTheme="minorEastAsia"/>
                <w:sz w:val="22"/>
                <w:szCs w:val="22"/>
              </w:rPr>
            </w:pPr>
          </w:p>
          <w:p w14:paraId="44825278" w14:textId="77777777" w:rsidR="00FE0094" w:rsidRPr="00A06CF4" w:rsidRDefault="00FE0094" w:rsidP="002D2B5F">
            <w:pPr>
              <w:tabs>
                <w:tab w:val="left" w:pos="720"/>
              </w:tabs>
              <w:jc w:val="center"/>
              <w:rPr>
                <w:rFonts w:eastAsiaTheme="minorEastAsia"/>
                <w:sz w:val="22"/>
                <w:szCs w:val="22"/>
              </w:rPr>
            </w:pPr>
          </w:p>
          <w:p w14:paraId="56A2B024"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3A4C3A28" w14:textId="77777777" w:rsidR="00FE0094" w:rsidRPr="00A06CF4" w:rsidRDefault="00FE0094" w:rsidP="002D2B5F">
            <w:pPr>
              <w:tabs>
                <w:tab w:val="left" w:pos="720"/>
              </w:tabs>
              <w:jc w:val="center"/>
              <w:rPr>
                <w:rFonts w:eastAsiaTheme="minorEastAsia"/>
                <w:sz w:val="22"/>
                <w:szCs w:val="22"/>
              </w:rPr>
            </w:pPr>
          </w:p>
          <w:p w14:paraId="195FEBA6" w14:textId="77777777" w:rsidR="00FE0094" w:rsidRPr="00A06CF4" w:rsidRDefault="00FE0094" w:rsidP="002D2B5F">
            <w:pPr>
              <w:tabs>
                <w:tab w:val="left" w:pos="720"/>
              </w:tabs>
              <w:jc w:val="center"/>
              <w:rPr>
                <w:rFonts w:eastAsiaTheme="minorEastAsia"/>
                <w:sz w:val="22"/>
                <w:szCs w:val="22"/>
              </w:rPr>
            </w:pPr>
          </w:p>
          <w:p w14:paraId="0FDFEDFD" w14:textId="77777777" w:rsidR="00FE0094" w:rsidRPr="00A06CF4" w:rsidRDefault="00FE0094" w:rsidP="002D2B5F">
            <w:pPr>
              <w:tabs>
                <w:tab w:val="left" w:pos="720"/>
              </w:tabs>
              <w:jc w:val="center"/>
              <w:rPr>
                <w:rFonts w:eastAsiaTheme="minorEastAsia"/>
                <w:sz w:val="22"/>
                <w:szCs w:val="22"/>
              </w:rPr>
            </w:pPr>
          </w:p>
          <w:p w14:paraId="1CB9BC9C" w14:textId="77777777" w:rsidR="00FE0094" w:rsidRPr="00A06CF4" w:rsidRDefault="00FE0094" w:rsidP="002D2B5F">
            <w:pPr>
              <w:tabs>
                <w:tab w:val="left" w:pos="720"/>
              </w:tabs>
              <w:jc w:val="center"/>
              <w:rPr>
                <w:rFonts w:eastAsiaTheme="minorEastAsia"/>
                <w:sz w:val="22"/>
                <w:szCs w:val="22"/>
              </w:rPr>
            </w:pPr>
          </w:p>
          <w:p w14:paraId="1C855AE8" w14:textId="77777777" w:rsidR="00FE0094" w:rsidRPr="00A06CF4" w:rsidRDefault="00FE0094" w:rsidP="002D2B5F">
            <w:pPr>
              <w:tabs>
                <w:tab w:val="left" w:pos="720"/>
              </w:tabs>
              <w:jc w:val="center"/>
              <w:rPr>
                <w:rFonts w:eastAsiaTheme="minorEastAsia"/>
                <w:sz w:val="22"/>
                <w:szCs w:val="22"/>
              </w:rPr>
            </w:pPr>
          </w:p>
          <w:p w14:paraId="42FD2C88" w14:textId="77777777" w:rsidR="00FE0094" w:rsidRPr="00A06CF4" w:rsidRDefault="00FE0094" w:rsidP="002D2B5F">
            <w:pPr>
              <w:tabs>
                <w:tab w:val="left" w:pos="720"/>
              </w:tabs>
              <w:jc w:val="center"/>
              <w:rPr>
                <w:rFonts w:eastAsiaTheme="minorEastAsia"/>
                <w:sz w:val="22"/>
                <w:szCs w:val="22"/>
              </w:rPr>
            </w:pPr>
          </w:p>
          <w:p w14:paraId="05A2245E" w14:textId="77777777" w:rsidR="00FE0094" w:rsidRPr="00A06CF4" w:rsidRDefault="00FE0094" w:rsidP="002D2B5F">
            <w:pPr>
              <w:tabs>
                <w:tab w:val="left" w:pos="720"/>
              </w:tabs>
              <w:jc w:val="center"/>
              <w:rPr>
                <w:rFonts w:eastAsiaTheme="minorEastAsia"/>
                <w:sz w:val="22"/>
                <w:szCs w:val="22"/>
              </w:rPr>
            </w:pPr>
          </w:p>
          <w:p w14:paraId="3859DE26" w14:textId="77777777" w:rsidR="00FE0094" w:rsidRPr="00A06CF4" w:rsidRDefault="00FE0094" w:rsidP="002D2B5F">
            <w:pPr>
              <w:tabs>
                <w:tab w:val="left" w:pos="720"/>
              </w:tabs>
              <w:jc w:val="center"/>
              <w:rPr>
                <w:rFonts w:eastAsiaTheme="minorEastAsia"/>
                <w:sz w:val="22"/>
                <w:szCs w:val="22"/>
              </w:rPr>
            </w:pPr>
          </w:p>
          <w:p w14:paraId="6AAC33E4"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6B4F94BB" w14:textId="77777777" w:rsidR="00FE0094" w:rsidRPr="00A06CF4" w:rsidRDefault="00FE0094" w:rsidP="002D2B5F">
            <w:pPr>
              <w:tabs>
                <w:tab w:val="left" w:pos="720"/>
              </w:tabs>
              <w:jc w:val="center"/>
              <w:rPr>
                <w:rFonts w:eastAsiaTheme="minorEastAsia"/>
                <w:sz w:val="22"/>
                <w:szCs w:val="22"/>
              </w:rPr>
            </w:pPr>
          </w:p>
          <w:p w14:paraId="6709C124" w14:textId="77777777" w:rsidR="00FE0094" w:rsidRPr="00A06CF4" w:rsidRDefault="00FE0094" w:rsidP="002D2B5F">
            <w:pPr>
              <w:tabs>
                <w:tab w:val="left" w:pos="720"/>
              </w:tabs>
              <w:jc w:val="center"/>
              <w:rPr>
                <w:rFonts w:eastAsiaTheme="minorEastAsia"/>
                <w:sz w:val="22"/>
                <w:szCs w:val="22"/>
              </w:rPr>
            </w:pPr>
          </w:p>
          <w:p w14:paraId="7C4381FA" w14:textId="77777777" w:rsidR="00FE0094" w:rsidRPr="00A06CF4" w:rsidRDefault="00FE0094" w:rsidP="002D2B5F">
            <w:pPr>
              <w:tabs>
                <w:tab w:val="left" w:pos="720"/>
              </w:tabs>
              <w:jc w:val="center"/>
              <w:rPr>
                <w:rFonts w:eastAsiaTheme="minorEastAsia"/>
                <w:sz w:val="22"/>
                <w:szCs w:val="22"/>
              </w:rPr>
            </w:pPr>
          </w:p>
          <w:p w14:paraId="44DE5658" w14:textId="77777777" w:rsidR="00FE0094" w:rsidRPr="00A06CF4" w:rsidRDefault="00FE0094" w:rsidP="002D2B5F">
            <w:pPr>
              <w:tabs>
                <w:tab w:val="left" w:pos="720"/>
              </w:tabs>
              <w:jc w:val="center"/>
              <w:rPr>
                <w:rFonts w:eastAsiaTheme="minorEastAsia"/>
                <w:sz w:val="22"/>
                <w:szCs w:val="22"/>
              </w:rPr>
            </w:pPr>
          </w:p>
          <w:p w14:paraId="20A357FF"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357385F0" w14:textId="77777777" w:rsidR="00FE0094" w:rsidRPr="00A06CF4" w:rsidRDefault="00FE0094" w:rsidP="002D2B5F">
            <w:pPr>
              <w:tabs>
                <w:tab w:val="left" w:pos="720"/>
              </w:tabs>
              <w:jc w:val="center"/>
              <w:rPr>
                <w:rFonts w:eastAsiaTheme="minorEastAsia"/>
                <w:sz w:val="22"/>
                <w:szCs w:val="22"/>
              </w:rPr>
            </w:pPr>
          </w:p>
          <w:p w14:paraId="2BE619C9" w14:textId="77777777" w:rsidR="00FE0094" w:rsidRPr="00A06CF4" w:rsidRDefault="00FE0094" w:rsidP="002D2B5F">
            <w:pPr>
              <w:tabs>
                <w:tab w:val="left" w:pos="720"/>
              </w:tabs>
              <w:jc w:val="center"/>
              <w:rPr>
                <w:rFonts w:eastAsiaTheme="minorEastAsia"/>
                <w:sz w:val="22"/>
                <w:szCs w:val="22"/>
              </w:rPr>
            </w:pPr>
          </w:p>
          <w:p w14:paraId="35780671" w14:textId="77777777" w:rsidR="00FE0094" w:rsidRPr="00A06CF4" w:rsidRDefault="00FE0094" w:rsidP="002D2B5F">
            <w:pPr>
              <w:tabs>
                <w:tab w:val="left" w:pos="720"/>
              </w:tabs>
              <w:jc w:val="center"/>
              <w:rPr>
                <w:rFonts w:eastAsiaTheme="minorEastAsia"/>
                <w:sz w:val="22"/>
                <w:szCs w:val="22"/>
              </w:rPr>
            </w:pPr>
          </w:p>
          <w:p w14:paraId="589BEF65" w14:textId="77777777" w:rsidR="00FE0094" w:rsidRPr="00A06CF4" w:rsidRDefault="00FE0094" w:rsidP="002D2B5F">
            <w:pPr>
              <w:tabs>
                <w:tab w:val="left" w:pos="720"/>
              </w:tabs>
              <w:jc w:val="center"/>
              <w:rPr>
                <w:rFonts w:eastAsiaTheme="minorEastAsia"/>
                <w:sz w:val="22"/>
                <w:szCs w:val="22"/>
              </w:rPr>
            </w:pPr>
          </w:p>
          <w:p w14:paraId="713BE76E"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222A5CD3" w14:textId="77777777" w:rsidR="00FE0094" w:rsidRPr="00A06CF4" w:rsidRDefault="00FE0094" w:rsidP="002D2B5F">
            <w:pPr>
              <w:tabs>
                <w:tab w:val="left" w:pos="720"/>
              </w:tabs>
              <w:jc w:val="center"/>
              <w:rPr>
                <w:rFonts w:eastAsiaTheme="minorEastAsia"/>
                <w:sz w:val="22"/>
                <w:szCs w:val="22"/>
              </w:rPr>
            </w:pPr>
          </w:p>
          <w:p w14:paraId="4E37D9DA" w14:textId="77777777" w:rsidR="00FE0094" w:rsidRPr="00A06CF4" w:rsidRDefault="00FE0094" w:rsidP="002D2B5F">
            <w:pPr>
              <w:tabs>
                <w:tab w:val="left" w:pos="720"/>
              </w:tabs>
              <w:jc w:val="center"/>
              <w:rPr>
                <w:rFonts w:eastAsiaTheme="minorEastAsia"/>
                <w:sz w:val="22"/>
                <w:szCs w:val="22"/>
              </w:rPr>
            </w:pPr>
          </w:p>
          <w:p w14:paraId="4FAD59CF" w14:textId="77777777" w:rsidR="00FE0094" w:rsidRPr="00A06CF4" w:rsidRDefault="00FE0094" w:rsidP="002D2B5F">
            <w:pPr>
              <w:tabs>
                <w:tab w:val="left" w:pos="720"/>
              </w:tabs>
              <w:jc w:val="center"/>
              <w:rPr>
                <w:rFonts w:eastAsiaTheme="minorEastAsia"/>
                <w:sz w:val="22"/>
                <w:szCs w:val="22"/>
              </w:rPr>
            </w:pPr>
          </w:p>
          <w:p w14:paraId="485B3D54" w14:textId="77777777" w:rsidR="00FE0094" w:rsidRPr="00A06CF4" w:rsidRDefault="00FE0094" w:rsidP="002D2B5F">
            <w:pPr>
              <w:tabs>
                <w:tab w:val="left" w:pos="720"/>
              </w:tabs>
              <w:jc w:val="center"/>
              <w:rPr>
                <w:rFonts w:eastAsiaTheme="minorEastAsia"/>
                <w:sz w:val="22"/>
                <w:szCs w:val="22"/>
              </w:rPr>
            </w:pPr>
          </w:p>
          <w:p w14:paraId="6F4CA544" w14:textId="77777777" w:rsidR="00FE0094" w:rsidRPr="00A06CF4" w:rsidRDefault="00FE0094" w:rsidP="002D2B5F">
            <w:pPr>
              <w:tabs>
                <w:tab w:val="left" w:pos="720"/>
              </w:tabs>
              <w:jc w:val="center"/>
              <w:rPr>
                <w:rFonts w:eastAsiaTheme="minorEastAsia"/>
                <w:sz w:val="22"/>
                <w:szCs w:val="22"/>
              </w:rPr>
            </w:pPr>
          </w:p>
          <w:p w14:paraId="6A6D152A"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tc>
        <w:tc>
          <w:tcPr>
            <w:tcW w:w="1631" w:type="dxa"/>
          </w:tcPr>
          <w:p w14:paraId="75D1E903" w14:textId="77777777" w:rsidR="00FE0094" w:rsidRPr="00A06CF4" w:rsidRDefault="00FE0094" w:rsidP="002D2B5F">
            <w:pPr>
              <w:tabs>
                <w:tab w:val="left" w:pos="720"/>
              </w:tabs>
              <w:jc w:val="center"/>
              <w:rPr>
                <w:rFonts w:eastAsiaTheme="minorEastAsia"/>
                <w:sz w:val="22"/>
                <w:szCs w:val="22"/>
              </w:rPr>
            </w:pPr>
          </w:p>
          <w:p w14:paraId="10E5027E" w14:textId="77777777" w:rsidR="00FE0094" w:rsidRPr="00A06CF4" w:rsidRDefault="00FE0094" w:rsidP="002D2B5F">
            <w:pPr>
              <w:tabs>
                <w:tab w:val="left" w:pos="720"/>
              </w:tabs>
              <w:jc w:val="center"/>
              <w:rPr>
                <w:rFonts w:eastAsiaTheme="minorEastAsia"/>
                <w:sz w:val="22"/>
                <w:szCs w:val="22"/>
              </w:rPr>
            </w:pPr>
          </w:p>
          <w:p w14:paraId="3C9D4C8D"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798EA093" w14:textId="77777777" w:rsidR="00FE0094" w:rsidRPr="00A06CF4" w:rsidRDefault="00FE0094" w:rsidP="002D2B5F">
            <w:pPr>
              <w:tabs>
                <w:tab w:val="left" w:pos="720"/>
              </w:tabs>
              <w:jc w:val="center"/>
              <w:rPr>
                <w:rFonts w:eastAsiaTheme="minorEastAsia"/>
                <w:sz w:val="22"/>
                <w:szCs w:val="22"/>
              </w:rPr>
            </w:pPr>
          </w:p>
          <w:p w14:paraId="6FB3220F" w14:textId="77777777" w:rsidR="00FE0094" w:rsidRPr="00A06CF4" w:rsidRDefault="00FE0094" w:rsidP="002D2B5F">
            <w:pPr>
              <w:tabs>
                <w:tab w:val="left" w:pos="720"/>
              </w:tabs>
              <w:jc w:val="center"/>
              <w:rPr>
                <w:rFonts w:eastAsiaTheme="minorEastAsia"/>
                <w:sz w:val="22"/>
                <w:szCs w:val="22"/>
              </w:rPr>
            </w:pPr>
          </w:p>
          <w:p w14:paraId="462E80A0" w14:textId="77777777" w:rsidR="00FE0094" w:rsidRPr="00A06CF4" w:rsidRDefault="00FE0094" w:rsidP="002D2B5F">
            <w:pPr>
              <w:tabs>
                <w:tab w:val="left" w:pos="720"/>
              </w:tabs>
              <w:jc w:val="center"/>
              <w:rPr>
                <w:rFonts w:eastAsiaTheme="minorEastAsia"/>
                <w:sz w:val="22"/>
                <w:szCs w:val="22"/>
              </w:rPr>
            </w:pPr>
          </w:p>
          <w:p w14:paraId="0109589D" w14:textId="77777777" w:rsidR="00FE0094" w:rsidRPr="00A06CF4" w:rsidRDefault="00FE0094" w:rsidP="002D2B5F">
            <w:pPr>
              <w:tabs>
                <w:tab w:val="left" w:pos="720"/>
              </w:tabs>
              <w:jc w:val="center"/>
              <w:rPr>
                <w:rFonts w:eastAsiaTheme="minorEastAsia"/>
                <w:sz w:val="22"/>
                <w:szCs w:val="22"/>
              </w:rPr>
            </w:pPr>
          </w:p>
          <w:p w14:paraId="5E993462" w14:textId="77777777" w:rsidR="00FE0094" w:rsidRPr="00A06CF4" w:rsidRDefault="00FE0094" w:rsidP="002D2B5F">
            <w:pPr>
              <w:tabs>
                <w:tab w:val="left" w:pos="720"/>
              </w:tabs>
              <w:jc w:val="center"/>
              <w:rPr>
                <w:rFonts w:eastAsiaTheme="minorEastAsia"/>
                <w:sz w:val="22"/>
                <w:szCs w:val="22"/>
              </w:rPr>
            </w:pPr>
          </w:p>
          <w:p w14:paraId="367B7A08" w14:textId="77777777" w:rsidR="00FE0094" w:rsidRPr="00A06CF4" w:rsidRDefault="00FE0094" w:rsidP="002D2B5F">
            <w:pPr>
              <w:tabs>
                <w:tab w:val="left" w:pos="720"/>
              </w:tabs>
              <w:jc w:val="center"/>
              <w:rPr>
                <w:rFonts w:eastAsiaTheme="minorEastAsia"/>
                <w:sz w:val="22"/>
                <w:szCs w:val="22"/>
              </w:rPr>
            </w:pPr>
          </w:p>
          <w:p w14:paraId="3A054F76" w14:textId="77777777" w:rsidR="00FE0094" w:rsidRPr="00A06CF4" w:rsidRDefault="00FE0094" w:rsidP="002D2B5F">
            <w:pPr>
              <w:tabs>
                <w:tab w:val="left" w:pos="720"/>
              </w:tabs>
              <w:jc w:val="center"/>
              <w:rPr>
                <w:rFonts w:eastAsiaTheme="minorEastAsia"/>
                <w:sz w:val="22"/>
                <w:szCs w:val="22"/>
              </w:rPr>
            </w:pPr>
          </w:p>
          <w:p w14:paraId="78C63170" w14:textId="77777777" w:rsidR="00FE0094" w:rsidRPr="00A06CF4" w:rsidRDefault="00FE0094" w:rsidP="002D2B5F">
            <w:pPr>
              <w:tabs>
                <w:tab w:val="left" w:pos="720"/>
              </w:tabs>
              <w:jc w:val="center"/>
              <w:rPr>
                <w:rFonts w:eastAsiaTheme="minorEastAsia"/>
                <w:sz w:val="22"/>
                <w:szCs w:val="22"/>
              </w:rPr>
            </w:pPr>
          </w:p>
          <w:p w14:paraId="66639224"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14EA640B" w14:textId="77777777" w:rsidR="00FE0094" w:rsidRPr="00A06CF4" w:rsidRDefault="00FE0094" w:rsidP="002D2B5F">
            <w:pPr>
              <w:tabs>
                <w:tab w:val="left" w:pos="720"/>
              </w:tabs>
              <w:jc w:val="center"/>
              <w:rPr>
                <w:rFonts w:eastAsiaTheme="minorEastAsia"/>
                <w:sz w:val="22"/>
                <w:szCs w:val="22"/>
              </w:rPr>
            </w:pPr>
          </w:p>
          <w:p w14:paraId="7F0CC239" w14:textId="77777777" w:rsidR="00FE0094" w:rsidRPr="00A06CF4" w:rsidRDefault="00FE0094" w:rsidP="002D2B5F">
            <w:pPr>
              <w:tabs>
                <w:tab w:val="left" w:pos="720"/>
              </w:tabs>
              <w:jc w:val="center"/>
              <w:rPr>
                <w:rFonts w:eastAsiaTheme="minorEastAsia"/>
                <w:sz w:val="22"/>
                <w:szCs w:val="22"/>
              </w:rPr>
            </w:pPr>
          </w:p>
          <w:p w14:paraId="278408CF" w14:textId="77777777" w:rsidR="00FE0094" w:rsidRPr="00A06CF4" w:rsidRDefault="00FE0094" w:rsidP="002D2B5F">
            <w:pPr>
              <w:tabs>
                <w:tab w:val="left" w:pos="720"/>
              </w:tabs>
              <w:jc w:val="center"/>
              <w:rPr>
                <w:rFonts w:eastAsiaTheme="minorEastAsia"/>
                <w:sz w:val="22"/>
                <w:szCs w:val="22"/>
              </w:rPr>
            </w:pPr>
          </w:p>
          <w:p w14:paraId="0F52A9AB" w14:textId="77777777" w:rsidR="00FE0094" w:rsidRPr="00A06CF4" w:rsidRDefault="00FE0094" w:rsidP="002D2B5F">
            <w:pPr>
              <w:tabs>
                <w:tab w:val="left" w:pos="720"/>
              </w:tabs>
              <w:jc w:val="center"/>
              <w:rPr>
                <w:rFonts w:eastAsiaTheme="minorEastAsia"/>
                <w:sz w:val="22"/>
                <w:szCs w:val="22"/>
              </w:rPr>
            </w:pPr>
          </w:p>
          <w:p w14:paraId="7143CEFF"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51691096" w14:textId="77777777" w:rsidR="00FE0094" w:rsidRPr="00A06CF4" w:rsidRDefault="00FE0094" w:rsidP="002D2B5F">
            <w:pPr>
              <w:tabs>
                <w:tab w:val="left" w:pos="720"/>
              </w:tabs>
              <w:jc w:val="center"/>
              <w:rPr>
                <w:rFonts w:eastAsiaTheme="minorEastAsia"/>
                <w:sz w:val="22"/>
                <w:szCs w:val="22"/>
              </w:rPr>
            </w:pPr>
          </w:p>
          <w:p w14:paraId="46AE1F63" w14:textId="77777777" w:rsidR="00FE0094" w:rsidRPr="00A06CF4" w:rsidRDefault="00FE0094" w:rsidP="002D2B5F">
            <w:pPr>
              <w:tabs>
                <w:tab w:val="left" w:pos="720"/>
              </w:tabs>
              <w:jc w:val="center"/>
              <w:rPr>
                <w:rFonts w:eastAsiaTheme="minorEastAsia"/>
                <w:sz w:val="22"/>
                <w:szCs w:val="22"/>
              </w:rPr>
            </w:pPr>
          </w:p>
          <w:p w14:paraId="20F6EB17" w14:textId="77777777" w:rsidR="00FE0094" w:rsidRPr="00A06CF4" w:rsidRDefault="00FE0094" w:rsidP="002D2B5F">
            <w:pPr>
              <w:tabs>
                <w:tab w:val="left" w:pos="720"/>
              </w:tabs>
              <w:jc w:val="center"/>
              <w:rPr>
                <w:rFonts w:eastAsiaTheme="minorEastAsia"/>
                <w:sz w:val="22"/>
                <w:szCs w:val="22"/>
              </w:rPr>
            </w:pPr>
          </w:p>
          <w:p w14:paraId="3BA587D4" w14:textId="77777777" w:rsidR="00FE0094" w:rsidRPr="00A06CF4" w:rsidRDefault="00FE0094" w:rsidP="002D2B5F">
            <w:pPr>
              <w:tabs>
                <w:tab w:val="left" w:pos="720"/>
              </w:tabs>
              <w:jc w:val="center"/>
              <w:rPr>
                <w:rFonts w:eastAsiaTheme="minorEastAsia"/>
                <w:sz w:val="22"/>
                <w:szCs w:val="22"/>
              </w:rPr>
            </w:pPr>
          </w:p>
          <w:p w14:paraId="5858ABE0"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5CC6A4BD" w14:textId="77777777" w:rsidR="00FE0094" w:rsidRPr="00A06CF4" w:rsidRDefault="00FE0094" w:rsidP="002D2B5F">
            <w:pPr>
              <w:tabs>
                <w:tab w:val="left" w:pos="720"/>
              </w:tabs>
              <w:jc w:val="center"/>
              <w:rPr>
                <w:rFonts w:eastAsiaTheme="minorEastAsia"/>
                <w:sz w:val="22"/>
                <w:szCs w:val="22"/>
              </w:rPr>
            </w:pPr>
          </w:p>
          <w:p w14:paraId="4BAAC3DF" w14:textId="77777777" w:rsidR="00FE0094" w:rsidRPr="00A06CF4" w:rsidRDefault="00FE0094" w:rsidP="002D2B5F">
            <w:pPr>
              <w:tabs>
                <w:tab w:val="left" w:pos="720"/>
              </w:tabs>
              <w:jc w:val="center"/>
              <w:rPr>
                <w:rFonts w:eastAsiaTheme="minorEastAsia"/>
                <w:sz w:val="22"/>
                <w:szCs w:val="22"/>
              </w:rPr>
            </w:pPr>
          </w:p>
          <w:p w14:paraId="71291A59" w14:textId="77777777" w:rsidR="00FE0094" w:rsidRPr="00A06CF4" w:rsidRDefault="00FE0094" w:rsidP="002D2B5F">
            <w:pPr>
              <w:tabs>
                <w:tab w:val="left" w:pos="720"/>
              </w:tabs>
              <w:jc w:val="center"/>
              <w:rPr>
                <w:rFonts w:eastAsiaTheme="minorEastAsia"/>
                <w:sz w:val="22"/>
                <w:szCs w:val="22"/>
              </w:rPr>
            </w:pPr>
          </w:p>
          <w:p w14:paraId="50E4CE74" w14:textId="77777777" w:rsidR="00FE0094" w:rsidRPr="00A06CF4" w:rsidRDefault="00FE0094" w:rsidP="002D2B5F">
            <w:pPr>
              <w:tabs>
                <w:tab w:val="left" w:pos="720"/>
              </w:tabs>
              <w:jc w:val="center"/>
              <w:rPr>
                <w:rFonts w:eastAsiaTheme="minorEastAsia"/>
                <w:sz w:val="22"/>
                <w:szCs w:val="22"/>
              </w:rPr>
            </w:pPr>
          </w:p>
          <w:p w14:paraId="74D1175F" w14:textId="77777777" w:rsidR="00FE0094" w:rsidRPr="00A06CF4" w:rsidRDefault="00FE0094" w:rsidP="002D2B5F">
            <w:pPr>
              <w:tabs>
                <w:tab w:val="left" w:pos="720"/>
              </w:tabs>
              <w:jc w:val="center"/>
              <w:rPr>
                <w:rFonts w:eastAsiaTheme="minorEastAsia"/>
                <w:sz w:val="22"/>
                <w:szCs w:val="22"/>
              </w:rPr>
            </w:pPr>
          </w:p>
          <w:p w14:paraId="147A928C"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3D54C23A" w14:textId="77777777" w:rsidR="00FE0094" w:rsidRPr="00A06CF4" w:rsidRDefault="00FE0094" w:rsidP="002D2B5F">
            <w:pPr>
              <w:tabs>
                <w:tab w:val="left" w:pos="720"/>
              </w:tabs>
              <w:jc w:val="center"/>
              <w:rPr>
                <w:rFonts w:eastAsiaTheme="minorEastAsia"/>
                <w:sz w:val="22"/>
                <w:szCs w:val="22"/>
              </w:rPr>
            </w:pPr>
          </w:p>
          <w:p w14:paraId="77ABFBD7" w14:textId="77777777" w:rsidR="00FE0094" w:rsidRPr="00A06CF4" w:rsidRDefault="00FE0094" w:rsidP="002D2B5F">
            <w:pPr>
              <w:tabs>
                <w:tab w:val="left" w:pos="720"/>
              </w:tabs>
              <w:jc w:val="center"/>
              <w:rPr>
                <w:rFonts w:eastAsiaTheme="minorEastAsia"/>
                <w:sz w:val="22"/>
                <w:szCs w:val="22"/>
              </w:rPr>
            </w:pPr>
          </w:p>
          <w:p w14:paraId="1BE95FF8" w14:textId="77777777" w:rsidR="00FE0094" w:rsidRPr="00A06CF4" w:rsidRDefault="00FE0094" w:rsidP="002D2B5F">
            <w:pPr>
              <w:tabs>
                <w:tab w:val="left" w:pos="720"/>
              </w:tabs>
              <w:jc w:val="center"/>
              <w:rPr>
                <w:rFonts w:eastAsiaTheme="minorEastAsia"/>
                <w:sz w:val="22"/>
                <w:szCs w:val="22"/>
              </w:rPr>
            </w:pPr>
          </w:p>
          <w:p w14:paraId="6313601E" w14:textId="77777777" w:rsidR="00FE0094" w:rsidRPr="00A06CF4" w:rsidRDefault="00FE0094" w:rsidP="002D2B5F">
            <w:pPr>
              <w:tabs>
                <w:tab w:val="left" w:pos="720"/>
              </w:tabs>
              <w:jc w:val="center"/>
              <w:rPr>
                <w:rFonts w:eastAsiaTheme="minorEastAsia"/>
                <w:sz w:val="22"/>
                <w:szCs w:val="22"/>
              </w:rPr>
            </w:pPr>
          </w:p>
          <w:p w14:paraId="795B537C" w14:textId="77777777" w:rsidR="00FE0094" w:rsidRPr="00A06CF4" w:rsidRDefault="00FE0094" w:rsidP="002D2B5F">
            <w:pPr>
              <w:tabs>
                <w:tab w:val="left" w:pos="720"/>
              </w:tabs>
              <w:jc w:val="center"/>
              <w:rPr>
                <w:rFonts w:eastAsiaTheme="minorEastAsia"/>
                <w:sz w:val="22"/>
                <w:szCs w:val="22"/>
              </w:rPr>
            </w:pPr>
          </w:p>
        </w:tc>
      </w:tr>
    </w:tbl>
    <w:p w14:paraId="618F1148" w14:textId="77777777" w:rsidR="00D675C4" w:rsidRDefault="00D675C4" w:rsidP="002D2B5F">
      <w:pPr>
        <w:tabs>
          <w:tab w:val="left" w:pos="720"/>
        </w:tabs>
        <w:jc w:val="center"/>
        <w:rPr>
          <w:rFonts w:eastAsiaTheme="minorEastAsia"/>
          <w:sz w:val="22"/>
          <w:szCs w:val="22"/>
        </w:rPr>
        <w:sectPr w:rsidR="00D675C4" w:rsidSect="00FE4DCD">
          <w:footerReference w:type="even" r:id="rId13"/>
          <w:footerReference w:type="default" r:id="rId14"/>
          <w:pgSz w:w="11907" w:h="16839" w:code="9"/>
          <w:pgMar w:top="2268" w:right="1701" w:bottom="1701" w:left="2268" w:header="720" w:footer="720" w:gutter="0"/>
          <w:pgNumType w:start="20"/>
          <w:cols w:space="720"/>
          <w:docGrid w:linePitch="360"/>
        </w:sectPr>
      </w:pPr>
    </w:p>
    <w:tbl>
      <w:tblPr>
        <w:tblStyle w:val="TableGrid"/>
        <w:tblW w:w="0" w:type="auto"/>
        <w:tblInd w:w="198" w:type="dxa"/>
        <w:tblLook w:val="04A0" w:firstRow="1" w:lastRow="0" w:firstColumn="1" w:lastColumn="0" w:noHBand="0" w:noVBand="1"/>
      </w:tblPr>
      <w:tblGrid>
        <w:gridCol w:w="720"/>
        <w:gridCol w:w="2343"/>
        <w:gridCol w:w="1631"/>
        <w:gridCol w:w="1631"/>
        <w:gridCol w:w="1631"/>
      </w:tblGrid>
      <w:tr w:rsidR="00FE0094" w:rsidRPr="00A06CF4" w14:paraId="03BF27D2" w14:textId="77777777" w:rsidTr="002D2B5F">
        <w:tc>
          <w:tcPr>
            <w:tcW w:w="720" w:type="dxa"/>
          </w:tcPr>
          <w:p w14:paraId="458C4D4F" w14:textId="54F54CC5" w:rsidR="00FE0094" w:rsidRPr="00A06CF4" w:rsidRDefault="00FE0094" w:rsidP="002D2B5F">
            <w:pPr>
              <w:tabs>
                <w:tab w:val="left" w:pos="720"/>
              </w:tabs>
              <w:jc w:val="center"/>
              <w:rPr>
                <w:rFonts w:eastAsiaTheme="minorEastAsia"/>
                <w:sz w:val="22"/>
                <w:szCs w:val="22"/>
              </w:rPr>
            </w:pPr>
          </w:p>
          <w:p w14:paraId="327EB78D" w14:textId="77777777" w:rsidR="00FE0094" w:rsidRPr="00A06CF4" w:rsidRDefault="00FE0094" w:rsidP="002D2B5F">
            <w:pPr>
              <w:tabs>
                <w:tab w:val="left" w:pos="720"/>
              </w:tabs>
              <w:jc w:val="center"/>
              <w:rPr>
                <w:rFonts w:eastAsiaTheme="minorEastAsia"/>
                <w:sz w:val="22"/>
                <w:szCs w:val="22"/>
              </w:rPr>
            </w:pPr>
          </w:p>
          <w:p w14:paraId="42546C9F"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X2_1</w:t>
            </w:r>
          </w:p>
          <w:p w14:paraId="3BD7E5C8" w14:textId="77777777" w:rsidR="00FE0094" w:rsidRPr="00A06CF4" w:rsidRDefault="00FE0094" w:rsidP="002D2B5F">
            <w:pPr>
              <w:tabs>
                <w:tab w:val="left" w:pos="720"/>
              </w:tabs>
              <w:jc w:val="center"/>
              <w:rPr>
                <w:rFonts w:eastAsiaTheme="minorEastAsia"/>
                <w:sz w:val="22"/>
                <w:szCs w:val="22"/>
              </w:rPr>
            </w:pPr>
          </w:p>
          <w:p w14:paraId="6496F136" w14:textId="77777777" w:rsidR="00FE0094" w:rsidRPr="00A06CF4" w:rsidRDefault="00FE0094" w:rsidP="002D2B5F">
            <w:pPr>
              <w:tabs>
                <w:tab w:val="left" w:pos="720"/>
              </w:tabs>
              <w:jc w:val="center"/>
              <w:rPr>
                <w:rFonts w:eastAsiaTheme="minorEastAsia"/>
                <w:sz w:val="22"/>
                <w:szCs w:val="22"/>
              </w:rPr>
            </w:pPr>
          </w:p>
          <w:p w14:paraId="0DB0905E" w14:textId="77777777" w:rsidR="00FE0094" w:rsidRPr="00A06CF4" w:rsidRDefault="00FE0094" w:rsidP="002D2B5F">
            <w:pPr>
              <w:tabs>
                <w:tab w:val="left" w:pos="720"/>
              </w:tabs>
              <w:jc w:val="center"/>
              <w:rPr>
                <w:rFonts w:eastAsiaTheme="minorEastAsia"/>
                <w:sz w:val="22"/>
                <w:szCs w:val="22"/>
              </w:rPr>
            </w:pPr>
          </w:p>
          <w:p w14:paraId="499F2144" w14:textId="77777777" w:rsidR="00FE0094" w:rsidRPr="00A06CF4" w:rsidRDefault="00FE0094" w:rsidP="002D2B5F">
            <w:pPr>
              <w:tabs>
                <w:tab w:val="left" w:pos="720"/>
              </w:tabs>
              <w:jc w:val="center"/>
              <w:rPr>
                <w:rFonts w:eastAsiaTheme="minorEastAsia"/>
                <w:sz w:val="22"/>
                <w:szCs w:val="22"/>
              </w:rPr>
            </w:pPr>
          </w:p>
          <w:p w14:paraId="78CC139A" w14:textId="77777777" w:rsidR="00FE0094" w:rsidRPr="00A06CF4" w:rsidRDefault="00FE0094" w:rsidP="002D2B5F">
            <w:pPr>
              <w:tabs>
                <w:tab w:val="left" w:pos="720"/>
              </w:tabs>
              <w:jc w:val="center"/>
              <w:rPr>
                <w:rFonts w:eastAsiaTheme="minorEastAsia"/>
                <w:sz w:val="22"/>
                <w:szCs w:val="22"/>
              </w:rPr>
            </w:pPr>
          </w:p>
          <w:p w14:paraId="4818FC59"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X2_2</w:t>
            </w:r>
          </w:p>
          <w:p w14:paraId="0195B07D" w14:textId="77777777" w:rsidR="00FE0094" w:rsidRPr="00A06CF4" w:rsidRDefault="00FE0094" w:rsidP="002D2B5F">
            <w:pPr>
              <w:tabs>
                <w:tab w:val="left" w:pos="720"/>
              </w:tabs>
              <w:jc w:val="center"/>
              <w:rPr>
                <w:rFonts w:eastAsiaTheme="minorEastAsia"/>
                <w:sz w:val="22"/>
                <w:szCs w:val="22"/>
              </w:rPr>
            </w:pPr>
          </w:p>
          <w:p w14:paraId="66A049D4" w14:textId="77777777" w:rsidR="00FE0094" w:rsidRPr="00A06CF4" w:rsidRDefault="00FE0094" w:rsidP="002D2B5F">
            <w:pPr>
              <w:tabs>
                <w:tab w:val="left" w:pos="720"/>
              </w:tabs>
              <w:jc w:val="center"/>
              <w:rPr>
                <w:rFonts w:eastAsiaTheme="minorEastAsia"/>
                <w:sz w:val="22"/>
                <w:szCs w:val="22"/>
              </w:rPr>
            </w:pPr>
          </w:p>
          <w:p w14:paraId="2E3D407B" w14:textId="77777777" w:rsidR="00FE0094" w:rsidRPr="00A06CF4" w:rsidRDefault="00FE0094" w:rsidP="002D2B5F">
            <w:pPr>
              <w:tabs>
                <w:tab w:val="left" w:pos="720"/>
              </w:tabs>
              <w:jc w:val="center"/>
              <w:rPr>
                <w:rFonts w:eastAsiaTheme="minorEastAsia"/>
                <w:sz w:val="22"/>
                <w:szCs w:val="22"/>
              </w:rPr>
            </w:pPr>
          </w:p>
          <w:p w14:paraId="7EDF744A" w14:textId="77777777" w:rsidR="00FE0094" w:rsidRPr="00A06CF4" w:rsidRDefault="00FE0094" w:rsidP="002D2B5F">
            <w:pPr>
              <w:tabs>
                <w:tab w:val="left" w:pos="720"/>
              </w:tabs>
              <w:jc w:val="center"/>
              <w:rPr>
                <w:rFonts w:eastAsiaTheme="minorEastAsia"/>
                <w:sz w:val="22"/>
                <w:szCs w:val="22"/>
              </w:rPr>
            </w:pPr>
          </w:p>
          <w:p w14:paraId="5D7D3145" w14:textId="77777777" w:rsidR="00FE0094" w:rsidRPr="00A06CF4" w:rsidRDefault="00FE0094" w:rsidP="002D2B5F">
            <w:pPr>
              <w:tabs>
                <w:tab w:val="left" w:pos="720"/>
              </w:tabs>
              <w:jc w:val="center"/>
              <w:rPr>
                <w:rFonts w:eastAsiaTheme="minorEastAsia"/>
                <w:sz w:val="22"/>
                <w:szCs w:val="22"/>
              </w:rPr>
            </w:pPr>
          </w:p>
          <w:p w14:paraId="26D7FD9C" w14:textId="77777777" w:rsidR="00FE0094" w:rsidRPr="00A06CF4" w:rsidRDefault="00FE0094" w:rsidP="002D2B5F">
            <w:pPr>
              <w:tabs>
                <w:tab w:val="left" w:pos="720"/>
              </w:tabs>
              <w:jc w:val="center"/>
              <w:rPr>
                <w:rFonts w:eastAsiaTheme="minorEastAsia"/>
                <w:sz w:val="22"/>
                <w:szCs w:val="22"/>
              </w:rPr>
            </w:pPr>
          </w:p>
          <w:p w14:paraId="4728FF78" w14:textId="77777777" w:rsidR="00FE0094" w:rsidRPr="00A06CF4" w:rsidRDefault="00FE0094" w:rsidP="002D2B5F">
            <w:pPr>
              <w:tabs>
                <w:tab w:val="left" w:pos="720"/>
              </w:tabs>
              <w:jc w:val="center"/>
              <w:rPr>
                <w:rFonts w:eastAsiaTheme="minorEastAsia"/>
                <w:sz w:val="22"/>
                <w:szCs w:val="22"/>
              </w:rPr>
            </w:pPr>
          </w:p>
          <w:p w14:paraId="0ADD8879"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X2_3</w:t>
            </w:r>
          </w:p>
          <w:p w14:paraId="6FC93051" w14:textId="77777777" w:rsidR="00FE0094" w:rsidRPr="00A06CF4" w:rsidRDefault="00FE0094" w:rsidP="002D2B5F">
            <w:pPr>
              <w:tabs>
                <w:tab w:val="left" w:pos="720"/>
              </w:tabs>
              <w:jc w:val="center"/>
              <w:rPr>
                <w:rFonts w:eastAsiaTheme="minorEastAsia"/>
                <w:sz w:val="22"/>
                <w:szCs w:val="22"/>
              </w:rPr>
            </w:pPr>
          </w:p>
          <w:p w14:paraId="144F93A2" w14:textId="77777777" w:rsidR="00FE0094" w:rsidRPr="00A06CF4" w:rsidRDefault="00FE0094" w:rsidP="002D2B5F">
            <w:pPr>
              <w:tabs>
                <w:tab w:val="left" w:pos="720"/>
              </w:tabs>
              <w:jc w:val="center"/>
              <w:rPr>
                <w:rFonts w:eastAsiaTheme="minorEastAsia"/>
                <w:sz w:val="22"/>
                <w:szCs w:val="22"/>
              </w:rPr>
            </w:pPr>
          </w:p>
          <w:p w14:paraId="4BDF593C" w14:textId="77777777" w:rsidR="00FE0094" w:rsidRPr="00A06CF4" w:rsidRDefault="00FE0094" w:rsidP="002D2B5F">
            <w:pPr>
              <w:tabs>
                <w:tab w:val="left" w:pos="720"/>
              </w:tabs>
              <w:jc w:val="center"/>
              <w:rPr>
                <w:rFonts w:eastAsiaTheme="minorEastAsia"/>
                <w:sz w:val="22"/>
                <w:szCs w:val="22"/>
              </w:rPr>
            </w:pPr>
          </w:p>
          <w:p w14:paraId="526F3327" w14:textId="77777777" w:rsidR="00FE0094" w:rsidRPr="00A06CF4" w:rsidRDefault="00FE0094" w:rsidP="002D2B5F">
            <w:pPr>
              <w:tabs>
                <w:tab w:val="left" w:pos="720"/>
              </w:tabs>
              <w:jc w:val="center"/>
              <w:rPr>
                <w:rFonts w:eastAsiaTheme="minorEastAsia"/>
                <w:sz w:val="22"/>
                <w:szCs w:val="22"/>
              </w:rPr>
            </w:pPr>
          </w:p>
          <w:p w14:paraId="0F0A4FA3" w14:textId="77777777" w:rsidR="00FE0094" w:rsidRPr="00A06CF4" w:rsidRDefault="00FE0094" w:rsidP="002D2B5F">
            <w:pPr>
              <w:tabs>
                <w:tab w:val="left" w:pos="720"/>
              </w:tabs>
              <w:jc w:val="center"/>
              <w:rPr>
                <w:rFonts w:eastAsiaTheme="minorEastAsia"/>
                <w:sz w:val="22"/>
                <w:szCs w:val="22"/>
              </w:rPr>
            </w:pPr>
          </w:p>
          <w:p w14:paraId="199DEC58" w14:textId="77777777" w:rsidR="00FE0094" w:rsidRPr="00A06CF4" w:rsidRDefault="00FE0094" w:rsidP="002D2B5F">
            <w:pPr>
              <w:tabs>
                <w:tab w:val="left" w:pos="720"/>
              </w:tabs>
              <w:jc w:val="center"/>
              <w:rPr>
                <w:rFonts w:eastAsiaTheme="minorEastAsia"/>
                <w:sz w:val="22"/>
                <w:szCs w:val="22"/>
              </w:rPr>
            </w:pPr>
          </w:p>
          <w:p w14:paraId="5A80B46C"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X2_4</w:t>
            </w:r>
          </w:p>
          <w:p w14:paraId="169685E1" w14:textId="77777777" w:rsidR="00FE0094" w:rsidRPr="00A06CF4" w:rsidRDefault="00FE0094" w:rsidP="002D2B5F">
            <w:pPr>
              <w:tabs>
                <w:tab w:val="left" w:pos="720"/>
              </w:tabs>
              <w:jc w:val="center"/>
              <w:rPr>
                <w:rFonts w:eastAsiaTheme="minorEastAsia"/>
                <w:sz w:val="22"/>
                <w:szCs w:val="22"/>
              </w:rPr>
            </w:pPr>
          </w:p>
          <w:p w14:paraId="279AB8C5" w14:textId="77777777" w:rsidR="00FE0094" w:rsidRPr="00A06CF4" w:rsidRDefault="00FE0094" w:rsidP="002D2B5F">
            <w:pPr>
              <w:tabs>
                <w:tab w:val="left" w:pos="720"/>
              </w:tabs>
              <w:jc w:val="center"/>
              <w:rPr>
                <w:rFonts w:eastAsiaTheme="minorEastAsia"/>
                <w:sz w:val="22"/>
                <w:szCs w:val="22"/>
              </w:rPr>
            </w:pPr>
          </w:p>
          <w:p w14:paraId="75AF2199" w14:textId="77777777" w:rsidR="00FE0094" w:rsidRPr="00A06CF4" w:rsidRDefault="00FE0094" w:rsidP="002D2B5F">
            <w:pPr>
              <w:tabs>
                <w:tab w:val="left" w:pos="720"/>
              </w:tabs>
              <w:jc w:val="center"/>
              <w:rPr>
                <w:rFonts w:eastAsiaTheme="minorEastAsia"/>
                <w:sz w:val="22"/>
                <w:szCs w:val="22"/>
              </w:rPr>
            </w:pPr>
          </w:p>
          <w:p w14:paraId="5AA8E816"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X2_5</w:t>
            </w:r>
          </w:p>
          <w:p w14:paraId="1CDC776D" w14:textId="77777777" w:rsidR="00FE0094" w:rsidRPr="00A06CF4" w:rsidRDefault="00FE0094" w:rsidP="002D2B5F">
            <w:pPr>
              <w:tabs>
                <w:tab w:val="left" w:pos="720"/>
              </w:tabs>
              <w:jc w:val="center"/>
              <w:rPr>
                <w:rFonts w:eastAsiaTheme="minorEastAsia"/>
                <w:sz w:val="22"/>
                <w:szCs w:val="22"/>
              </w:rPr>
            </w:pPr>
          </w:p>
          <w:p w14:paraId="50DE457F" w14:textId="77777777" w:rsidR="00FE0094" w:rsidRPr="00A06CF4" w:rsidRDefault="00FE0094" w:rsidP="002D2B5F">
            <w:pPr>
              <w:tabs>
                <w:tab w:val="left" w:pos="720"/>
              </w:tabs>
              <w:jc w:val="center"/>
              <w:rPr>
                <w:rFonts w:eastAsiaTheme="minorEastAsia"/>
                <w:sz w:val="22"/>
                <w:szCs w:val="22"/>
              </w:rPr>
            </w:pPr>
          </w:p>
          <w:p w14:paraId="7A1CFC1D" w14:textId="77777777" w:rsidR="00FE0094" w:rsidRPr="00A06CF4" w:rsidRDefault="00FE0094" w:rsidP="002D2B5F">
            <w:pPr>
              <w:tabs>
                <w:tab w:val="left" w:pos="720"/>
              </w:tabs>
              <w:jc w:val="center"/>
              <w:rPr>
                <w:rFonts w:eastAsiaTheme="minorEastAsia"/>
                <w:sz w:val="22"/>
                <w:szCs w:val="22"/>
              </w:rPr>
            </w:pPr>
          </w:p>
          <w:p w14:paraId="4500E2B7" w14:textId="77777777" w:rsidR="00FE0094" w:rsidRPr="00A06CF4" w:rsidRDefault="00FE0094" w:rsidP="002D2B5F">
            <w:pPr>
              <w:tabs>
                <w:tab w:val="left" w:pos="720"/>
              </w:tabs>
              <w:jc w:val="center"/>
              <w:rPr>
                <w:rFonts w:eastAsiaTheme="minorEastAsia"/>
                <w:sz w:val="22"/>
                <w:szCs w:val="22"/>
              </w:rPr>
            </w:pPr>
          </w:p>
          <w:p w14:paraId="4E065BD3" w14:textId="77777777" w:rsidR="00FE0094" w:rsidRPr="00A06CF4" w:rsidRDefault="00FE0094" w:rsidP="002D2B5F">
            <w:pPr>
              <w:tabs>
                <w:tab w:val="left" w:pos="720"/>
              </w:tabs>
              <w:jc w:val="center"/>
              <w:rPr>
                <w:rFonts w:eastAsiaTheme="minorEastAsia"/>
                <w:sz w:val="22"/>
                <w:szCs w:val="22"/>
              </w:rPr>
            </w:pPr>
          </w:p>
          <w:p w14:paraId="64FD8338" w14:textId="77777777" w:rsidR="00FE0094" w:rsidRPr="00A06CF4" w:rsidRDefault="00FE0094" w:rsidP="002D2B5F">
            <w:pPr>
              <w:tabs>
                <w:tab w:val="left" w:pos="720"/>
              </w:tabs>
              <w:jc w:val="center"/>
              <w:rPr>
                <w:rFonts w:eastAsiaTheme="minorEastAsia"/>
                <w:sz w:val="22"/>
                <w:szCs w:val="22"/>
              </w:rPr>
            </w:pPr>
          </w:p>
          <w:p w14:paraId="6C9FE5D1"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X2_6</w:t>
            </w:r>
          </w:p>
        </w:tc>
        <w:tc>
          <w:tcPr>
            <w:tcW w:w="2343" w:type="dxa"/>
          </w:tcPr>
          <w:p w14:paraId="4D406109" w14:textId="77777777" w:rsidR="00FE0094" w:rsidRPr="00A06CF4" w:rsidRDefault="00FE0094" w:rsidP="002D2B5F">
            <w:pPr>
              <w:tabs>
                <w:tab w:val="left" w:pos="720"/>
              </w:tabs>
              <w:jc w:val="both"/>
              <w:rPr>
                <w:rFonts w:eastAsiaTheme="minorEastAsia"/>
                <w:i/>
                <w:sz w:val="22"/>
                <w:szCs w:val="22"/>
              </w:rPr>
            </w:pPr>
            <w:r w:rsidRPr="00A06CF4">
              <w:rPr>
                <w:rFonts w:eastAsiaTheme="minorEastAsia"/>
                <w:i/>
                <w:sz w:val="22"/>
                <w:szCs w:val="22"/>
              </w:rPr>
              <w:t>Reward</w:t>
            </w:r>
          </w:p>
          <w:p w14:paraId="39D77581" w14:textId="77777777" w:rsidR="00FE0094" w:rsidRPr="00A06CF4" w:rsidRDefault="00FE0094" w:rsidP="002D2B5F">
            <w:pPr>
              <w:tabs>
                <w:tab w:val="left" w:pos="720"/>
              </w:tabs>
              <w:jc w:val="both"/>
              <w:rPr>
                <w:rFonts w:eastAsiaTheme="minorEastAsia"/>
                <w:i/>
                <w:sz w:val="22"/>
                <w:szCs w:val="22"/>
              </w:rPr>
            </w:pPr>
          </w:p>
          <w:p w14:paraId="19C3AA89" w14:textId="77777777" w:rsidR="00FE0094" w:rsidRPr="00A06CF4" w:rsidRDefault="00FE0094" w:rsidP="002D2B5F">
            <w:pPr>
              <w:tabs>
                <w:tab w:val="left" w:pos="720"/>
              </w:tabs>
              <w:jc w:val="both"/>
              <w:rPr>
                <w:sz w:val="22"/>
                <w:szCs w:val="22"/>
              </w:rPr>
            </w:pPr>
            <w:r w:rsidRPr="00A06CF4">
              <w:rPr>
                <w:sz w:val="22"/>
                <w:szCs w:val="22"/>
              </w:rPr>
              <w:t>Pimpinan memberikan penilaian langsung secara spontanitas atas pekerjaan saya.</w:t>
            </w:r>
          </w:p>
          <w:p w14:paraId="027206FD" w14:textId="77777777" w:rsidR="00FE0094" w:rsidRPr="00A06CF4" w:rsidRDefault="00FE0094" w:rsidP="002D2B5F">
            <w:pPr>
              <w:tabs>
                <w:tab w:val="left" w:pos="720"/>
              </w:tabs>
              <w:jc w:val="both"/>
              <w:rPr>
                <w:sz w:val="22"/>
                <w:szCs w:val="22"/>
              </w:rPr>
            </w:pPr>
          </w:p>
          <w:p w14:paraId="6B82DABE" w14:textId="77777777" w:rsidR="00FE0094" w:rsidRPr="00A06CF4" w:rsidRDefault="00FE0094" w:rsidP="002D2B5F">
            <w:pPr>
              <w:tabs>
                <w:tab w:val="left" w:pos="720"/>
              </w:tabs>
              <w:jc w:val="both"/>
              <w:rPr>
                <w:sz w:val="22"/>
                <w:szCs w:val="22"/>
              </w:rPr>
            </w:pPr>
            <w:r w:rsidRPr="00A06CF4">
              <w:rPr>
                <w:sz w:val="22"/>
                <w:szCs w:val="22"/>
              </w:rPr>
              <w:t>Perusahaan memberikan tanggung jawab sebagai bentuk rasa kepercayaan atas kenampuan yang saya miliki.</w:t>
            </w:r>
          </w:p>
          <w:p w14:paraId="160EAC21" w14:textId="77777777" w:rsidR="00FE0094" w:rsidRPr="00A06CF4" w:rsidRDefault="00FE0094" w:rsidP="002D2B5F">
            <w:pPr>
              <w:tabs>
                <w:tab w:val="left" w:pos="720"/>
              </w:tabs>
              <w:jc w:val="both"/>
              <w:rPr>
                <w:sz w:val="22"/>
                <w:szCs w:val="22"/>
              </w:rPr>
            </w:pPr>
          </w:p>
          <w:p w14:paraId="4BEE3731" w14:textId="77777777" w:rsidR="00FE0094" w:rsidRPr="00A06CF4" w:rsidRDefault="00FE0094" w:rsidP="002D2B5F">
            <w:pPr>
              <w:tabs>
                <w:tab w:val="left" w:pos="720"/>
              </w:tabs>
              <w:jc w:val="both"/>
              <w:rPr>
                <w:sz w:val="22"/>
                <w:szCs w:val="22"/>
              </w:rPr>
            </w:pPr>
            <w:r w:rsidRPr="00A06CF4">
              <w:rPr>
                <w:sz w:val="22"/>
                <w:szCs w:val="22"/>
              </w:rPr>
              <w:t>Perusahaan memberi kesempatan kepada saya untuk mencoba hal-hal baru yang sebelumnya belum pernah saya lakukan.</w:t>
            </w:r>
          </w:p>
          <w:p w14:paraId="0CC83E67" w14:textId="77777777" w:rsidR="00FE0094" w:rsidRPr="00A06CF4" w:rsidRDefault="00FE0094" w:rsidP="002D2B5F">
            <w:pPr>
              <w:tabs>
                <w:tab w:val="left" w:pos="720"/>
              </w:tabs>
              <w:jc w:val="both"/>
              <w:rPr>
                <w:sz w:val="22"/>
                <w:szCs w:val="22"/>
              </w:rPr>
            </w:pPr>
          </w:p>
          <w:p w14:paraId="790EA299" w14:textId="77777777" w:rsidR="00FE0094" w:rsidRPr="00A06CF4" w:rsidRDefault="00FE0094" w:rsidP="002D2B5F">
            <w:pPr>
              <w:tabs>
                <w:tab w:val="left" w:pos="720"/>
              </w:tabs>
              <w:jc w:val="both"/>
              <w:rPr>
                <w:sz w:val="22"/>
                <w:szCs w:val="22"/>
              </w:rPr>
            </w:pPr>
            <w:r w:rsidRPr="00A06CF4">
              <w:rPr>
                <w:sz w:val="22"/>
                <w:szCs w:val="22"/>
              </w:rPr>
              <w:t>Perusahaan memberi gaji sesuai dengan kesepakatan di awal.</w:t>
            </w:r>
          </w:p>
          <w:p w14:paraId="4180B5BA" w14:textId="77777777" w:rsidR="00FE0094" w:rsidRPr="00A06CF4" w:rsidRDefault="00FE0094" w:rsidP="002D2B5F">
            <w:pPr>
              <w:tabs>
                <w:tab w:val="left" w:pos="720"/>
              </w:tabs>
              <w:jc w:val="both"/>
              <w:rPr>
                <w:sz w:val="22"/>
                <w:szCs w:val="22"/>
              </w:rPr>
            </w:pPr>
          </w:p>
          <w:p w14:paraId="01C87B03" w14:textId="77777777" w:rsidR="00FE0094" w:rsidRPr="00A06CF4" w:rsidRDefault="00FE0094" w:rsidP="002D2B5F">
            <w:pPr>
              <w:tabs>
                <w:tab w:val="left" w:pos="720"/>
              </w:tabs>
              <w:jc w:val="both"/>
              <w:rPr>
                <w:sz w:val="22"/>
                <w:szCs w:val="22"/>
              </w:rPr>
            </w:pPr>
            <w:r w:rsidRPr="00A06CF4">
              <w:rPr>
                <w:sz w:val="22"/>
                <w:szCs w:val="22"/>
              </w:rPr>
              <w:t xml:space="preserve">Perusahaan memberi bonus sesuai dengan beban pekerjaan </w:t>
            </w:r>
            <w:proofErr w:type="gramStart"/>
            <w:r w:rsidRPr="00A06CF4">
              <w:rPr>
                <w:sz w:val="22"/>
                <w:szCs w:val="22"/>
              </w:rPr>
              <w:t>saya(</w:t>
            </w:r>
            <w:proofErr w:type="gramEnd"/>
            <w:r w:rsidRPr="00A06CF4">
              <w:rPr>
                <w:sz w:val="22"/>
                <w:szCs w:val="22"/>
              </w:rPr>
              <w:t>seperti jika adanya lembur kerja dan lain-lain).</w:t>
            </w:r>
          </w:p>
          <w:p w14:paraId="0323DEC9" w14:textId="77777777" w:rsidR="00FE0094" w:rsidRPr="00A06CF4" w:rsidRDefault="00FE0094" w:rsidP="002D2B5F">
            <w:pPr>
              <w:tabs>
                <w:tab w:val="left" w:pos="720"/>
              </w:tabs>
              <w:jc w:val="both"/>
              <w:rPr>
                <w:sz w:val="22"/>
                <w:szCs w:val="22"/>
              </w:rPr>
            </w:pPr>
          </w:p>
          <w:p w14:paraId="12267D72" w14:textId="77777777" w:rsidR="00FE0094" w:rsidRPr="00A06CF4" w:rsidRDefault="00FE0094" w:rsidP="002D2B5F">
            <w:pPr>
              <w:tabs>
                <w:tab w:val="left" w:pos="720"/>
              </w:tabs>
              <w:jc w:val="both"/>
              <w:rPr>
                <w:rFonts w:eastAsiaTheme="minorEastAsia"/>
                <w:sz w:val="22"/>
                <w:szCs w:val="22"/>
              </w:rPr>
            </w:pPr>
            <w:r w:rsidRPr="00A06CF4">
              <w:rPr>
                <w:sz w:val="22"/>
                <w:szCs w:val="22"/>
              </w:rPr>
              <w:t>Perusahaan memberikan tunjangan hari raya bagi karyawan.</w:t>
            </w:r>
          </w:p>
        </w:tc>
        <w:tc>
          <w:tcPr>
            <w:tcW w:w="1631" w:type="dxa"/>
          </w:tcPr>
          <w:p w14:paraId="69A74045" w14:textId="77777777" w:rsidR="00FE0094" w:rsidRPr="00A06CF4" w:rsidRDefault="00FE0094" w:rsidP="002D2B5F">
            <w:pPr>
              <w:tabs>
                <w:tab w:val="left" w:pos="720"/>
              </w:tabs>
              <w:jc w:val="center"/>
              <w:rPr>
                <w:rFonts w:eastAsiaTheme="minorEastAsia"/>
                <w:sz w:val="22"/>
                <w:szCs w:val="22"/>
              </w:rPr>
            </w:pPr>
          </w:p>
          <w:p w14:paraId="505982AE" w14:textId="77777777" w:rsidR="00FE0094" w:rsidRPr="00A06CF4" w:rsidRDefault="00FE0094" w:rsidP="002D2B5F">
            <w:pPr>
              <w:tabs>
                <w:tab w:val="left" w:pos="720"/>
              </w:tabs>
              <w:jc w:val="center"/>
              <w:rPr>
                <w:rFonts w:eastAsiaTheme="minorEastAsia"/>
                <w:sz w:val="22"/>
                <w:szCs w:val="22"/>
              </w:rPr>
            </w:pPr>
          </w:p>
          <w:p w14:paraId="14F73F41"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0,614</w:t>
            </w:r>
          </w:p>
          <w:p w14:paraId="6C42659F" w14:textId="77777777" w:rsidR="00FE0094" w:rsidRPr="00A06CF4" w:rsidRDefault="00FE0094" w:rsidP="002D2B5F">
            <w:pPr>
              <w:tabs>
                <w:tab w:val="left" w:pos="720"/>
              </w:tabs>
              <w:jc w:val="center"/>
              <w:rPr>
                <w:rFonts w:eastAsiaTheme="minorEastAsia"/>
                <w:sz w:val="22"/>
                <w:szCs w:val="22"/>
              </w:rPr>
            </w:pPr>
          </w:p>
          <w:p w14:paraId="4A4169C4" w14:textId="77777777" w:rsidR="00FE0094" w:rsidRPr="00A06CF4" w:rsidRDefault="00FE0094" w:rsidP="002D2B5F">
            <w:pPr>
              <w:tabs>
                <w:tab w:val="left" w:pos="720"/>
              </w:tabs>
              <w:jc w:val="center"/>
              <w:rPr>
                <w:rFonts w:eastAsiaTheme="minorEastAsia"/>
                <w:sz w:val="22"/>
                <w:szCs w:val="22"/>
              </w:rPr>
            </w:pPr>
          </w:p>
          <w:p w14:paraId="4A835859" w14:textId="77777777" w:rsidR="00FE0094" w:rsidRPr="00A06CF4" w:rsidRDefault="00FE0094" w:rsidP="002D2B5F">
            <w:pPr>
              <w:tabs>
                <w:tab w:val="left" w:pos="720"/>
              </w:tabs>
              <w:jc w:val="center"/>
              <w:rPr>
                <w:rFonts w:eastAsiaTheme="minorEastAsia"/>
                <w:sz w:val="22"/>
                <w:szCs w:val="22"/>
              </w:rPr>
            </w:pPr>
          </w:p>
          <w:p w14:paraId="2BE12780" w14:textId="77777777" w:rsidR="00FE0094" w:rsidRPr="00A06CF4" w:rsidRDefault="00FE0094" w:rsidP="002D2B5F">
            <w:pPr>
              <w:tabs>
                <w:tab w:val="left" w:pos="720"/>
              </w:tabs>
              <w:jc w:val="center"/>
              <w:rPr>
                <w:rFonts w:eastAsiaTheme="minorEastAsia"/>
                <w:sz w:val="22"/>
                <w:szCs w:val="22"/>
              </w:rPr>
            </w:pPr>
          </w:p>
          <w:p w14:paraId="77B512D1" w14:textId="77777777" w:rsidR="00FE0094" w:rsidRPr="00A06CF4" w:rsidRDefault="00FE0094" w:rsidP="002D2B5F">
            <w:pPr>
              <w:tabs>
                <w:tab w:val="left" w:pos="720"/>
              </w:tabs>
              <w:jc w:val="center"/>
              <w:rPr>
                <w:rFonts w:eastAsiaTheme="minorEastAsia"/>
                <w:sz w:val="22"/>
                <w:szCs w:val="22"/>
              </w:rPr>
            </w:pPr>
          </w:p>
          <w:p w14:paraId="789FDA67"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0,591</w:t>
            </w:r>
          </w:p>
          <w:p w14:paraId="278A92A3" w14:textId="77777777" w:rsidR="00FE0094" w:rsidRPr="00A06CF4" w:rsidRDefault="00FE0094" w:rsidP="002D2B5F">
            <w:pPr>
              <w:tabs>
                <w:tab w:val="left" w:pos="720"/>
              </w:tabs>
              <w:jc w:val="center"/>
              <w:rPr>
                <w:rFonts w:eastAsiaTheme="minorEastAsia"/>
                <w:sz w:val="22"/>
                <w:szCs w:val="22"/>
              </w:rPr>
            </w:pPr>
          </w:p>
          <w:p w14:paraId="0A283C61" w14:textId="77777777" w:rsidR="00FE0094" w:rsidRPr="00A06CF4" w:rsidRDefault="00FE0094" w:rsidP="002D2B5F">
            <w:pPr>
              <w:tabs>
                <w:tab w:val="left" w:pos="720"/>
              </w:tabs>
              <w:jc w:val="center"/>
              <w:rPr>
                <w:rFonts w:eastAsiaTheme="minorEastAsia"/>
                <w:sz w:val="22"/>
                <w:szCs w:val="22"/>
              </w:rPr>
            </w:pPr>
          </w:p>
          <w:p w14:paraId="44A0FB74" w14:textId="77777777" w:rsidR="00FE0094" w:rsidRPr="00A06CF4" w:rsidRDefault="00FE0094" w:rsidP="002D2B5F">
            <w:pPr>
              <w:tabs>
                <w:tab w:val="left" w:pos="720"/>
              </w:tabs>
              <w:jc w:val="center"/>
              <w:rPr>
                <w:rFonts w:eastAsiaTheme="minorEastAsia"/>
                <w:sz w:val="22"/>
                <w:szCs w:val="22"/>
              </w:rPr>
            </w:pPr>
          </w:p>
          <w:p w14:paraId="6EDB5D0A" w14:textId="77777777" w:rsidR="00FE0094" w:rsidRPr="00A06CF4" w:rsidRDefault="00FE0094" w:rsidP="002D2B5F">
            <w:pPr>
              <w:tabs>
                <w:tab w:val="left" w:pos="720"/>
              </w:tabs>
              <w:jc w:val="center"/>
              <w:rPr>
                <w:rFonts w:eastAsiaTheme="minorEastAsia"/>
                <w:sz w:val="22"/>
                <w:szCs w:val="22"/>
              </w:rPr>
            </w:pPr>
          </w:p>
          <w:p w14:paraId="708D48E8" w14:textId="77777777" w:rsidR="00FE0094" w:rsidRPr="00A06CF4" w:rsidRDefault="00FE0094" w:rsidP="002D2B5F">
            <w:pPr>
              <w:tabs>
                <w:tab w:val="left" w:pos="720"/>
              </w:tabs>
              <w:jc w:val="center"/>
              <w:rPr>
                <w:rFonts w:eastAsiaTheme="minorEastAsia"/>
                <w:sz w:val="22"/>
                <w:szCs w:val="22"/>
              </w:rPr>
            </w:pPr>
          </w:p>
          <w:p w14:paraId="7732EB48" w14:textId="77777777" w:rsidR="00FE0094" w:rsidRPr="00A06CF4" w:rsidRDefault="00FE0094" w:rsidP="002D2B5F">
            <w:pPr>
              <w:tabs>
                <w:tab w:val="left" w:pos="720"/>
              </w:tabs>
              <w:jc w:val="center"/>
              <w:rPr>
                <w:rFonts w:eastAsiaTheme="minorEastAsia"/>
                <w:sz w:val="22"/>
                <w:szCs w:val="22"/>
              </w:rPr>
            </w:pPr>
          </w:p>
          <w:p w14:paraId="777924DC" w14:textId="77777777" w:rsidR="00FE0094" w:rsidRPr="00A06CF4" w:rsidRDefault="00FE0094" w:rsidP="002D2B5F">
            <w:pPr>
              <w:tabs>
                <w:tab w:val="left" w:pos="720"/>
              </w:tabs>
              <w:jc w:val="center"/>
              <w:rPr>
                <w:rFonts w:eastAsiaTheme="minorEastAsia"/>
                <w:sz w:val="22"/>
                <w:szCs w:val="22"/>
              </w:rPr>
            </w:pPr>
          </w:p>
          <w:p w14:paraId="7D8807ED"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0,535</w:t>
            </w:r>
          </w:p>
          <w:p w14:paraId="66A5009D" w14:textId="77777777" w:rsidR="00FE0094" w:rsidRPr="00A06CF4" w:rsidRDefault="00FE0094" w:rsidP="002D2B5F">
            <w:pPr>
              <w:tabs>
                <w:tab w:val="left" w:pos="720"/>
              </w:tabs>
              <w:jc w:val="center"/>
              <w:rPr>
                <w:rFonts w:eastAsiaTheme="minorEastAsia"/>
                <w:sz w:val="22"/>
                <w:szCs w:val="22"/>
              </w:rPr>
            </w:pPr>
          </w:p>
          <w:p w14:paraId="63156811" w14:textId="77777777" w:rsidR="00FE0094" w:rsidRPr="00A06CF4" w:rsidRDefault="00FE0094" w:rsidP="002D2B5F">
            <w:pPr>
              <w:tabs>
                <w:tab w:val="left" w:pos="720"/>
              </w:tabs>
              <w:jc w:val="center"/>
              <w:rPr>
                <w:rFonts w:eastAsiaTheme="minorEastAsia"/>
                <w:sz w:val="22"/>
                <w:szCs w:val="22"/>
              </w:rPr>
            </w:pPr>
          </w:p>
          <w:p w14:paraId="474636A2" w14:textId="77777777" w:rsidR="00FE0094" w:rsidRPr="00A06CF4" w:rsidRDefault="00FE0094" w:rsidP="002D2B5F">
            <w:pPr>
              <w:tabs>
                <w:tab w:val="left" w:pos="720"/>
              </w:tabs>
              <w:jc w:val="center"/>
              <w:rPr>
                <w:rFonts w:eastAsiaTheme="minorEastAsia"/>
                <w:sz w:val="22"/>
                <w:szCs w:val="22"/>
              </w:rPr>
            </w:pPr>
          </w:p>
          <w:p w14:paraId="6BAAB240" w14:textId="77777777" w:rsidR="00FE0094" w:rsidRPr="00A06CF4" w:rsidRDefault="00FE0094" w:rsidP="002D2B5F">
            <w:pPr>
              <w:tabs>
                <w:tab w:val="left" w:pos="720"/>
              </w:tabs>
              <w:jc w:val="center"/>
              <w:rPr>
                <w:rFonts w:eastAsiaTheme="minorEastAsia"/>
                <w:sz w:val="22"/>
                <w:szCs w:val="22"/>
              </w:rPr>
            </w:pPr>
          </w:p>
          <w:p w14:paraId="0E853372" w14:textId="77777777" w:rsidR="00FE0094" w:rsidRPr="00A06CF4" w:rsidRDefault="00FE0094" w:rsidP="002D2B5F">
            <w:pPr>
              <w:tabs>
                <w:tab w:val="left" w:pos="720"/>
              </w:tabs>
              <w:jc w:val="center"/>
              <w:rPr>
                <w:rFonts w:eastAsiaTheme="minorEastAsia"/>
                <w:sz w:val="22"/>
                <w:szCs w:val="22"/>
              </w:rPr>
            </w:pPr>
          </w:p>
          <w:p w14:paraId="27134900" w14:textId="77777777" w:rsidR="00FE0094" w:rsidRPr="00A06CF4" w:rsidRDefault="00FE0094" w:rsidP="002D2B5F">
            <w:pPr>
              <w:tabs>
                <w:tab w:val="left" w:pos="720"/>
              </w:tabs>
              <w:jc w:val="center"/>
              <w:rPr>
                <w:rFonts w:eastAsiaTheme="minorEastAsia"/>
                <w:sz w:val="22"/>
                <w:szCs w:val="22"/>
              </w:rPr>
            </w:pPr>
          </w:p>
          <w:p w14:paraId="29E43B66"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0,733</w:t>
            </w:r>
          </w:p>
          <w:p w14:paraId="33C78CF3" w14:textId="77777777" w:rsidR="00FE0094" w:rsidRPr="00A06CF4" w:rsidRDefault="00FE0094" w:rsidP="002D2B5F">
            <w:pPr>
              <w:tabs>
                <w:tab w:val="left" w:pos="720"/>
              </w:tabs>
              <w:jc w:val="center"/>
              <w:rPr>
                <w:rFonts w:eastAsiaTheme="minorEastAsia"/>
                <w:sz w:val="22"/>
                <w:szCs w:val="22"/>
              </w:rPr>
            </w:pPr>
          </w:p>
          <w:p w14:paraId="09771867" w14:textId="77777777" w:rsidR="00FE0094" w:rsidRPr="00A06CF4" w:rsidRDefault="00FE0094" w:rsidP="002D2B5F">
            <w:pPr>
              <w:tabs>
                <w:tab w:val="left" w:pos="720"/>
              </w:tabs>
              <w:jc w:val="center"/>
              <w:rPr>
                <w:rFonts w:eastAsiaTheme="minorEastAsia"/>
                <w:sz w:val="22"/>
                <w:szCs w:val="22"/>
              </w:rPr>
            </w:pPr>
          </w:p>
          <w:p w14:paraId="38EFDDE4" w14:textId="77777777" w:rsidR="00FE0094" w:rsidRPr="00A06CF4" w:rsidRDefault="00FE0094" w:rsidP="002D2B5F">
            <w:pPr>
              <w:tabs>
                <w:tab w:val="left" w:pos="720"/>
              </w:tabs>
              <w:jc w:val="center"/>
              <w:rPr>
                <w:rFonts w:eastAsiaTheme="minorEastAsia"/>
                <w:sz w:val="22"/>
                <w:szCs w:val="22"/>
              </w:rPr>
            </w:pPr>
          </w:p>
          <w:p w14:paraId="65204FB0"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0,713</w:t>
            </w:r>
          </w:p>
          <w:p w14:paraId="239E074E" w14:textId="77777777" w:rsidR="00FE0094" w:rsidRPr="00A06CF4" w:rsidRDefault="00FE0094" w:rsidP="002D2B5F">
            <w:pPr>
              <w:tabs>
                <w:tab w:val="left" w:pos="720"/>
              </w:tabs>
              <w:jc w:val="center"/>
              <w:rPr>
                <w:rFonts w:eastAsiaTheme="minorEastAsia"/>
                <w:sz w:val="22"/>
                <w:szCs w:val="22"/>
              </w:rPr>
            </w:pPr>
          </w:p>
          <w:p w14:paraId="008AF230" w14:textId="77777777" w:rsidR="00FE0094" w:rsidRPr="00A06CF4" w:rsidRDefault="00FE0094" w:rsidP="002D2B5F">
            <w:pPr>
              <w:tabs>
                <w:tab w:val="left" w:pos="720"/>
              </w:tabs>
              <w:jc w:val="center"/>
              <w:rPr>
                <w:rFonts w:eastAsiaTheme="minorEastAsia"/>
                <w:sz w:val="22"/>
                <w:szCs w:val="22"/>
              </w:rPr>
            </w:pPr>
          </w:p>
          <w:p w14:paraId="6D79CD6A" w14:textId="77777777" w:rsidR="00FE0094" w:rsidRPr="00A06CF4" w:rsidRDefault="00FE0094" w:rsidP="002D2B5F">
            <w:pPr>
              <w:tabs>
                <w:tab w:val="left" w:pos="720"/>
              </w:tabs>
              <w:jc w:val="center"/>
              <w:rPr>
                <w:rFonts w:eastAsiaTheme="minorEastAsia"/>
                <w:sz w:val="22"/>
                <w:szCs w:val="22"/>
              </w:rPr>
            </w:pPr>
          </w:p>
          <w:p w14:paraId="74CA3B44" w14:textId="77777777" w:rsidR="00FE0094" w:rsidRPr="00A06CF4" w:rsidRDefault="00FE0094" w:rsidP="002D2B5F">
            <w:pPr>
              <w:tabs>
                <w:tab w:val="left" w:pos="720"/>
              </w:tabs>
              <w:jc w:val="center"/>
              <w:rPr>
                <w:rFonts w:eastAsiaTheme="minorEastAsia"/>
                <w:sz w:val="22"/>
                <w:szCs w:val="22"/>
              </w:rPr>
            </w:pPr>
          </w:p>
          <w:p w14:paraId="0D508A54" w14:textId="77777777" w:rsidR="00FE0094" w:rsidRPr="00A06CF4" w:rsidRDefault="00FE0094" w:rsidP="002D2B5F">
            <w:pPr>
              <w:tabs>
                <w:tab w:val="left" w:pos="720"/>
              </w:tabs>
              <w:jc w:val="center"/>
              <w:rPr>
                <w:rFonts w:eastAsiaTheme="minorEastAsia"/>
                <w:sz w:val="22"/>
                <w:szCs w:val="22"/>
              </w:rPr>
            </w:pPr>
          </w:p>
          <w:p w14:paraId="65D77E46" w14:textId="77777777" w:rsidR="00FE0094" w:rsidRPr="00A06CF4" w:rsidRDefault="00FE0094" w:rsidP="002D2B5F">
            <w:pPr>
              <w:tabs>
                <w:tab w:val="left" w:pos="720"/>
              </w:tabs>
              <w:jc w:val="center"/>
              <w:rPr>
                <w:rFonts w:eastAsiaTheme="minorEastAsia"/>
                <w:sz w:val="22"/>
                <w:szCs w:val="22"/>
              </w:rPr>
            </w:pPr>
          </w:p>
          <w:p w14:paraId="17142165"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0,420</w:t>
            </w:r>
          </w:p>
        </w:tc>
        <w:tc>
          <w:tcPr>
            <w:tcW w:w="1631" w:type="dxa"/>
          </w:tcPr>
          <w:p w14:paraId="7A51CA9F" w14:textId="77777777" w:rsidR="00FE0094" w:rsidRPr="00A06CF4" w:rsidRDefault="00FE0094" w:rsidP="002D2B5F">
            <w:pPr>
              <w:tabs>
                <w:tab w:val="left" w:pos="720"/>
              </w:tabs>
              <w:jc w:val="center"/>
              <w:rPr>
                <w:rFonts w:eastAsiaTheme="minorEastAsia"/>
                <w:sz w:val="22"/>
                <w:szCs w:val="22"/>
              </w:rPr>
            </w:pPr>
          </w:p>
          <w:p w14:paraId="2ED7390A" w14:textId="77777777" w:rsidR="00FE0094" w:rsidRPr="00A06CF4" w:rsidRDefault="00FE0094" w:rsidP="002D2B5F">
            <w:pPr>
              <w:tabs>
                <w:tab w:val="left" w:pos="720"/>
              </w:tabs>
              <w:jc w:val="center"/>
              <w:rPr>
                <w:rFonts w:eastAsiaTheme="minorEastAsia"/>
                <w:sz w:val="22"/>
                <w:szCs w:val="22"/>
              </w:rPr>
            </w:pPr>
          </w:p>
          <w:p w14:paraId="11B3F11A"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3F353C53" w14:textId="77777777" w:rsidR="00FE0094" w:rsidRPr="00A06CF4" w:rsidRDefault="00FE0094" w:rsidP="002D2B5F">
            <w:pPr>
              <w:tabs>
                <w:tab w:val="left" w:pos="720"/>
              </w:tabs>
              <w:jc w:val="center"/>
              <w:rPr>
                <w:rFonts w:eastAsiaTheme="minorEastAsia"/>
                <w:sz w:val="22"/>
                <w:szCs w:val="22"/>
              </w:rPr>
            </w:pPr>
          </w:p>
          <w:p w14:paraId="785819BC" w14:textId="77777777" w:rsidR="00FE0094" w:rsidRPr="00A06CF4" w:rsidRDefault="00FE0094" w:rsidP="002D2B5F">
            <w:pPr>
              <w:tabs>
                <w:tab w:val="left" w:pos="720"/>
              </w:tabs>
              <w:jc w:val="center"/>
              <w:rPr>
                <w:rFonts w:eastAsiaTheme="minorEastAsia"/>
                <w:sz w:val="22"/>
                <w:szCs w:val="22"/>
              </w:rPr>
            </w:pPr>
          </w:p>
          <w:p w14:paraId="66E03C7A" w14:textId="77777777" w:rsidR="00FE0094" w:rsidRPr="00A06CF4" w:rsidRDefault="00FE0094" w:rsidP="002D2B5F">
            <w:pPr>
              <w:tabs>
                <w:tab w:val="left" w:pos="720"/>
              </w:tabs>
              <w:jc w:val="center"/>
              <w:rPr>
                <w:rFonts w:eastAsiaTheme="minorEastAsia"/>
                <w:sz w:val="22"/>
                <w:szCs w:val="22"/>
              </w:rPr>
            </w:pPr>
          </w:p>
          <w:p w14:paraId="437D05D6" w14:textId="77777777" w:rsidR="00FE0094" w:rsidRPr="00A06CF4" w:rsidRDefault="00FE0094" w:rsidP="002D2B5F">
            <w:pPr>
              <w:tabs>
                <w:tab w:val="left" w:pos="720"/>
              </w:tabs>
              <w:jc w:val="center"/>
              <w:rPr>
                <w:rFonts w:eastAsiaTheme="minorEastAsia"/>
                <w:sz w:val="22"/>
                <w:szCs w:val="22"/>
              </w:rPr>
            </w:pPr>
          </w:p>
          <w:p w14:paraId="2E55C3B3" w14:textId="77777777" w:rsidR="00FE0094" w:rsidRPr="00A06CF4" w:rsidRDefault="00FE0094" w:rsidP="002D2B5F">
            <w:pPr>
              <w:tabs>
                <w:tab w:val="left" w:pos="720"/>
              </w:tabs>
              <w:jc w:val="center"/>
              <w:rPr>
                <w:rFonts w:eastAsiaTheme="minorEastAsia"/>
                <w:sz w:val="22"/>
                <w:szCs w:val="22"/>
              </w:rPr>
            </w:pPr>
          </w:p>
          <w:p w14:paraId="2B418584"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0BABEA7B" w14:textId="77777777" w:rsidR="00FE0094" w:rsidRPr="00A06CF4" w:rsidRDefault="00FE0094" w:rsidP="002D2B5F">
            <w:pPr>
              <w:tabs>
                <w:tab w:val="left" w:pos="720"/>
              </w:tabs>
              <w:jc w:val="center"/>
              <w:rPr>
                <w:rFonts w:eastAsiaTheme="minorEastAsia"/>
                <w:sz w:val="22"/>
                <w:szCs w:val="22"/>
              </w:rPr>
            </w:pPr>
          </w:p>
          <w:p w14:paraId="5D4F15C6" w14:textId="77777777" w:rsidR="00FE0094" w:rsidRPr="00A06CF4" w:rsidRDefault="00FE0094" w:rsidP="002D2B5F">
            <w:pPr>
              <w:tabs>
                <w:tab w:val="left" w:pos="720"/>
              </w:tabs>
              <w:jc w:val="center"/>
              <w:rPr>
                <w:rFonts w:eastAsiaTheme="minorEastAsia"/>
                <w:sz w:val="22"/>
                <w:szCs w:val="22"/>
              </w:rPr>
            </w:pPr>
          </w:p>
          <w:p w14:paraId="3E032366" w14:textId="77777777" w:rsidR="00FE0094" w:rsidRPr="00A06CF4" w:rsidRDefault="00FE0094" w:rsidP="002D2B5F">
            <w:pPr>
              <w:tabs>
                <w:tab w:val="left" w:pos="720"/>
              </w:tabs>
              <w:jc w:val="center"/>
              <w:rPr>
                <w:rFonts w:eastAsiaTheme="minorEastAsia"/>
                <w:sz w:val="22"/>
                <w:szCs w:val="22"/>
              </w:rPr>
            </w:pPr>
          </w:p>
          <w:p w14:paraId="1971CB10" w14:textId="77777777" w:rsidR="00FE0094" w:rsidRPr="00A06CF4" w:rsidRDefault="00FE0094" w:rsidP="002D2B5F">
            <w:pPr>
              <w:tabs>
                <w:tab w:val="left" w:pos="720"/>
              </w:tabs>
              <w:jc w:val="center"/>
              <w:rPr>
                <w:rFonts w:eastAsiaTheme="minorEastAsia"/>
                <w:sz w:val="22"/>
                <w:szCs w:val="22"/>
              </w:rPr>
            </w:pPr>
          </w:p>
          <w:p w14:paraId="3D87D178" w14:textId="77777777" w:rsidR="00FE0094" w:rsidRPr="00A06CF4" w:rsidRDefault="00FE0094" w:rsidP="002D2B5F">
            <w:pPr>
              <w:tabs>
                <w:tab w:val="left" w:pos="720"/>
              </w:tabs>
              <w:jc w:val="center"/>
              <w:rPr>
                <w:rFonts w:eastAsiaTheme="minorEastAsia"/>
                <w:sz w:val="22"/>
                <w:szCs w:val="22"/>
              </w:rPr>
            </w:pPr>
          </w:p>
          <w:p w14:paraId="1E7BCC53" w14:textId="77777777" w:rsidR="00FE0094" w:rsidRPr="00A06CF4" w:rsidRDefault="00FE0094" w:rsidP="002D2B5F">
            <w:pPr>
              <w:tabs>
                <w:tab w:val="left" w:pos="720"/>
              </w:tabs>
              <w:jc w:val="center"/>
              <w:rPr>
                <w:rFonts w:eastAsiaTheme="minorEastAsia"/>
                <w:sz w:val="22"/>
                <w:szCs w:val="22"/>
              </w:rPr>
            </w:pPr>
          </w:p>
          <w:p w14:paraId="0E5A5CEE" w14:textId="77777777" w:rsidR="00FE0094" w:rsidRPr="00A06CF4" w:rsidRDefault="00FE0094" w:rsidP="002D2B5F">
            <w:pPr>
              <w:tabs>
                <w:tab w:val="left" w:pos="720"/>
              </w:tabs>
              <w:jc w:val="center"/>
              <w:rPr>
                <w:rFonts w:eastAsiaTheme="minorEastAsia"/>
                <w:sz w:val="22"/>
                <w:szCs w:val="22"/>
              </w:rPr>
            </w:pPr>
          </w:p>
          <w:p w14:paraId="3BABC29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47551A88" w14:textId="77777777" w:rsidR="00FE0094" w:rsidRPr="00A06CF4" w:rsidRDefault="00FE0094" w:rsidP="002D2B5F">
            <w:pPr>
              <w:tabs>
                <w:tab w:val="left" w:pos="720"/>
              </w:tabs>
              <w:jc w:val="center"/>
              <w:rPr>
                <w:rFonts w:eastAsiaTheme="minorEastAsia"/>
                <w:sz w:val="22"/>
                <w:szCs w:val="22"/>
              </w:rPr>
            </w:pPr>
          </w:p>
          <w:p w14:paraId="26E7C107" w14:textId="77777777" w:rsidR="00FE0094" w:rsidRPr="00A06CF4" w:rsidRDefault="00FE0094" w:rsidP="002D2B5F">
            <w:pPr>
              <w:tabs>
                <w:tab w:val="left" w:pos="720"/>
              </w:tabs>
              <w:jc w:val="center"/>
              <w:rPr>
                <w:rFonts w:eastAsiaTheme="minorEastAsia"/>
                <w:sz w:val="22"/>
                <w:szCs w:val="22"/>
              </w:rPr>
            </w:pPr>
          </w:p>
          <w:p w14:paraId="23E4F96B" w14:textId="77777777" w:rsidR="00FE0094" w:rsidRPr="00A06CF4" w:rsidRDefault="00FE0094" w:rsidP="002D2B5F">
            <w:pPr>
              <w:tabs>
                <w:tab w:val="left" w:pos="720"/>
              </w:tabs>
              <w:jc w:val="center"/>
              <w:rPr>
                <w:rFonts w:eastAsiaTheme="minorEastAsia"/>
                <w:sz w:val="22"/>
                <w:szCs w:val="22"/>
              </w:rPr>
            </w:pPr>
          </w:p>
          <w:p w14:paraId="2241497A" w14:textId="77777777" w:rsidR="00FE0094" w:rsidRPr="00A06CF4" w:rsidRDefault="00FE0094" w:rsidP="002D2B5F">
            <w:pPr>
              <w:tabs>
                <w:tab w:val="left" w:pos="720"/>
              </w:tabs>
              <w:jc w:val="center"/>
              <w:rPr>
                <w:rFonts w:eastAsiaTheme="minorEastAsia"/>
                <w:sz w:val="22"/>
                <w:szCs w:val="22"/>
              </w:rPr>
            </w:pPr>
          </w:p>
          <w:p w14:paraId="3DAC8B5D" w14:textId="77777777" w:rsidR="00FE0094" w:rsidRPr="00A06CF4" w:rsidRDefault="00FE0094" w:rsidP="002D2B5F">
            <w:pPr>
              <w:tabs>
                <w:tab w:val="left" w:pos="720"/>
              </w:tabs>
              <w:jc w:val="center"/>
              <w:rPr>
                <w:rFonts w:eastAsiaTheme="minorEastAsia"/>
                <w:sz w:val="22"/>
                <w:szCs w:val="22"/>
              </w:rPr>
            </w:pPr>
          </w:p>
          <w:p w14:paraId="1F6B318C" w14:textId="77777777" w:rsidR="00FE0094" w:rsidRPr="00A06CF4" w:rsidRDefault="00FE0094" w:rsidP="002D2B5F">
            <w:pPr>
              <w:tabs>
                <w:tab w:val="left" w:pos="720"/>
              </w:tabs>
              <w:jc w:val="center"/>
              <w:rPr>
                <w:rFonts w:eastAsiaTheme="minorEastAsia"/>
                <w:sz w:val="22"/>
                <w:szCs w:val="22"/>
              </w:rPr>
            </w:pPr>
          </w:p>
          <w:p w14:paraId="6E589BA0"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58574C2C" w14:textId="77777777" w:rsidR="00FE0094" w:rsidRPr="00A06CF4" w:rsidRDefault="00FE0094" w:rsidP="002D2B5F">
            <w:pPr>
              <w:tabs>
                <w:tab w:val="left" w:pos="720"/>
              </w:tabs>
              <w:jc w:val="center"/>
              <w:rPr>
                <w:rFonts w:eastAsiaTheme="minorEastAsia"/>
                <w:sz w:val="22"/>
                <w:szCs w:val="22"/>
              </w:rPr>
            </w:pPr>
          </w:p>
          <w:p w14:paraId="2812285A" w14:textId="77777777" w:rsidR="00FE0094" w:rsidRPr="00A06CF4" w:rsidRDefault="00FE0094" w:rsidP="002D2B5F">
            <w:pPr>
              <w:tabs>
                <w:tab w:val="left" w:pos="720"/>
              </w:tabs>
              <w:jc w:val="center"/>
              <w:rPr>
                <w:rFonts w:eastAsiaTheme="minorEastAsia"/>
                <w:sz w:val="22"/>
                <w:szCs w:val="22"/>
              </w:rPr>
            </w:pPr>
          </w:p>
          <w:p w14:paraId="5BA2BB8B" w14:textId="77777777" w:rsidR="00FE0094" w:rsidRPr="00A06CF4" w:rsidRDefault="00FE0094" w:rsidP="002D2B5F">
            <w:pPr>
              <w:tabs>
                <w:tab w:val="left" w:pos="720"/>
              </w:tabs>
              <w:jc w:val="center"/>
              <w:rPr>
                <w:rFonts w:eastAsiaTheme="minorEastAsia"/>
                <w:sz w:val="22"/>
                <w:szCs w:val="22"/>
              </w:rPr>
            </w:pPr>
          </w:p>
          <w:p w14:paraId="0D019BD7"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11C44081" w14:textId="77777777" w:rsidR="00FE0094" w:rsidRPr="00A06CF4" w:rsidRDefault="00FE0094" w:rsidP="002D2B5F">
            <w:pPr>
              <w:tabs>
                <w:tab w:val="left" w:pos="720"/>
              </w:tabs>
              <w:jc w:val="center"/>
              <w:rPr>
                <w:rFonts w:eastAsiaTheme="minorEastAsia"/>
                <w:sz w:val="22"/>
                <w:szCs w:val="22"/>
              </w:rPr>
            </w:pPr>
          </w:p>
          <w:p w14:paraId="30EB4D96" w14:textId="77777777" w:rsidR="00FE0094" w:rsidRPr="00A06CF4" w:rsidRDefault="00FE0094" w:rsidP="002D2B5F">
            <w:pPr>
              <w:tabs>
                <w:tab w:val="left" w:pos="720"/>
              </w:tabs>
              <w:jc w:val="center"/>
              <w:rPr>
                <w:rFonts w:eastAsiaTheme="minorEastAsia"/>
                <w:sz w:val="22"/>
                <w:szCs w:val="22"/>
              </w:rPr>
            </w:pPr>
          </w:p>
          <w:p w14:paraId="4E0C3A39" w14:textId="77777777" w:rsidR="00FE0094" w:rsidRPr="00A06CF4" w:rsidRDefault="00FE0094" w:rsidP="002D2B5F">
            <w:pPr>
              <w:tabs>
                <w:tab w:val="left" w:pos="720"/>
              </w:tabs>
              <w:jc w:val="center"/>
              <w:rPr>
                <w:rFonts w:eastAsiaTheme="minorEastAsia"/>
                <w:sz w:val="22"/>
                <w:szCs w:val="22"/>
              </w:rPr>
            </w:pPr>
          </w:p>
          <w:p w14:paraId="46228887" w14:textId="77777777" w:rsidR="00FE0094" w:rsidRPr="00A06CF4" w:rsidRDefault="00FE0094" w:rsidP="002D2B5F">
            <w:pPr>
              <w:tabs>
                <w:tab w:val="left" w:pos="720"/>
              </w:tabs>
              <w:jc w:val="center"/>
              <w:rPr>
                <w:rFonts w:eastAsiaTheme="minorEastAsia"/>
                <w:sz w:val="22"/>
                <w:szCs w:val="22"/>
              </w:rPr>
            </w:pPr>
          </w:p>
          <w:p w14:paraId="35DC8B7E" w14:textId="77777777" w:rsidR="00FE0094" w:rsidRPr="00A06CF4" w:rsidRDefault="00FE0094" w:rsidP="002D2B5F">
            <w:pPr>
              <w:tabs>
                <w:tab w:val="left" w:pos="720"/>
              </w:tabs>
              <w:jc w:val="center"/>
              <w:rPr>
                <w:rFonts w:eastAsiaTheme="minorEastAsia"/>
                <w:sz w:val="22"/>
                <w:szCs w:val="22"/>
              </w:rPr>
            </w:pPr>
          </w:p>
          <w:p w14:paraId="68E0428D" w14:textId="77777777" w:rsidR="00FE0094" w:rsidRPr="00A06CF4" w:rsidRDefault="00FE0094" w:rsidP="002D2B5F">
            <w:pPr>
              <w:tabs>
                <w:tab w:val="left" w:pos="720"/>
              </w:tabs>
              <w:jc w:val="center"/>
              <w:rPr>
                <w:rFonts w:eastAsiaTheme="minorEastAsia"/>
                <w:sz w:val="22"/>
                <w:szCs w:val="22"/>
              </w:rPr>
            </w:pPr>
          </w:p>
          <w:p w14:paraId="7E661CFF"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0,361</w:t>
            </w:r>
          </w:p>
          <w:p w14:paraId="2E73538E" w14:textId="77777777" w:rsidR="00FE0094" w:rsidRPr="00A06CF4" w:rsidRDefault="00FE0094" w:rsidP="002D2B5F">
            <w:pPr>
              <w:tabs>
                <w:tab w:val="left" w:pos="720"/>
              </w:tabs>
              <w:jc w:val="center"/>
              <w:rPr>
                <w:rFonts w:eastAsiaTheme="minorEastAsia"/>
                <w:sz w:val="22"/>
                <w:szCs w:val="22"/>
              </w:rPr>
            </w:pPr>
          </w:p>
        </w:tc>
        <w:tc>
          <w:tcPr>
            <w:tcW w:w="1631" w:type="dxa"/>
          </w:tcPr>
          <w:p w14:paraId="19593E3D" w14:textId="77777777" w:rsidR="00FE0094" w:rsidRPr="00A06CF4" w:rsidRDefault="00FE0094" w:rsidP="002D2B5F">
            <w:pPr>
              <w:tabs>
                <w:tab w:val="left" w:pos="720"/>
              </w:tabs>
              <w:jc w:val="center"/>
              <w:rPr>
                <w:rFonts w:eastAsiaTheme="minorEastAsia"/>
                <w:sz w:val="22"/>
                <w:szCs w:val="22"/>
              </w:rPr>
            </w:pPr>
          </w:p>
          <w:p w14:paraId="0FB560DC" w14:textId="77777777" w:rsidR="00FE0094" w:rsidRPr="00A06CF4" w:rsidRDefault="00FE0094" w:rsidP="002D2B5F">
            <w:pPr>
              <w:tabs>
                <w:tab w:val="left" w:pos="720"/>
              </w:tabs>
              <w:jc w:val="center"/>
              <w:rPr>
                <w:rFonts w:eastAsiaTheme="minorEastAsia"/>
                <w:sz w:val="22"/>
                <w:szCs w:val="22"/>
              </w:rPr>
            </w:pPr>
          </w:p>
          <w:p w14:paraId="3C51A254"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22CD3228" w14:textId="77777777" w:rsidR="00FE0094" w:rsidRPr="00A06CF4" w:rsidRDefault="00FE0094" w:rsidP="002D2B5F">
            <w:pPr>
              <w:tabs>
                <w:tab w:val="left" w:pos="720"/>
              </w:tabs>
              <w:jc w:val="center"/>
              <w:rPr>
                <w:rFonts w:eastAsiaTheme="minorEastAsia"/>
                <w:sz w:val="22"/>
                <w:szCs w:val="22"/>
              </w:rPr>
            </w:pPr>
          </w:p>
          <w:p w14:paraId="3509E081" w14:textId="77777777" w:rsidR="00FE0094" w:rsidRPr="00A06CF4" w:rsidRDefault="00FE0094" w:rsidP="002D2B5F">
            <w:pPr>
              <w:tabs>
                <w:tab w:val="left" w:pos="720"/>
              </w:tabs>
              <w:jc w:val="center"/>
              <w:rPr>
                <w:rFonts w:eastAsiaTheme="minorEastAsia"/>
                <w:sz w:val="22"/>
                <w:szCs w:val="22"/>
              </w:rPr>
            </w:pPr>
          </w:p>
          <w:p w14:paraId="56F682A3" w14:textId="77777777" w:rsidR="00FE0094" w:rsidRPr="00A06CF4" w:rsidRDefault="00FE0094" w:rsidP="002D2B5F">
            <w:pPr>
              <w:tabs>
                <w:tab w:val="left" w:pos="720"/>
              </w:tabs>
              <w:jc w:val="center"/>
              <w:rPr>
                <w:rFonts w:eastAsiaTheme="minorEastAsia"/>
                <w:sz w:val="22"/>
                <w:szCs w:val="22"/>
              </w:rPr>
            </w:pPr>
          </w:p>
          <w:p w14:paraId="49FE95E2" w14:textId="77777777" w:rsidR="00FE0094" w:rsidRPr="00A06CF4" w:rsidRDefault="00FE0094" w:rsidP="002D2B5F">
            <w:pPr>
              <w:tabs>
                <w:tab w:val="left" w:pos="720"/>
              </w:tabs>
              <w:jc w:val="center"/>
              <w:rPr>
                <w:rFonts w:eastAsiaTheme="minorEastAsia"/>
                <w:sz w:val="22"/>
                <w:szCs w:val="22"/>
              </w:rPr>
            </w:pPr>
          </w:p>
          <w:p w14:paraId="46C8E3CE" w14:textId="77777777" w:rsidR="00FE0094" w:rsidRPr="00A06CF4" w:rsidRDefault="00FE0094" w:rsidP="002D2B5F">
            <w:pPr>
              <w:tabs>
                <w:tab w:val="left" w:pos="720"/>
              </w:tabs>
              <w:jc w:val="center"/>
              <w:rPr>
                <w:rFonts w:eastAsiaTheme="minorEastAsia"/>
                <w:sz w:val="22"/>
                <w:szCs w:val="22"/>
              </w:rPr>
            </w:pPr>
          </w:p>
          <w:p w14:paraId="23D83479"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3861C93E" w14:textId="77777777" w:rsidR="00FE0094" w:rsidRPr="00A06CF4" w:rsidRDefault="00FE0094" w:rsidP="002D2B5F">
            <w:pPr>
              <w:tabs>
                <w:tab w:val="left" w:pos="720"/>
              </w:tabs>
              <w:jc w:val="center"/>
              <w:rPr>
                <w:rFonts w:eastAsiaTheme="minorEastAsia"/>
                <w:sz w:val="22"/>
                <w:szCs w:val="22"/>
              </w:rPr>
            </w:pPr>
          </w:p>
          <w:p w14:paraId="1A722DB6" w14:textId="77777777" w:rsidR="00FE0094" w:rsidRPr="00A06CF4" w:rsidRDefault="00FE0094" w:rsidP="002D2B5F">
            <w:pPr>
              <w:tabs>
                <w:tab w:val="left" w:pos="720"/>
              </w:tabs>
              <w:jc w:val="center"/>
              <w:rPr>
                <w:rFonts w:eastAsiaTheme="minorEastAsia"/>
                <w:sz w:val="22"/>
                <w:szCs w:val="22"/>
              </w:rPr>
            </w:pPr>
          </w:p>
          <w:p w14:paraId="29505EF5" w14:textId="77777777" w:rsidR="00FE0094" w:rsidRPr="00A06CF4" w:rsidRDefault="00FE0094" w:rsidP="002D2B5F">
            <w:pPr>
              <w:tabs>
                <w:tab w:val="left" w:pos="720"/>
              </w:tabs>
              <w:jc w:val="center"/>
              <w:rPr>
                <w:rFonts w:eastAsiaTheme="minorEastAsia"/>
                <w:sz w:val="22"/>
                <w:szCs w:val="22"/>
              </w:rPr>
            </w:pPr>
          </w:p>
          <w:p w14:paraId="0B57AD8E" w14:textId="77777777" w:rsidR="00FE0094" w:rsidRPr="00A06CF4" w:rsidRDefault="00FE0094" w:rsidP="002D2B5F">
            <w:pPr>
              <w:tabs>
                <w:tab w:val="left" w:pos="720"/>
              </w:tabs>
              <w:jc w:val="center"/>
              <w:rPr>
                <w:rFonts w:eastAsiaTheme="minorEastAsia"/>
                <w:sz w:val="22"/>
                <w:szCs w:val="22"/>
              </w:rPr>
            </w:pPr>
          </w:p>
          <w:p w14:paraId="3DA9DE2D" w14:textId="77777777" w:rsidR="00FE0094" w:rsidRPr="00A06CF4" w:rsidRDefault="00FE0094" w:rsidP="002D2B5F">
            <w:pPr>
              <w:tabs>
                <w:tab w:val="left" w:pos="720"/>
              </w:tabs>
              <w:jc w:val="center"/>
              <w:rPr>
                <w:rFonts w:eastAsiaTheme="minorEastAsia"/>
                <w:sz w:val="22"/>
                <w:szCs w:val="22"/>
              </w:rPr>
            </w:pPr>
          </w:p>
          <w:p w14:paraId="38BD4A07" w14:textId="77777777" w:rsidR="00FE0094" w:rsidRPr="00A06CF4" w:rsidRDefault="00FE0094" w:rsidP="002D2B5F">
            <w:pPr>
              <w:tabs>
                <w:tab w:val="left" w:pos="720"/>
              </w:tabs>
              <w:jc w:val="center"/>
              <w:rPr>
                <w:rFonts w:eastAsiaTheme="minorEastAsia"/>
                <w:sz w:val="22"/>
                <w:szCs w:val="22"/>
              </w:rPr>
            </w:pPr>
          </w:p>
          <w:p w14:paraId="50CDB4AD" w14:textId="77777777" w:rsidR="00FE0094" w:rsidRPr="00A06CF4" w:rsidRDefault="00FE0094" w:rsidP="002D2B5F">
            <w:pPr>
              <w:tabs>
                <w:tab w:val="left" w:pos="720"/>
              </w:tabs>
              <w:jc w:val="center"/>
              <w:rPr>
                <w:rFonts w:eastAsiaTheme="minorEastAsia"/>
                <w:sz w:val="22"/>
                <w:szCs w:val="22"/>
              </w:rPr>
            </w:pPr>
          </w:p>
          <w:p w14:paraId="7E992B48"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551E7293" w14:textId="77777777" w:rsidR="00FE0094" w:rsidRPr="00A06CF4" w:rsidRDefault="00FE0094" w:rsidP="002D2B5F">
            <w:pPr>
              <w:tabs>
                <w:tab w:val="left" w:pos="720"/>
              </w:tabs>
              <w:jc w:val="center"/>
              <w:rPr>
                <w:rFonts w:eastAsiaTheme="minorEastAsia"/>
                <w:sz w:val="22"/>
                <w:szCs w:val="22"/>
              </w:rPr>
            </w:pPr>
          </w:p>
          <w:p w14:paraId="0C1E5057" w14:textId="77777777" w:rsidR="00FE0094" w:rsidRPr="00A06CF4" w:rsidRDefault="00FE0094" w:rsidP="002D2B5F">
            <w:pPr>
              <w:tabs>
                <w:tab w:val="left" w:pos="720"/>
              </w:tabs>
              <w:jc w:val="center"/>
              <w:rPr>
                <w:rFonts w:eastAsiaTheme="minorEastAsia"/>
                <w:sz w:val="22"/>
                <w:szCs w:val="22"/>
              </w:rPr>
            </w:pPr>
          </w:p>
          <w:p w14:paraId="01FCD268" w14:textId="77777777" w:rsidR="00FE0094" w:rsidRPr="00A06CF4" w:rsidRDefault="00FE0094" w:rsidP="002D2B5F">
            <w:pPr>
              <w:tabs>
                <w:tab w:val="left" w:pos="720"/>
              </w:tabs>
              <w:jc w:val="center"/>
              <w:rPr>
                <w:rFonts w:eastAsiaTheme="minorEastAsia"/>
                <w:sz w:val="22"/>
                <w:szCs w:val="22"/>
              </w:rPr>
            </w:pPr>
          </w:p>
          <w:p w14:paraId="5B20871E" w14:textId="77777777" w:rsidR="00FE0094" w:rsidRPr="00A06CF4" w:rsidRDefault="00FE0094" w:rsidP="002D2B5F">
            <w:pPr>
              <w:tabs>
                <w:tab w:val="left" w:pos="720"/>
              </w:tabs>
              <w:jc w:val="center"/>
              <w:rPr>
                <w:rFonts w:eastAsiaTheme="minorEastAsia"/>
                <w:sz w:val="22"/>
                <w:szCs w:val="22"/>
              </w:rPr>
            </w:pPr>
          </w:p>
          <w:p w14:paraId="09EC719B" w14:textId="77777777" w:rsidR="00FE0094" w:rsidRPr="00A06CF4" w:rsidRDefault="00FE0094" w:rsidP="002D2B5F">
            <w:pPr>
              <w:tabs>
                <w:tab w:val="left" w:pos="720"/>
              </w:tabs>
              <w:jc w:val="center"/>
              <w:rPr>
                <w:rFonts w:eastAsiaTheme="minorEastAsia"/>
                <w:sz w:val="22"/>
                <w:szCs w:val="22"/>
              </w:rPr>
            </w:pPr>
          </w:p>
          <w:p w14:paraId="4ECEFA69" w14:textId="77777777" w:rsidR="00FE0094" w:rsidRPr="00A06CF4" w:rsidRDefault="00FE0094" w:rsidP="002D2B5F">
            <w:pPr>
              <w:tabs>
                <w:tab w:val="left" w:pos="720"/>
              </w:tabs>
              <w:jc w:val="center"/>
              <w:rPr>
                <w:rFonts w:eastAsiaTheme="minorEastAsia"/>
                <w:sz w:val="22"/>
                <w:szCs w:val="22"/>
              </w:rPr>
            </w:pPr>
          </w:p>
          <w:p w14:paraId="75696356"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6714C83C" w14:textId="77777777" w:rsidR="00FE0094" w:rsidRPr="00A06CF4" w:rsidRDefault="00FE0094" w:rsidP="002D2B5F">
            <w:pPr>
              <w:tabs>
                <w:tab w:val="left" w:pos="720"/>
              </w:tabs>
              <w:jc w:val="center"/>
              <w:rPr>
                <w:rFonts w:eastAsiaTheme="minorEastAsia"/>
                <w:sz w:val="22"/>
                <w:szCs w:val="22"/>
              </w:rPr>
            </w:pPr>
          </w:p>
          <w:p w14:paraId="23529884" w14:textId="77777777" w:rsidR="00FE0094" w:rsidRPr="00A06CF4" w:rsidRDefault="00FE0094" w:rsidP="002D2B5F">
            <w:pPr>
              <w:tabs>
                <w:tab w:val="left" w:pos="720"/>
              </w:tabs>
              <w:jc w:val="center"/>
              <w:rPr>
                <w:rFonts w:eastAsiaTheme="minorEastAsia"/>
                <w:sz w:val="22"/>
                <w:szCs w:val="22"/>
              </w:rPr>
            </w:pPr>
          </w:p>
          <w:p w14:paraId="32B1B6F4" w14:textId="77777777" w:rsidR="00FE0094" w:rsidRPr="00A06CF4" w:rsidRDefault="00FE0094" w:rsidP="002D2B5F">
            <w:pPr>
              <w:tabs>
                <w:tab w:val="left" w:pos="720"/>
              </w:tabs>
              <w:jc w:val="center"/>
              <w:rPr>
                <w:rFonts w:eastAsiaTheme="minorEastAsia"/>
                <w:sz w:val="22"/>
                <w:szCs w:val="22"/>
              </w:rPr>
            </w:pPr>
          </w:p>
          <w:p w14:paraId="66C46E8D"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18D2151B" w14:textId="77777777" w:rsidR="00FE0094" w:rsidRPr="00A06CF4" w:rsidRDefault="00FE0094" w:rsidP="002D2B5F">
            <w:pPr>
              <w:tabs>
                <w:tab w:val="left" w:pos="720"/>
              </w:tabs>
              <w:rPr>
                <w:rFonts w:eastAsiaTheme="minorEastAsia"/>
                <w:sz w:val="22"/>
                <w:szCs w:val="22"/>
              </w:rPr>
            </w:pPr>
          </w:p>
          <w:p w14:paraId="4E806647" w14:textId="77777777" w:rsidR="00FE0094" w:rsidRPr="00A06CF4" w:rsidRDefault="00FE0094" w:rsidP="002D2B5F">
            <w:pPr>
              <w:tabs>
                <w:tab w:val="left" w:pos="720"/>
              </w:tabs>
              <w:jc w:val="center"/>
              <w:rPr>
                <w:rFonts w:eastAsiaTheme="minorEastAsia"/>
                <w:sz w:val="22"/>
                <w:szCs w:val="22"/>
              </w:rPr>
            </w:pPr>
          </w:p>
          <w:p w14:paraId="2EE097D9" w14:textId="77777777" w:rsidR="00FE0094" w:rsidRPr="00A06CF4" w:rsidRDefault="00FE0094" w:rsidP="002D2B5F">
            <w:pPr>
              <w:tabs>
                <w:tab w:val="left" w:pos="720"/>
              </w:tabs>
              <w:jc w:val="center"/>
              <w:rPr>
                <w:rFonts w:eastAsiaTheme="minorEastAsia"/>
                <w:sz w:val="22"/>
                <w:szCs w:val="22"/>
              </w:rPr>
            </w:pPr>
          </w:p>
          <w:p w14:paraId="792E2271" w14:textId="77777777" w:rsidR="00FE0094" w:rsidRPr="00A06CF4" w:rsidRDefault="00FE0094" w:rsidP="002D2B5F">
            <w:pPr>
              <w:tabs>
                <w:tab w:val="left" w:pos="720"/>
              </w:tabs>
              <w:jc w:val="center"/>
              <w:rPr>
                <w:rFonts w:eastAsiaTheme="minorEastAsia"/>
                <w:sz w:val="22"/>
                <w:szCs w:val="22"/>
              </w:rPr>
            </w:pPr>
          </w:p>
          <w:p w14:paraId="79EC353E" w14:textId="77777777" w:rsidR="00FE0094" w:rsidRPr="00A06CF4" w:rsidRDefault="00FE0094" w:rsidP="002D2B5F">
            <w:pPr>
              <w:tabs>
                <w:tab w:val="left" w:pos="720"/>
              </w:tabs>
              <w:jc w:val="center"/>
              <w:rPr>
                <w:rFonts w:eastAsiaTheme="minorEastAsia"/>
                <w:sz w:val="22"/>
                <w:szCs w:val="22"/>
              </w:rPr>
            </w:pPr>
          </w:p>
          <w:p w14:paraId="75C396D0" w14:textId="77777777" w:rsidR="00FE0094" w:rsidRPr="00A06CF4" w:rsidRDefault="00FE0094" w:rsidP="002D2B5F">
            <w:pPr>
              <w:tabs>
                <w:tab w:val="left" w:pos="720"/>
              </w:tabs>
              <w:jc w:val="center"/>
              <w:rPr>
                <w:rFonts w:eastAsiaTheme="minorEastAsia"/>
                <w:sz w:val="22"/>
                <w:szCs w:val="22"/>
              </w:rPr>
            </w:pPr>
          </w:p>
          <w:p w14:paraId="6B7D9D2D" w14:textId="77777777" w:rsidR="00FE0094" w:rsidRPr="00A06CF4" w:rsidRDefault="00FE0094" w:rsidP="002D2B5F">
            <w:pPr>
              <w:tabs>
                <w:tab w:val="left" w:pos="720"/>
              </w:tabs>
              <w:jc w:val="center"/>
              <w:rPr>
                <w:rFonts w:eastAsiaTheme="minorEastAsia"/>
                <w:sz w:val="22"/>
                <w:szCs w:val="22"/>
              </w:rPr>
            </w:pPr>
            <w:r w:rsidRPr="00A06CF4">
              <w:rPr>
                <w:rFonts w:eastAsiaTheme="minorEastAsia"/>
                <w:sz w:val="22"/>
                <w:szCs w:val="22"/>
              </w:rPr>
              <w:t>Valid</w:t>
            </w:r>
          </w:p>
          <w:p w14:paraId="4D03ABAD" w14:textId="77777777" w:rsidR="00FE0094" w:rsidRPr="00A06CF4" w:rsidRDefault="00FE0094" w:rsidP="002D2B5F">
            <w:pPr>
              <w:tabs>
                <w:tab w:val="left" w:pos="720"/>
              </w:tabs>
              <w:jc w:val="center"/>
              <w:rPr>
                <w:rFonts w:eastAsiaTheme="minorEastAsia"/>
                <w:sz w:val="22"/>
                <w:szCs w:val="22"/>
              </w:rPr>
            </w:pPr>
          </w:p>
          <w:p w14:paraId="20DDEE15" w14:textId="77777777" w:rsidR="00FE0094" w:rsidRPr="00A06CF4" w:rsidRDefault="00FE0094" w:rsidP="002D2B5F">
            <w:pPr>
              <w:tabs>
                <w:tab w:val="left" w:pos="720"/>
              </w:tabs>
              <w:rPr>
                <w:rFonts w:eastAsiaTheme="minorEastAsia"/>
                <w:sz w:val="22"/>
                <w:szCs w:val="22"/>
              </w:rPr>
            </w:pPr>
          </w:p>
          <w:p w14:paraId="7D03541F" w14:textId="77777777" w:rsidR="00FE0094" w:rsidRPr="00A06CF4" w:rsidRDefault="00FE0094" w:rsidP="002D2B5F">
            <w:pPr>
              <w:tabs>
                <w:tab w:val="left" w:pos="720"/>
              </w:tabs>
              <w:jc w:val="center"/>
              <w:rPr>
                <w:rFonts w:eastAsiaTheme="minorEastAsia"/>
                <w:sz w:val="22"/>
                <w:szCs w:val="22"/>
              </w:rPr>
            </w:pPr>
          </w:p>
        </w:tc>
      </w:tr>
    </w:tbl>
    <w:p w14:paraId="3147BC96" w14:textId="7CBCEFF0" w:rsidR="00FE0094" w:rsidRPr="00DD4CD5" w:rsidRDefault="00FE0094" w:rsidP="00FE0094">
      <w:pPr>
        <w:tabs>
          <w:tab w:val="left" w:pos="720"/>
        </w:tabs>
        <w:rPr>
          <w:rFonts w:eastAsiaTheme="minorEastAsia"/>
          <w:i/>
          <w:sz w:val="22"/>
          <w:szCs w:val="22"/>
        </w:rPr>
      </w:pPr>
      <w:r w:rsidRPr="00A06CF4">
        <w:rPr>
          <w:rFonts w:eastAsiaTheme="minorEastAsia"/>
          <w:i/>
          <w:sz w:val="22"/>
          <w:szCs w:val="22"/>
        </w:rPr>
        <w:t>Sumber: Hasil pengolahan data menggunakan SPSS 26, juli 2020</w:t>
      </w:r>
    </w:p>
    <w:p w14:paraId="281A885B" w14:textId="77777777" w:rsidR="00FE0094" w:rsidRDefault="00FE0094" w:rsidP="00FE0094">
      <w:pPr>
        <w:tabs>
          <w:tab w:val="left" w:pos="720"/>
        </w:tabs>
        <w:jc w:val="both"/>
        <w:rPr>
          <w:rFonts w:eastAsiaTheme="minorEastAsia"/>
        </w:rPr>
      </w:pPr>
      <w:r>
        <w:rPr>
          <w:rFonts w:eastAsiaTheme="minorEastAsia"/>
        </w:rPr>
        <w:t>Uji Realibilitas</w:t>
      </w:r>
    </w:p>
    <w:p w14:paraId="1CEDD7F0" w14:textId="77777777" w:rsidR="00FE0094" w:rsidRPr="00A06CF4" w:rsidRDefault="00FE0094" w:rsidP="00FE0094">
      <w:pPr>
        <w:tabs>
          <w:tab w:val="left" w:pos="720"/>
        </w:tabs>
        <w:jc w:val="both"/>
        <w:rPr>
          <w:rFonts w:eastAsiaTheme="minorEastAsia"/>
          <w:sz w:val="22"/>
        </w:rPr>
      </w:pPr>
      <w:r w:rsidRPr="00A06CF4">
        <w:rPr>
          <w:rFonts w:eastAsiaTheme="minorEastAsia"/>
          <w:sz w:val="22"/>
        </w:rPr>
        <w:t>Tabel 4.10</w:t>
      </w:r>
    </w:p>
    <w:p w14:paraId="6B81D399" w14:textId="77777777" w:rsidR="00FE0094" w:rsidRPr="00A06CF4" w:rsidRDefault="00FE0094" w:rsidP="00FE0094">
      <w:pPr>
        <w:tabs>
          <w:tab w:val="left" w:pos="720"/>
        </w:tabs>
        <w:jc w:val="both"/>
        <w:rPr>
          <w:rFonts w:eastAsiaTheme="minorEastAsia"/>
          <w:sz w:val="22"/>
        </w:rPr>
      </w:pPr>
      <w:r w:rsidRPr="00A06CF4">
        <w:rPr>
          <w:rFonts w:eastAsiaTheme="minorEastAsia"/>
          <w:sz w:val="22"/>
        </w:rPr>
        <w:t>Uji Realibilitas</w:t>
      </w:r>
    </w:p>
    <w:tbl>
      <w:tblPr>
        <w:tblStyle w:val="TableGrid"/>
        <w:tblW w:w="0" w:type="auto"/>
        <w:tblInd w:w="198" w:type="dxa"/>
        <w:tblLook w:val="04A0" w:firstRow="1" w:lastRow="0" w:firstColumn="1" w:lastColumn="0" w:noHBand="0" w:noVBand="1"/>
      </w:tblPr>
      <w:tblGrid>
        <w:gridCol w:w="720"/>
        <w:gridCol w:w="2343"/>
        <w:gridCol w:w="2157"/>
        <w:gridCol w:w="1440"/>
        <w:gridCol w:w="1296"/>
      </w:tblGrid>
      <w:tr w:rsidR="00FE0094" w:rsidRPr="00A06CF4" w14:paraId="2411CCAC" w14:textId="77777777" w:rsidTr="002D2B5F">
        <w:tc>
          <w:tcPr>
            <w:tcW w:w="720" w:type="dxa"/>
          </w:tcPr>
          <w:p w14:paraId="6E9F845F" w14:textId="77777777" w:rsidR="00FE0094" w:rsidRPr="00A06CF4" w:rsidRDefault="00FE0094" w:rsidP="002D2B5F">
            <w:pPr>
              <w:tabs>
                <w:tab w:val="left" w:pos="720"/>
              </w:tabs>
              <w:jc w:val="center"/>
              <w:rPr>
                <w:sz w:val="22"/>
              </w:rPr>
            </w:pPr>
            <w:r w:rsidRPr="00A06CF4">
              <w:rPr>
                <w:sz w:val="22"/>
              </w:rPr>
              <w:t>No</w:t>
            </w:r>
          </w:p>
        </w:tc>
        <w:tc>
          <w:tcPr>
            <w:tcW w:w="2343" w:type="dxa"/>
          </w:tcPr>
          <w:p w14:paraId="78A63103" w14:textId="77777777" w:rsidR="00FE0094" w:rsidRPr="00A06CF4" w:rsidRDefault="00FE0094" w:rsidP="002D2B5F">
            <w:pPr>
              <w:tabs>
                <w:tab w:val="left" w:pos="720"/>
              </w:tabs>
              <w:jc w:val="center"/>
              <w:rPr>
                <w:sz w:val="22"/>
              </w:rPr>
            </w:pPr>
            <w:r w:rsidRPr="00A06CF4">
              <w:rPr>
                <w:sz w:val="22"/>
              </w:rPr>
              <w:t xml:space="preserve">Variabel </w:t>
            </w:r>
          </w:p>
        </w:tc>
        <w:tc>
          <w:tcPr>
            <w:tcW w:w="2157" w:type="dxa"/>
          </w:tcPr>
          <w:p w14:paraId="1AB32DB6" w14:textId="77777777" w:rsidR="00FE0094" w:rsidRPr="00A06CF4" w:rsidRDefault="00FE0094" w:rsidP="002D2B5F">
            <w:pPr>
              <w:tabs>
                <w:tab w:val="left" w:pos="720"/>
              </w:tabs>
              <w:jc w:val="center"/>
              <w:rPr>
                <w:sz w:val="22"/>
              </w:rPr>
            </w:pPr>
            <w:r w:rsidRPr="00A06CF4">
              <w:rPr>
                <w:sz w:val="22"/>
              </w:rPr>
              <w:t>Cronbach’s Alpha</w:t>
            </w:r>
          </w:p>
        </w:tc>
        <w:tc>
          <w:tcPr>
            <w:tcW w:w="1440" w:type="dxa"/>
          </w:tcPr>
          <w:p w14:paraId="66ED6F10" w14:textId="77777777" w:rsidR="00FE0094" w:rsidRPr="00A06CF4" w:rsidRDefault="00FE0094" w:rsidP="002D2B5F">
            <w:pPr>
              <w:tabs>
                <w:tab w:val="left" w:pos="720"/>
              </w:tabs>
              <w:jc w:val="center"/>
              <w:rPr>
                <w:sz w:val="22"/>
              </w:rPr>
            </w:pPr>
            <w:r w:rsidRPr="00A06CF4">
              <w:rPr>
                <w:sz w:val="22"/>
              </w:rPr>
              <w:t>Nilai Batas</w:t>
            </w:r>
          </w:p>
        </w:tc>
        <w:tc>
          <w:tcPr>
            <w:tcW w:w="1296" w:type="dxa"/>
          </w:tcPr>
          <w:p w14:paraId="3DCAB1BF" w14:textId="77777777" w:rsidR="00FE0094" w:rsidRPr="00A06CF4" w:rsidRDefault="00FE0094" w:rsidP="002D2B5F">
            <w:pPr>
              <w:tabs>
                <w:tab w:val="left" w:pos="720"/>
              </w:tabs>
              <w:jc w:val="center"/>
              <w:rPr>
                <w:sz w:val="22"/>
              </w:rPr>
            </w:pPr>
            <w:r w:rsidRPr="00A06CF4">
              <w:rPr>
                <w:sz w:val="22"/>
              </w:rPr>
              <w:t>Ket</w:t>
            </w:r>
          </w:p>
        </w:tc>
      </w:tr>
      <w:tr w:rsidR="00FE0094" w:rsidRPr="00A06CF4" w14:paraId="2FB91132" w14:textId="77777777" w:rsidTr="002D2B5F">
        <w:tc>
          <w:tcPr>
            <w:tcW w:w="720" w:type="dxa"/>
          </w:tcPr>
          <w:p w14:paraId="59E5A59E" w14:textId="77777777" w:rsidR="00FE0094" w:rsidRPr="00A06CF4" w:rsidRDefault="00FE0094" w:rsidP="002D2B5F">
            <w:pPr>
              <w:tabs>
                <w:tab w:val="left" w:pos="720"/>
              </w:tabs>
              <w:jc w:val="center"/>
              <w:rPr>
                <w:sz w:val="22"/>
              </w:rPr>
            </w:pPr>
            <w:r w:rsidRPr="00A06CF4">
              <w:rPr>
                <w:sz w:val="22"/>
              </w:rPr>
              <w:t>1</w:t>
            </w:r>
          </w:p>
        </w:tc>
        <w:tc>
          <w:tcPr>
            <w:tcW w:w="2343" w:type="dxa"/>
          </w:tcPr>
          <w:p w14:paraId="5A0F9502" w14:textId="77777777" w:rsidR="00FE0094" w:rsidRPr="00A06CF4" w:rsidRDefault="00FE0094" w:rsidP="002D2B5F">
            <w:pPr>
              <w:tabs>
                <w:tab w:val="left" w:pos="720"/>
              </w:tabs>
              <w:jc w:val="center"/>
              <w:rPr>
                <w:sz w:val="22"/>
              </w:rPr>
            </w:pPr>
            <w:r w:rsidRPr="00A06CF4">
              <w:rPr>
                <w:sz w:val="22"/>
              </w:rPr>
              <w:t>Kinerja Karyawan</w:t>
            </w:r>
          </w:p>
        </w:tc>
        <w:tc>
          <w:tcPr>
            <w:tcW w:w="2157" w:type="dxa"/>
          </w:tcPr>
          <w:p w14:paraId="22D45C2C" w14:textId="77777777" w:rsidR="00FE0094" w:rsidRPr="00A06CF4" w:rsidRDefault="00FE0094" w:rsidP="002D2B5F">
            <w:pPr>
              <w:tabs>
                <w:tab w:val="left" w:pos="720"/>
              </w:tabs>
              <w:jc w:val="center"/>
              <w:rPr>
                <w:sz w:val="22"/>
              </w:rPr>
            </w:pPr>
            <w:r w:rsidRPr="00A06CF4">
              <w:rPr>
                <w:sz w:val="22"/>
              </w:rPr>
              <w:t>0,760</w:t>
            </w:r>
          </w:p>
        </w:tc>
        <w:tc>
          <w:tcPr>
            <w:tcW w:w="1440" w:type="dxa"/>
          </w:tcPr>
          <w:p w14:paraId="47E0D3C8" w14:textId="77777777" w:rsidR="00FE0094" w:rsidRPr="00A06CF4" w:rsidRDefault="00FE0094" w:rsidP="002D2B5F">
            <w:pPr>
              <w:tabs>
                <w:tab w:val="left" w:pos="720"/>
              </w:tabs>
              <w:jc w:val="center"/>
              <w:rPr>
                <w:sz w:val="22"/>
              </w:rPr>
            </w:pPr>
            <w:r w:rsidRPr="00A06CF4">
              <w:rPr>
                <w:sz w:val="22"/>
              </w:rPr>
              <w:t>0,6</w:t>
            </w:r>
          </w:p>
        </w:tc>
        <w:tc>
          <w:tcPr>
            <w:tcW w:w="1296" w:type="dxa"/>
          </w:tcPr>
          <w:p w14:paraId="17298AA8" w14:textId="77777777" w:rsidR="00FE0094" w:rsidRPr="00A06CF4" w:rsidRDefault="00FE0094" w:rsidP="002D2B5F">
            <w:pPr>
              <w:tabs>
                <w:tab w:val="left" w:pos="720"/>
              </w:tabs>
              <w:jc w:val="center"/>
              <w:rPr>
                <w:sz w:val="22"/>
              </w:rPr>
            </w:pPr>
            <w:r w:rsidRPr="00A06CF4">
              <w:rPr>
                <w:sz w:val="22"/>
              </w:rPr>
              <w:t>Reliabel</w:t>
            </w:r>
          </w:p>
        </w:tc>
      </w:tr>
      <w:tr w:rsidR="00FE0094" w:rsidRPr="00A06CF4" w14:paraId="485DE516" w14:textId="77777777" w:rsidTr="002D2B5F">
        <w:tc>
          <w:tcPr>
            <w:tcW w:w="720" w:type="dxa"/>
          </w:tcPr>
          <w:p w14:paraId="69D56D8C" w14:textId="77777777" w:rsidR="00FE0094" w:rsidRPr="00A06CF4" w:rsidRDefault="00FE0094" w:rsidP="002D2B5F">
            <w:pPr>
              <w:tabs>
                <w:tab w:val="left" w:pos="720"/>
              </w:tabs>
              <w:jc w:val="center"/>
              <w:rPr>
                <w:sz w:val="22"/>
              </w:rPr>
            </w:pPr>
            <w:r w:rsidRPr="00A06CF4">
              <w:rPr>
                <w:sz w:val="22"/>
              </w:rPr>
              <w:t>2</w:t>
            </w:r>
          </w:p>
        </w:tc>
        <w:tc>
          <w:tcPr>
            <w:tcW w:w="2343" w:type="dxa"/>
          </w:tcPr>
          <w:p w14:paraId="3BD89184" w14:textId="77777777" w:rsidR="00FE0094" w:rsidRPr="00A06CF4" w:rsidRDefault="00FE0094" w:rsidP="002D2B5F">
            <w:pPr>
              <w:tabs>
                <w:tab w:val="left" w:pos="720"/>
              </w:tabs>
              <w:jc w:val="center"/>
              <w:rPr>
                <w:sz w:val="22"/>
              </w:rPr>
            </w:pPr>
            <w:r w:rsidRPr="00A06CF4">
              <w:rPr>
                <w:sz w:val="22"/>
              </w:rPr>
              <w:t>Disiplin Kerja</w:t>
            </w:r>
          </w:p>
        </w:tc>
        <w:tc>
          <w:tcPr>
            <w:tcW w:w="2157" w:type="dxa"/>
          </w:tcPr>
          <w:p w14:paraId="7E533FE1" w14:textId="77777777" w:rsidR="00FE0094" w:rsidRPr="00A06CF4" w:rsidRDefault="00FE0094" w:rsidP="002D2B5F">
            <w:pPr>
              <w:tabs>
                <w:tab w:val="left" w:pos="720"/>
              </w:tabs>
              <w:jc w:val="center"/>
              <w:rPr>
                <w:sz w:val="22"/>
              </w:rPr>
            </w:pPr>
            <w:r w:rsidRPr="00A06CF4">
              <w:rPr>
                <w:sz w:val="22"/>
              </w:rPr>
              <w:t>0,743</w:t>
            </w:r>
          </w:p>
        </w:tc>
        <w:tc>
          <w:tcPr>
            <w:tcW w:w="1440" w:type="dxa"/>
          </w:tcPr>
          <w:p w14:paraId="5AC68D27" w14:textId="77777777" w:rsidR="00FE0094" w:rsidRPr="00A06CF4" w:rsidRDefault="00FE0094" w:rsidP="002D2B5F">
            <w:pPr>
              <w:tabs>
                <w:tab w:val="left" w:pos="720"/>
              </w:tabs>
              <w:jc w:val="center"/>
              <w:rPr>
                <w:sz w:val="22"/>
              </w:rPr>
            </w:pPr>
            <w:r w:rsidRPr="00A06CF4">
              <w:rPr>
                <w:sz w:val="22"/>
              </w:rPr>
              <w:t>0,6</w:t>
            </w:r>
          </w:p>
        </w:tc>
        <w:tc>
          <w:tcPr>
            <w:tcW w:w="1296" w:type="dxa"/>
          </w:tcPr>
          <w:p w14:paraId="0E21F919" w14:textId="77777777" w:rsidR="00FE0094" w:rsidRPr="00A06CF4" w:rsidRDefault="00FE0094" w:rsidP="002D2B5F">
            <w:pPr>
              <w:tabs>
                <w:tab w:val="left" w:pos="720"/>
              </w:tabs>
              <w:jc w:val="center"/>
              <w:rPr>
                <w:sz w:val="22"/>
              </w:rPr>
            </w:pPr>
            <w:r w:rsidRPr="00A06CF4">
              <w:rPr>
                <w:sz w:val="22"/>
              </w:rPr>
              <w:t>Reliabel</w:t>
            </w:r>
          </w:p>
        </w:tc>
      </w:tr>
      <w:tr w:rsidR="00FE0094" w:rsidRPr="00A06CF4" w14:paraId="6CC1101C" w14:textId="77777777" w:rsidTr="002D2B5F">
        <w:tc>
          <w:tcPr>
            <w:tcW w:w="720" w:type="dxa"/>
          </w:tcPr>
          <w:p w14:paraId="552A4EE3" w14:textId="77777777" w:rsidR="00FE0094" w:rsidRPr="00A06CF4" w:rsidRDefault="00FE0094" w:rsidP="002D2B5F">
            <w:pPr>
              <w:tabs>
                <w:tab w:val="left" w:pos="720"/>
              </w:tabs>
              <w:jc w:val="center"/>
              <w:rPr>
                <w:sz w:val="22"/>
              </w:rPr>
            </w:pPr>
            <w:r w:rsidRPr="00A06CF4">
              <w:rPr>
                <w:sz w:val="22"/>
              </w:rPr>
              <w:t>3</w:t>
            </w:r>
          </w:p>
        </w:tc>
        <w:tc>
          <w:tcPr>
            <w:tcW w:w="2343" w:type="dxa"/>
          </w:tcPr>
          <w:p w14:paraId="532148C2" w14:textId="77777777" w:rsidR="00FE0094" w:rsidRPr="00A06CF4" w:rsidRDefault="00FE0094" w:rsidP="002D2B5F">
            <w:pPr>
              <w:tabs>
                <w:tab w:val="left" w:pos="720"/>
              </w:tabs>
              <w:jc w:val="center"/>
              <w:rPr>
                <w:i/>
                <w:sz w:val="22"/>
              </w:rPr>
            </w:pPr>
            <w:r w:rsidRPr="00A06CF4">
              <w:rPr>
                <w:i/>
                <w:sz w:val="22"/>
              </w:rPr>
              <w:t>Reward</w:t>
            </w:r>
          </w:p>
        </w:tc>
        <w:tc>
          <w:tcPr>
            <w:tcW w:w="2157" w:type="dxa"/>
          </w:tcPr>
          <w:p w14:paraId="3EF122B4" w14:textId="77777777" w:rsidR="00FE0094" w:rsidRPr="00A06CF4" w:rsidRDefault="00FE0094" w:rsidP="002D2B5F">
            <w:pPr>
              <w:tabs>
                <w:tab w:val="left" w:pos="720"/>
              </w:tabs>
              <w:jc w:val="center"/>
              <w:rPr>
                <w:sz w:val="22"/>
              </w:rPr>
            </w:pPr>
            <w:r w:rsidRPr="00A06CF4">
              <w:rPr>
                <w:sz w:val="22"/>
              </w:rPr>
              <w:t>0,654</w:t>
            </w:r>
          </w:p>
        </w:tc>
        <w:tc>
          <w:tcPr>
            <w:tcW w:w="1440" w:type="dxa"/>
          </w:tcPr>
          <w:p w14:paraId="43CD2044" w14:textId="77777777" w:rsidR="00FE0094" w:rsidRPr="00A06CF4" w:rsidRDefault="00FE0094" w:rsidP="002D2B5F">
            <w:pPr>
              <w:tabs>
                <w:tab w:val="left" w:pos="720"/>
              </w:tabs>
              <w:jc w:val="center"/>
              <w:rPr>
                <w:sz w:val="22"/>
              </w:rPr>
            </w:pPr>
            <w:r w:rsidRPr="00A06CF4">
              <w:rPr>
                <w:sz w:val="22"/>
              </w:rPr>
              <w:t>0,6</w:t>
            </w:r>
          </w:p>
        </w:tc>
        <w:tc>
          <w:tcPr>
            <w:tcW w:w="1296" w:type="dxa"/>
          </w:tcPr>
          <w:p w14:paraId="2F5BB87B" w14:textId="77777777" w:rsidR="00FE0094" w:rsidRPr="00A06CF4" w:rsidRDefault="00FE0094" w:rsidP="002D2B5F">
            <w:pPr>
              <w:tabs>
                <w:tab w:val="left" w:pos="720"/>
              </w:tabs>
              <w:jc w:val="center"/>
              <w:rPr>
                <w:sz w:val="22"/>
              </w:rPr>
            </w:pPr>
            <w:r w:rsidRPr="00A06CF4">
              <w:rPr>
                <w:sz w:val="22"/>
              </w:rPr>
              <w:t>Reliabel</w:t>
            </w:r>
          </w:p>
        </w:tc>
      </w:tr>
    </w:tbl>
    <w:p w14:paraId="459402AD" w14:textId="77777777" w:rsidR="00FE0094" w:rsidRDefault="00FE0094" w:rsidP="00FE0094">
      <w:pPr>
        <w:tabs>
          <w:tab w:val="left" w:pos="720"/>
        </w:tabs>
        <w:rPr>
          <w:rFonts w:eastAsiaTheme="minorEastAsia"/>
          <w:i/>
          <w:sz w:val="22"/>
        </w:rPr>
      </w:pPr>
      <w:r w:rsidRPr="00A06CF4">
        <w:rPr>
          <w:rFonts w:eastAsiaTheme="minorEastAsia"/>
          <w:i/>
          <w:sz w:val="22"/>
        </w:rPr>
        <w:t xml:space="preserve">Sumber: Hasil pengolahan data menggunakan SPSS 26, juli 2020 </w:t>
      </w:r>
    </w:p>
    <w:p w14:paraId="4896F0B1" w14:textId="77777777" w:rsidR="00D675C4" w:rsidRDefault="00D675C4" w:rsidP="00FE0094">
      <w:pPr>
        <w:tabs>
          <w:tab w:val="left" w:pos="720"/>
        </w:tabs>
        <w:rPr>
          <w:rFonts w:eastAsiaTheme="minorEastAsia"/>
          <w:i/>
          <w:sz w:val="22"/>
        </w:rPr>
      </w:pPr>
    </w:p>
    <w:p w14:paraId="619C819A" w14:textId="77777777" w:rsidR="00D675C4" w:rsidRDefault="00D675C4" w:rsidP="00FE0094">
      <w:pPr>
        <w:tabs>
          <w:tab w:val="left" w:pos="720"/>
        </w:tabs>
        <w:rPr>
          <w:rFonts w:eastAsiaTheme="minorEastAsia"/>
          <w:i/>
          <w:sz w:val="22"/>
        </w:rPr>
      </w:pPr>
    </w:p>
    <w:p w14:paraId="5A376E1A" w14:textId="77777777" w:rsidR="00FE0094" w:rsidRPr="00A06CF4" w:rsidRDefault="00FE0094" w:rsidP="00FE0094">
      <w:pPr>
        <w:tabs>
          <w:tab w:val="left" w:pos="720"/>
        </w:tabs>
        <w:rPr>
          <w:rFonts w:eastAsiaTheme="minorEastAsia"/>
          <w:i/>
          <w:sz w:val="22"/>
        </w:rPr>
      </w:pPr>
    </w:p>
    <w:p w14:paraId="1B87D1AF" w14:textId="77777777" w:rsidR="00FE0094" w:rsidRPr="00A06CF4" w:rsidRDefault="00FE0094" w:rsidP="00FE0094">
      <w:pPr>
        <w:tabs>
          <w:tab w:val="left" w:pos="720"/>
        </w:tabs>
        <w:rPr>
          <w:rFonts w:eastAsiaTheme="minorEastAsia"/>
          <w:sz w:val="22"/>
        </w:rPr>
      </w:pPr>
      <w:r w:rsidRPr="00A06CF4">
        <w:rPr>
          <w:rFonts w:eastAsiaTheme="minorEastAsia"/>
          <w:sz w:val="22"/>
        </w:rPr>
        <w:lastRenderedPageBreak/>
        <w:t>Uji R dan Uji Determinasi (R</w:t>
      </w:r>
      <w:r w:rsidRPr="00A06CF4">
        <w:rPr>
          <w:rFonts w:eastAsiaTheme="minorEastAsia"/>
          <w:sz w:val="22"/>
          <w:vertAlign w:val="superscript"/>
        </w:rPr>
        <w:t>2</w:t>
      </w:r>
      <w:r w:rsidRPr="00A06CF4">
        <w:rPr>
          <w:rFonts w:eastAsiaTheme="minorEastAsia"/>
          <w:sz w:val="22"/>
        </w:rPr>
        <w:t>)</w:t>
      </w:r>
    </w:p>
    <w:p w14:paraId="4483F22D" w14:textId="77777777" w:rsidR="00FE0094" w:rsidRPr="00A06CF4" w:rsidRDefault="00FE0094" w:rsidP="00FE0094">
      <w:pPr>
        <w:autoSpaceDE w:val="0"/>
        <w:autoSpaceDN w:val="0"/>
        <w:adjustRightInd w:val="0"/>
        <w:spacing w:line="320" w:lineRule="atLeast"/>
        <w:ind w:right="60"/>
        <w:jc w:val="both"/>
        <w:rPr>
          <w:bCs/>
          <w:color w:val="010205"/>
          <w:sz w:val="22"/>
        </w:rPr>
      </w:pPr>
      <w:r w:rsidRPr="00A06CF4">
        <w:rPr>
          <w:bCs/>
          <w:color w:val="010205"/>
          <w:sz w:val="22"/>
        </w:rPr>
        <w:t>Tabel 4.12</w:t>
      </w:r>
    </w:p>
    <w:p w14:paraId="14EE8CC1" w14:textId="77777777" w:rsidR="00FE0094" w:rsidRPr="00A06CF4" w:rsidRDefault="00FE0094" w:rsidP="00FE0094">
      <w:pPr>
        <w:tabs>
          <w:tab w:val="left" w:pos="720"/>
        </w:tabs>
        <w:jc w:val="both"/>
        <w:rPr>
          <w:rFonts w:eastAsiaTheme="minorEastAsia"/>
          <w:sz w:val="22"/>
        </w:rPr>
      </w:pPr>
      <w:r w:rsidRPr="00A06CF4">
        <w:rPr>
          <w:bCs/>
          <w:color w:val="010205"/>
          <w:sz w:val="22"/>
        </w:rPr>
        <w:t xml:space="preserve">Model </w:t>
      </w:r>
      <w:r w:rsidRPr="00A06CF4">
        <w:rPr>
          <w:bCs/>
          <w:i/>
          <w:color w:val="010205"/>
          <w:sz w:val="22"/>
        </w:rPr>
        <w:t>Summary</w:t>
      </w:r>
    </w:p>
    <w:tbl>
      <w:tblPr>
        <w:tblW w:w="666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170"/>
        <w:gridCol w:w="1710"/>
        <w:gridCol w:w="1980"/>
      </w:tblGrid>
      <w:tr w:rsidR="00FE0094" w:rsidRPr="00A06CF4" w14:paraId="2E4294B7" w14:textId="77777777" w:rsidTr="002D2B5F">
        <w:trPr>
          <w:cantSplit/>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E9A8AE0" w14:textId="77777777" w:rsidR="00FE0094" w:rsidRPr="00A06CF4" w:rsidRDefault="00FE0094" w:rsidP="002D2B5F">
            <w:pPr>
              <w:autoSpaceDE w:val="0"/>
              <w:autoSpaceDN w:val="0"/>
              <w:adjustRightInd w:val="0"/>
              <w:ind w:left="60" w:right="60"/>
              <w:rPr>
                <w:sz w:val="22"/>
              </w:rPr>
            </w:pPr>
            <w:r w:rsidRPr="00A06CF4">
              <w:rPr>
                <w:sz w:val="22"/>
              </w:rPr>
              <w:t>Model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9CE8726" w14:textId="77777777" w:rsidR="00FE0094" w:rsidRPr="00A06CF4" w:rsidRDefault="00FE0094" w:rsidP="002D2B5F">
            <w:pPr>
              <w:autoSpaceDE w:val="0"/>
              <w:autoSpaceDN w:val="0"/>
              <w:adjustRightInd w:val="0"/>
              <w:ind w:left="60" w:right="60"/>
              <w:jc w:val="center"/>
              <w:rPr>
                <w:sz w:val="22"/>
              </w:rPr>
            </w:pPr>
            <w:r w:rsidRPr="00A06CF4">
              <w:rPr>
                <w:sz w:val="22"/>
              </w:rPr>
              <w:t>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3237320" w14:textId="77777777" w:rsidR="00FE0094" w:rsidRPr="00A06CF4" w:rsidRDefault="00FE0094" w:rsidP="002D2B5F">
            <w:pPr>
              <w:autoSpaceDE w:val="0"/>
              <w:autoSpaceDN w:val="0"/>
              <w:adjustRightInd w:val="0"/>
              <w:ind w:left="60" w:right="60"/>
              <w:jc w:val="center"/>
              <w:rPr>
                <w:sz w:val="22"/>
              </w:rPr>
            </w:pPr>
            <w:r w:rsidRPr="00A06CF4">
              <w:rPr>
                <w:sz w:val="22"/>
              </w:rPr>
              <w:t>R Square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320486EA" w14:textId="77777777" w:rsidR="00FE0094" w:rsidRPr="00A06CF4" w:rsidRDefault="00FE0094" w:rsidP="002D2B5F">
            <w:pPr>
              <w:autoSpaceDE w:val="0"/>
              <w:autoSpaceDN w:val="0"/>
              <w:adjustRightInd w:val="0"/>
              <w:ind w:left="60" w:right="60"/>
              <w:jc w:val="center"/>
              <w:rPr>
                <w:sz w:val="22"/>
              </w:rPr>
            </w:pPr>
            <w:r w:rsidRPr="00A06CF4">
              <w:rPr>
                <w:sz w:val="22"/>
              </w:rPr>
              <w:t>Adjusted R Square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72B8953F" w14:textId="77777777" w:rsidR="00FE0094" w:rsidRPr="00A06CF4" w:rsidRDefault="00FE0094" w:rsidP="002D2B5F">
            <w:pPr>
              <w:autoSpaceDE w:val="0"/>
              <w:autoSpaceDN w:val="0"/>
              <w:adjustRightInd w:val="0"/>
              <w:ind w:left="60" w:right="60"/>
              <w:jc w:val="center"/>
              <w:rPr>
                <w:sz w:val="22"/>
              </w:rPr>
            </w:pPr>
            <w:r w:rsidRPr="00A06CF4">
              <w:rPr>
                <w:sz w:val="22"/>
              </w:rPr>
              <w:t>Std. Error of the Estimate</w:t>
            </w:r>
          </w:p>
        </w:tc>
      </w:tr>
      <w:tr w:rsidR="00FE0094" w:rsidRPr="00A06CF4" w14:paraId="659BC7B5" w14:textId="77777777" w:rsidTr="002D2B5F">
        <w:trPr>
          <w:cantSplit/>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B4FE9A7" w14:textId="77777777" w:rsidR="00FE0094" w:rsidRPr="00A06CF4" w:rsidRDefault="00FE0094" w:rsidP="002D2B5F">
            <w:pPr>
              <w:autoSpaceDE w:val="0"/>
              <w:autoSpaceDN w:val="0"/>
              <w:adjustRightInd w:val="0"/>
              <w:ind w:left="60" w:right="60"/>
              <w:rPr>
                <w:sz w:val="22"/>
              </w:rPr>
            </w:pPr>
            <w:r w:rsidRPr="00A06CF4">
              <w:rPr>
                <w:sz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C375D9" w14:textId="77777777" w:rsidR="00FE0094" w:rsidRPr="00A06CF4" w:rsidRDefault="00FE0094" w:rsidP="002D2B5F">
            <w:pPr>
              <w:autoSpaceDE w:val="0"/>
              <w:autoSpaceDN w:val="0"/>
              <w:adjustRightInd w:val="0"/>
              <w:ind w:left="60" w:right="60"/>
              <w:jc w:val="right"/>
              <w:rPr>
                <w:sz w:val="22"/>
              </w:rPr>
            </w:pPr>
            <w:r w:rsidRPr="00A06CF4">
              <w:rPr>
                <w:sz w:val="22"/>
              </w:rPr>
              <w:t>.825</w:t>
            </w:r>
            <w:r w:rsidRPr="00A06CF4">
              <w:rPr>
                <w:sz w:val="22"/>
                <w:vertAlign w:val="superscript"/>
              </w:rPr>
              <w:t>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8CD8EE" w14:textId="77777777" w:rsidR="00FE0094" w:rsidRPr="00A06CF4" w:rsidRDefault="00FE0094" w:rsidP="002D2B5F">
            <w:pPr>
              <w:autoSpaceDE w:val="0"/>
              <w:autoSpaceDN w:val="0"/>
              <w:adjustRightInd w:val="0"/>
              <w:ind w:left="60" w:right="60"/>
              <w:jc w:val="right"/>
              <w:rPr>
                <w:sz w:val="22"/>
              </w:rPr>
            </w:pPr>
            <w:r w:rsidRPr="00A06CF4">
              <w:rPr>
                <w:sz w:val="22"/>
              </w:rPr>
              <w:t>.681</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26AE6CC" w14:textId="77777777" w:rsidR="00FE0094" w:rsidRPr="00A06CF4" w:rsidRDefault="00FE0094" w:rsidP="002D2B5F">
            <w:pPr>
              <w:autoSpaceDE w:val="0"/>
              <w:autoSpaceDN w:val="0"/>
              <w:adjustRightInd w:val="0"/>
              <w:ind w:left="60" w:right="60"/>
              <w:jc w:val="right"/>
              <w:rPr>
                <w:sz w:val="22"/>
              </w:rPr>
            </w:pPr>
            <w:r w:rsidRPr="00A06CF4">
              <w:rPr>
                <w:sz w:val="22"/>
              </w:rPr>
              <w:t>.657</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A24ECC3" w14:textId="77777777" w:rsidR="00FE0094" w:rsidRPr="00A06CF4" w:rsidRDefault="00FE0094" w:rsidP="002D2B5F">
            <w:pPr>
              <w:autoSpaceDE w:val="0"/>
              <w:autoSpaceDN w:val="0"/>
              <w:adjustRightInd w:val="0"/>
              <w:ind w:left="60" w:right="60"/>
              <w:jc w:val="right"/>
              <w:rPr>
                <w:sz w:val="22"/>
              </w:rPr>
            </w:pPr>
            <w:r w:rsidRPr="00A06CF4">
              <w:rPr>
                <w:sz w:val="22"/>
              </w:rPr>
              <w:t>1.00194</w:t>
            </w:r>
          </w:p>
        </w:tc>
      </w:tr>
      <w:tr w:rsidR="00FE0094" w:rsidRPr="00A06CF4" w14:paraId="5A611224" w14:textId="77777777" w:rsidTr="002D2B5F">
        <w:trPr>
          <w:cantSplit/>
          <w:trHeight w:val="413"/>
        </w:trPr>
        <w:tc>
          <w:tcPr>
            <w:tcW w:w="6660" w:type="dxa"/>
            <w:gridSpan w:val="5"/>
            <w:tcBorders>
              <w:top w:val="single" w:sz="4" w:space="0" w:color="auto"/>
              <w:left w:val="nil"/>
              <w:bottom w:val="nil"/>
              <w:right w:val="nil"/>
            </w:tcBorders>
            <w:shd w:val="clear" w:color="auto" w:fill="FFFFFF"/>
          </w:tcPr>
          <w:p w14:paraId="244966E9" w14:textId="77777777" w:rsidR="00FE0094" w:rsidRPr="00A06CF4" w:rsidRDefault="00FE0094" w:rsidP="002D2B5F">
            <w:pPr>
              <w:autoSpaceDE w:val="0"/>
              <w:autoSpaceDN w:val="0"/>
              <w:adjustRightInd w:val="0"/>
              <w:ind w:left="60" w:right="60"/>
              <w:rPr>
                <w:color w:val="010205"/>
                <w:sz w:val="22"/>
              </w:rPr>
            </w:pPr>
            <w:r w:rsidRPr="00A06CF4">
              <w:rPr>
                <w:color w:val="010205"/>
                <w:sz w:val="22"/>
              </w:rPr>
              <w:t>a. Predictors: (Constant), Reward, Disiplin Kerja</w:t>
            </w:r>
          </w:p>
          <w:p w14:paraId="2EFDD1A9" w14:textId="77777777" w:rsidR="00FE0094" w:rsidRPr="00A06CF4" w:rsidRDefault="00FE0094" w:rsidP="002D2B5F">
            <w:pPr>
              <w:autoSpaceDE w:val="0"/>
              <w:autoSpaceDN w:val="0"/>
              <w:adjustRightInd w:val="0"/>
              <w:ind w:left="60" w:right="60"/>
              <w:rPr>
                <w:color w:val="010205"/>
                <w:sz w:val="22"/>
              </w:rPr>
            </w:pPr>
            <w:r w:rsidRPr="00A06CF4">
              <w:rPr>
                <w:rFonts w:eastAsiaTheme="minorEastAsia"/>
                <w:i/>
                <w:sz w:val="22"/>
              </w:rPr>
              <w:t>Sumber: Hasil pengolahan data menggunakan SPSS 26, juli 2020</w:t>
            </w:r>
          </w:p>
        </w:tc>
      </w:tr>
    </w:tbl>
    <w:p w14:paraId="34CE01D5" w14:textId="275FE507" w:rsidR="00FE0094" w:rsidRPr="00A37CB2" w:rsidRDefault="00DD4CD5" w:rsidP="00A37CB2">
      <w:pPr>
        <w:tabs>
          <w:tab w:val="left" w:pos="720"/>
        </w:tabs>
        <w:rPr>
          <w:rFonts w:eastAsiaTheme="minorEastAsia"/>
          <w:sz w:val="22"/>
        </w:rPr>
      </w:pPr>
      <w:r>
        <w:rPr>
          <w:rFonts w:eastAsiaTheme="minorEastAsia"/>
        </w:rPr>
        <w:tab/>
      </w:r>
      <w:r w:rsidRPr="00A37CB2">
        <w:rPr>
          <w:rFonts w:eastAsiaTheme="minorEastAsia"/>
          <w:sz w:val="22"/>
        </w:rPr>
        <w:t>Pengukuran pada uji R menggunakan pedoman interpretasi koefesien korelasi nilai R pada tabel berikut</w:t>
      </w:r>
      <w:r w:rsidR="00A37CB2">
        <w:rPr>
          <w:rFonts w:eastAsiaTheme="minorEastAsia"/>
          <w:sz w:val="22"/>
        </w:rPr>
        <w:t>:</w:t>
      </w:r>
    </w:p>
    <w:p w14:paraId="1A830B13" w14:textId="77777777" w:rsidR="00A37CB2" w:rsidRPr="00A37CB2" w:rsidRDefault="00A37CB2" w:rsidP="00A37CB2">
      <w:pPr>
        <w:tabs>
          <w:tab w:val="left" w:pos="720"/>
        </w:tabs>
        <w:jc w:val="center"/>
        <w:rPr>
          <w:rFonts w:eastAsiaTheme="minorEastAsia"/>
          <w:sz w:val="22"/>
        </w:rPr>
      </w:pPr>
      <w:r w:rsidRPr="00A37CB2">
        <w:rPr>
          <w:rFonts w:eastAsiaTheme="minorEastAsia"/>
          <w:sz w:val="22"/>
        </w:rPr>
        <w:t>Tabel 4.11</w:t>
      </w:r>
    </w:p>
    <w:p w14:paraId="304C85C2" w14:textId="77777777" w:rsidR="00A37CB2" w:rsidRPr="00A37CB2" w:rsidRDefault="00A37CB2" w:rsidP="00A37CB2">
      <w:pPr>
        <w:tabs>
          <w:tab w:val="left" w:pos="720"/>
        </w:tabs>
        <w:jc w:val="center"/>
        <w:rPr>
          <w:rFonts w:eastAsiaTheme="minorEastAsia"/>
          <w:sz w:val="22"/>
        </w:rPr>
      </w:pPr>
      <w:r w:rsidRPr="00A37CB2">
        <w:rPr>
          <w:rFonts w:eastAsiaTheme="minorEastAsia"/>
          <w:sz w:val="22"/>
        </w:rPr>
        <w:t>Pedoman Interpretasi Koefesien Korelasi Nilai R</w:t>
      </w:r>
    </w:p>
    <w:tbl>
      <w:tblPr>
        <w:tblStyle w:val="TableGrid"/>
        <w:tblW w:w="0" w:type="auto"/>
        <w:tblInd w:w="828" w:type="dxa"/>
        <w:tblLook w:val="04A0" w:firstRow="1" w:lastRow="0" w:firstColumn="1" w:lastColumn="0" w:noHBand="0" w:noVBand="1"/>
      </w:tblPr>
      <w:tblGrid>
        <w:gridCol w:w="3597"/>
        <w:gridCol w:w="3729"/>
      </w:tblGrid>
      <w:tr w:rsidR="00A37CB2" w:rsidRPr="00A37CB2" w14:paraId="0A273D4B" w14:textId="77777777" w:rsidTr="002D2B5F">
        <w:tc>
          <w:tcPr>
            <w:tcW w:w="3597" w:type="dxa"/>
          </w:tcPr>
          <w:p w14:paraId="02B4439D"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Interval koefesien</w:t>
            </w:r>
          </w:p>
        </w:tc>
        <w:tc>
          <w:tcPr>
            <w:tcW w:w="3729" w:type="dxa"/>
          </w:tcPr>
          <w:p w14:paraId="5892933C"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Keterangan</w:t>
            </w:r>
          </w:p>
        </w:tc>
      </w:tr>
      <w:tr w:rsidR="00A37CB2" w:rsidRPr="00A37CB2" w14:paraId="794D2590" w14:textId="77777777" w:rsidTr="002D2B5F">
        <w:tc>
          <w:tcPr>
            <w:tcW w:w="3597" w:type="dxa"/>
          </w:tcPr>
          <w:p w14:paraId="1E671E38"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0,00 – 0.199</w:t>
            </w:r>
          </w:p>
        </w:tc>
        <w:tc>
          <w:tcPr>
            <w:tcW w:w="3729" w:type="dxa"/>
          </w:tcPr>
          <w:p w14:paraId="74FF181E"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Sangat rendah</w:t>
            </w:r>
          </w:p>
        </w:tc>
      </w:tr>
      <w:tr w:rsidR="00A37CB2" w:rsidRPr="00A37CB2" w14:paraId="14B1996D" w14:textId="77777777" w:rsidTr="002D2B5F">
        <w:tc>
          <w:tcPr>
            <w:tcW w:w="3597" w:type="dxa"/>
          </w:tcPr>
          <w:p w14:paraId="1FA71075"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0,20 – 0,399</w:t>
            </w:r>
          </w:p>
        </w:tc>
        <w:tc>
          <w:tcPr>
            <w:tcW w:w="3729" w:type="dxa"/>
          </w:tcPr>
          <w:p w14:paraId="672F17D1"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Rendah</w:t>
            </w:r>
          </w:p>
        </w:tc>
      </w:tr>
      <w:tr w:rsidR="00A37CB2" w:rsidRPr="00A37CB2" w14:paraId="67B40011" w14:textId="77777777" w:rsidTr="002D2B5F">
        <w:tc>
          <w:tcPr>
            <w:tcW w:w="3597" w:type="dxa"/>
          </w:tcPr>
          <w:p w14:paraId="7C579EAB"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0,40 – 0,599</w:t>
            </w:r>
          </w:p>
        </w:tc>
        <w:tc>
          <w:tcPr>
            <w:tcW w:w="3729" w:type="dxa"/>
          </w:tcPr>
          <w:p w14:paraId="486F0F8A"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Sedang</w:t>
            </w:r>
          </w:p>
        </w:tc>
      </w:tr>
      <w:tr w:rsidR="00A37CB2" w:rsidRPr="00A37CB2" w14:paraId="6043F853" w14:textId="77777777" w:rsidTr="002D2B5F">
        <w:tc>
          <w:tcPr>
            <w:tcW w:w="3597" w:type="dxa"/>
          </w:tcPr>
          <w:p w14:paraId="7F736B55"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0,60 – 0,799</w:t>
            </w:r>
          </w:p>
        </w:tc>
        <w:tc>
          <w:tcPr>
            <w:tcW w:w="3729" w:type="dxa"/>
          </w:tcPr>
          <w:p w14:paraId="09E98FF2"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Kuat</w:t>
            </w:r>
          </w:p>
        </w:tc>
      </w:tr>
      <w:tr w:rsidR="00A37CB2" w:rsidRPr="00A37CB2" w14:paraId="0C7D3545" w14:textId="77777777" w:rsidTr="002D2B5F">
        <w:tc>
          <w:tcPr>
            <w:tcW w:w="3597" w:type="dxa"/>
          </w:tcPr>
          <w:p w14:paraId="2A9A77F2"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0, 80 – 1,000</w:t>
            </w:r>
          </w:p>
        </w:tc>
        <w:tc>
          <w:tcPr>
            <w:tcW w:w="3729" w:type="dxa"/>
          </w:tcPr>
          <w:p w14:paraId="02F8590F" w14:textId="77777777" w:rsidR="00A37CB2" w:rsidRPr="00A37CB2" w:rsidRDefault="00A37CB2" w:rsidP="00A37CB2">
            <w:pPr>
              <w:pStyle w:val="ListParagraph"/>
              <w:tabs>
                <w:tab w:val="left" w:pos="360"/>
                <w:tab w:val="left" w:pos="720"/>
                <w:tab w:val="left" w:pos="1080"/>
              </w:tabs>
              <w:spacing w:line="240" w:lineRule="auto"/>
              <w:ind w:left="0"/>
              <w:jc w:val="center"/>
              <w:rPr>
                <w:rFonts w:ascii="Times New Roman" w:eastAsiaTheme="minorEastAsia" w:hAnsi="Times New Roman" w:cs="Times New Roman"/>
              </w:rPr>
            </w:pPr>
            <w:r w:rsidRPr="00A37CB2">
              <w:rPr>
                <w:rFonts w:ascii="Times New Roman" w:eastAsiaTheme="minorEastAsia" w:hAnsi="Times New Roman" w:cs="Times New Roman"/>
              </w:rPr>
              <w:t>Sangat kuat</w:t>
            </w:r>
          </w:p>
        </w:tc>
      </w:tr>
    </w:tbl>
    <w:p w14:paraId="794A6A8B" w14:textId="18964880" w:rsidR="00A37CB2" w:rsidRPr="00A37CB2" w:rsidRDefault="00A37CB2" w:rsidP="00A37CB2">
      <w:pPr>
        <w:tabs>
          <w:tab w:val="left" w:pos="720"/>
        </w:tabs>
        <w:jc w:val="both"/>
        <w:rPr>
          <w:rFonts w:eastAsiaTheme="minorEastAsia"/>
        </w:rPr>
      </w:pPr>
      <w:r>
        <w:rPr>
          <w:rFonts w:eastAsiaTheme="minorEastAsia"/>
        </w:rPr>
        <w:tab/>
      </w:r>
      <w:r w:rsidRPr="00A37CB2">
        <w:rPr>
          <w:rFonts w:eastAsiaTheme="minorEastAsia"/>
          <w:sz w:val="22"/>
        </w:rPr>
        <w:t>Dari hasil</w:t>
      </w:r>
      <w:r>
        <w:rPr>
          <w:rFonts w:eastAsiaTheme="minorEastAsia"/>
          <w:sz w:val="22"/>
        </w:rPr>
        <w:t xml:space="preserve"> pengolahan data pada tabel 4.12</w:t>
      </w:r>
      <w:r w:rsidRPr="00A37CB2">
        <w:rPr>
          <w:rFonts w:eastAsiaTheme="minorEastAsia"/>
          <w:sz w:val="22"/>
        </w:rPr>
        <w:t xml:space="preserve"> dapat dilihat bahwa nilai R (koefesien korelasi) adalah 0,825. Artinya terdapat hubungan yang sangat kuat antara variabel bebas (X) terhadap variabel terikat (Y). </w:t>
      </w:r>
      <w:r>
        <w:rPr>
          <w:rFonts w:eastAsiaTheme="minorEastAsia"/>
          <w:sz w:val="22"/>
        </w:rPr>
        <w:t xml:space="preserve">Pada tabel yang </w:t>
      </w:r>
      <w:proofErr w:type="gramStart"/>
      <w:r>
        <w:rPr>
          <w:rFonts w:eastAsiaTheme="minorEastAsia"/>
          <w:sz w:val="22"/>
        </w:rPr>
        <w:t>sama</w:t>
      </w:r>
      <w:proofErr w:type="gramEnd"/>
      <w:r>
        <w:rPr>
          <w:rFonts w:eastAsiaTheme="minorEastAsia"/>
          <w:sz w:val="22"/>
        </w:rPr>
        <w:t xml:space="preserve"> kita juga </w:t>
      </w:r>
      <w:r w:rsidRPr="00A37CB2">
        <w:rPr>
          <w:rFonts w:eastAsiaTheme="minorEastAsia"/>
          <w:sz w:val="22"/>
        </w:rPr>
        <w:t>dapa</w:t>
      </w:r>
      <w:r>
        <w:rPr>
          <w:rFonts w:eastAsiaTheme="minorEastAsia"/>
          <w:sz w:val="22"/>
        </w:rPr>
        <w:t>t me</w:t>
      </w:r>
      <w:r w:rsidRPr="00A37CB2">
        <w:rPr>
          <w:rFonts w:eastAsiaTheme="minorEastAsia"/>
          <w:sz w:val="22"/>
        </w:rPr>
        <w:t xml:space="preserve">lihat bahwa nilai </w:t>
      </w:r>
      <w:r w:rsidRPr="00A37CB2">
        <w:rPr>
          <w:sz w:val="22"/>
        </w:rPr>
        <w:t>(</w:t>
      </w:r>
      <m:oMath>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oMath>
      <w:r w:rsidRPr="00A37CB2">
        <w:rPr>
          <w:rFonts w:eastAsiaTheme="minorEastAsia"/>
          <w:sz w:val="22"/>
        </w:rPr>
        <w:t>) adalah 0,681. Artinya variabel bebas (X) pada penilitian ini dapat mempengaruhi variabel terikat (Y) sebesar 0,681 atau 68,1%, sedangkan sisanya 31,9% dijelaskan oleh variabel lain yang tidak termasuk dalam model penelitian ini.</w:t>
      </w:r>
    </w:p>
    <w:p w14:paraId="774DB867" w14:textId="77777777" w:rsidR="00DD4CD5" w:rsidRDefault="00DD4CD5" w:rsidP="00FE0094">
      <w:pPr>
        <w:tabs>
          <w:tab w:val="left" w:pos="720"/>
        </w:tabs>
        <w:rPr>
          <w:rFonts w:eastAsiaTheme="minorEastAsia"/>
          <w:i/>
        </w:rPr>
      </w:pPr>
    </w:p>
    <w:p w14:paraId="5E2914A8" w14:textId="77777777" w:rsidR="00FE0094" w:rsidRDefault="00FE0094" w:rsidP="00FE0094">
      <w:pPr>
        <w:tabs>
          <w:tab w:val="left" w:pos="720"/>
        </w:tabs>
        <w:rPr>
          <w:sz w:val="22"/>
        </w:rPr>
      </w:pPr>
      <w:r w:rsidRPr="00A06CF4">
        <w:rPr>
          <w:sz w:val="22"/>
        </w:rPr>
        <w:t>Uji F (Uji Kelayakan Model)</w:t>
      </w:r>
    </w:p>
    <w:p w14:paraId="690A5E6D" w14:textId="77777777" w:rsidR="00FE0094" w:rsidRPr="00A06CF4" w:rsidRDefault="00FE0094" w:rsidP="00FE0094">
      <w:pPr>
        <w:autoSpaceDE w:val="0"/>
        <w:autoSpaceDN w:val="0"/>
        <w:adjustRightInd w:val="0"/>
        <w:spacing w:line="320" w:lineRule="atLeast"/>
        <w:ind w:right="60"/>
        <w:jc w:val="both"/>
        <w:rPr>
          <w:bCs/>
          <w:color w:val="010205"/>
          <w:sz w:val="22"/>
        </w:rPr>
      </w:pPr>
      <w:r w:rsidRPr="00A06CF4">
        <w:rPr>
          <w:bCs/>
          <w:color w:val="010205"/>
          <w:sz w:val="22"/>
        </w:rPr>
        <w:t>Tabel 4.13</w:t>
      </w:r>
    </w:p>
    <w:p w14:paraId="4DD55CEE" w14:textId="77777777" w:rsidR="00FE0094" w:rsidRPr="00A06CF4" w:rsidRDefault="00FE0094" w:rsidP="00FE0094">
      <w:pPr>
        <w:tabs>
          <w:tab w:val="left" w:pos="720"/>
        </w:tabs>
        <w:jc w:val="both"/>
        <w:rPr>
          <w:sz w:val="20"/>
        </w:rPr>
      </w:pPr>
      <w:r w:rsidRPr="00A06CF4">
        <w:rPr>
          <w:bCs/>
          <w:color w:val="010205"/>
          <w:sz w:val="22"/>
        </w:rPr>
        <w:t>ANOVA</w:t>
      </w:r>
    </w:p>
    <w:tbl>
      <w:tblPr>
        <w:tblW w:w="7847"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1"/>
        <w:gridCol w:w="1284"/>
        <w:gridCol w:w="1469"/>
        <w:gridCol w:w="1025"/>
        <w:gridCol w:w="1408"/>
        <w:gridCol w:w="1025"/>
        <w:gridCol w:w="1025"/>
      </w:tblGrid>
      <w:tr w:rsidR="00FE0094" w:rsidRPr="00A06CF4" w14:paraId="7A3695A9" w14:textId="77777777" w:rsidTr="002D2B5F">
        <w:trPr>
          <w:cantSplit/>
        </w:trPr>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5AEE6E" w14:textId="77777777" w:rsidR="00FE0094" w:rsidRPr="00A06CF4" w:rsidRDefault="00FE0094" w:rsidP="002D2B5F">
            <w:pPr>
              <w:autoSpaceDE w:val="0"/>
              <w:autoSpaceDN w:val="0"/>
              <w:adjustRightInd w:val="0"/>
              <w:ind w:left="60" w:right="60"/>
              <w:rPr>
                <w:sz w:val="22"/>
              </w:rPr>
            </w:pPr>
            <w:r w:rsidRPr="00A06CF4">
              <w:rPr>
                <w:sz w:val="22"/>
              </w:rPr>
              <w:t>Model</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7479AEE0" w14:textId="77777777" w:rsidR="00FE0094" w:rsidRPr="00A06CF4" w:rsidRDefault="00FE0094" w:rsidP="002D2B5F">
            <w:pPr>
              <w:autoSpaceDE w:val="0"/>
              <w:autoSpaceDN w:val="0"/>
              <w:adjustRightInd w:val="0"/>
              <w:ind w:left="60" w:right="60"/>
              <w:jc w:val="center"/>
              <w:rPr>
                <w:sz w:val="22"/>
              </w:rPr>
            </w:pPr>
            <w:r w:rsidRPr="00A06CF4">
              <w:rPr>
                <w:sz w:val="22"/>
              </w:rPr>
              <w:t>Sum of Squares</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tcPr>
          <w:p w14:paraId="7B36BB10" w14:textId="77777777" w:rsidR="00FE0094" w:rsidRPr="00A06CF4" w:rsidRDefault="00FE0094" w:rsidP="002D2B5F">
            <w:pPr>
              <w:autoSpaceDE w:val="0"/>
              <w:autoSpaceDN w:val="0"/>
              <w:adjustRightInd w:val="0"/>
              <w:ind w:left="60" w:right="60"/>
              <w:jc w:val="center"/>
              <w:rPr>
                <w:sz w:val="22"/>
              </w:rPr>
            </w:pPr>
            <w:r w:rsidRPr="00A06CF4">
              <w:rPr>
                <w:sz w:val="22"/>
              </w:rPr>
              <w:t>df</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7DB34008" w14:textId="77777777" w:rsidR="00FE0094" w:rsidRPr="00A06CF4" w:rsidRDefault="00FE0094" w:rsidP="002D2B5F">
            <w:pPr>
              <w:autoSpaceDE w:val="0"/>
              <w:autoSpaceDN w:val="0"/>
              <w:adjustRightInd w:val="0"/>
              <w:ind w:left="60" w:right="60"/>
              <w:jc w:val="center"/>
              <w:rPr>
                <w:sz w:val="22"/>
              </w:rPr>
            </w:pPr>
            <w:r w:rsidRPr="00A06CF4">
              <w:rPr>
                <w:sz w:val="22"/>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tcPr>
          <w:p w14:paraId="60AC7069" w14:textId="77777777" w:rsidR="00FE0094" w:rsidRPr="00A06CF4" w:rsidRDefault="00FE0094" w:rsidP="002D2B5F">
            <w:pPr>
              <w:autoSpaceDE w:val="0"/>
              <w:autoSpaceDN w:val="0"/>
              <w:adjustRightInd w:val="0"/>
              <w:ind w:left="60" w:right="60"/>
              <w:jc w:val="center"/>
              <w:rPr>
                <w:sz w:val="22"/>
              </w:rPr>
            </w:pPr>
            <w:r w:rsidRPr="00A06CF4">
              <w:rPr>
                <w:sz w:val="22"/>
              </w:rPr>
              <w:t>F</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tcPr>
          <w:p w14:paraId="52614F93" w14:textId="77777777" w:rsidR="00FE0094" w:rsidRPr="00A06CF4" w:rsidRDefault="00FE0094" w:rsidP="002D2B5F">
            <w:pPr>
              <w:autoSpaceDE w:val="0"/>
              <w:autoSpaceDN w:val="0"/>
              <w:adjustRightInd w:val="0"/>
              <w:ind w:left="60" w:right="60"/>
              <w:jc w:val="center"/>
              <w:rPr>
                <w:sz w:val="22"/>
              </w:rPr>
            </w:pPr>
            <w:r w:rsidRPr="00A06CF4">
              <w:rPr>
                <w:sz w:val="22"/>
              </w:rPr>
              <w:t>Sig.</w:t>
            </w:r>
          </w:p>
        </w:tc>
      </w:tr>
      <w:tr w:rsidR="00FE0094" w:rsidRPr="00A06CF4" w14:paraId="2CFCFD9A" w14:textId="77777777" w:rsidTr="002D2B5F">
        <w:trPr>
          <w:cantSplit/>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tcPr>
          <w:p w14:paraId="1B187DBE" w14:textId="77777777" w:rsidR="00FE0094" w:rsidRPr="00A06CF4" w:rsidRDefault="00FE0094" w:rsidP="002D2B5F">
            <w:pPr>
              <w:autoSpaceDE w:val="0"/>
              <w:autoSpaceDN w:val="0"/>
              <w:adjustRightInd w:val="0"/>
              <w:ind w:left="60" w:right="60"/>
              <w:rPr>
                <w:sz w:val="22"/>
              </w:rPr>
            </w:pPr>
            <w:r w:rsidRPr="00A06CF4">
              <w:rPr>
                <w:sz w:val="22"/>
              </w:rPr>
              <w:t>1</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59C938E" w14:textId="77777777" w:rsidR="00FE0094" w:rsidRPr="00A06CF4" w:rsidRDefault="00FE0094" w:rsidP="002D2B5F">
            <w:pPr>
              <w:autoSpaceDE w:val="0"/>
              <w:autoSpaceDN w:val="0"/>
              <w:adjustRightInd w:val="0"/>
              <w:ind w:left="60" w:right="60"/>
              <w:rPr>
                <w:sz w:val="22"/>
              </w:rPr>
            </w:pPr>
            <w:r w:rsidRPr="00A06CF4">
              <w:rPr>
                <w:sz w:val="22"/>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2D56489" w14:textId="77777777" w:rsidR="00FE0094" w:rsidRPr="00A06CF4" w:rsidRDefault="00FE0094" w:rsidP="002D2B5F">
            <w:pPr>
              <w:autoSpaceDE w:val="0"/>
              <w:autoSpaceDN w:val="0"/>
              <w:adjustRightInd w:val="0"/>
              <w:ind w:left="60" w:right="60"/>
              <w:jc w:val="right"/>
              <w:rPr>
                <w:sz w:val="22"/>
              </w:rPr>
            </w:pPr>
            <w:r w:rsidRPr="00A06CF4">
              <w:rPr>
                <w:sz w:val="22"/>
              </w:rPr>
              <w:t>57.862</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F7EAD38" w14:textId="77777777" w:rsidR="00FE0094" w:rsidRPr="00A06CF4" w:rsidRDefault="00FE0094" w:rsidP="002D2B5F">
            <w:pPr>
              <w:autoSpaceDE w:val="0"/>
              <w:autoSpaceDN w:val="0"/>
              <w:adjustRightInd w:val="0"/>
              <w:ind w:left="60" w:right="60"/>
              <w:jc w:val="right"/>
              <w:rPr>
                <w:sz w:val="22"/>
              </w:rPr>
            </w:pPr>
            <w:r w:rsidRPr="00A06CF4">
              <w:rPr>
                <w:sz w:val="22"/>
              </w:rPr>
              <w:t>2</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9C801D3" w14:textId="77777777" w:rsidR="00FE0094" w:rsidRPr="00A06CF4" w:rsidRDefault="00FE0094" w:rsidP="002D2B5F">
            <w:pPr>
              <w:autoSpaceDE w:val="0"/>
              <w:autoSpaceDN w:val="0"/>
              <w:adjustRightInd w:val="0"/>
              <w:ind w:left="60" w:right="60"/>
              <w:jc w:val="right"/>
              <w:rPr>
                <w:sz w:val="22"/>
              </w:rPr>
            </w:pPr>
            <w:r w:rsidRPr="00A06CF4">
              <w:rPr>
                <w:sz w:val="22"/>
              </w:rPr>
              <w:t>28.931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8FAFC9C" w14:textId="77777777" w:rsidR="00FE0094" w:rsidRPr="00A06CF4" w:rsidRDefault="00FE0094" w:rsidP="002D2B5F">
            <w:pPr>
              <w:autoSpaceDE w:val="0"/>
              <w:autoSpaceDN w:val="0"/>
              <w:adjustRightInd w:val="0"/>
              <w:ind w:left="60" w:right="60"/>
              <w:jc w:val="right"/>
              <w:rPr>
                <w:sz w:val="22"/>
              </w:rPr>
            </w:pPr>
            <w:r w:rsidRPr="00A06CF4">
              <w:rPr>
                <w:sz w:val="22"/>
              </w:rPr>
              <w:t>28.819</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FB99104" w14:textId="77777777" w:rsidR="00FE0094" w:rsidRPr="00A06CF4" w:rsidRDefault="00FE0094" w:rsidP="002D2B5F">
            <w:pPr>
              <w:autoSpaceDE w:val="0"/>
              <w:autoSpaceDN w:val="0"/>
              <w:adjustRightInd w:val="0"/>
              <w:ind w:left="60" w:right="60"/>
              <w:jc w:val="right"/>
              <w:rPr>
                <w:sz w:val="22"/>
              </w:rPr>
            </w:pPr>
            <w:r w:rsidRPr="00A06CF4">
              <w:rPr>
                <w:sz w:val="22"/>
              </w:rPr>
              <w:t>.000</w:t>
            </w:r>
            <w:r w:rsidRPr="00A06CF4">
              <w:rPr>
                <w:sz w:val="22"/>
                <w:vertAlign w:val="superscript"/>
              </w:rPr>
              <w:t>b</w:t>
            </w:r>
          </w:p>
        </w:tc>
      </w:tr>
      <w:tr w:rsidR="00FE0094" w:rsidRPr="00A06CF4" w14:paraId="2A68610C" w14:textId="77777777" w:rsidTr="002D2B5F">
        <w:trPr>
          <w:cantSplit/>
        </w:trPr>
        <w:tc>
          <w:tcPr>
            <w:tcW w:w="611" w:type="dxa"/>
            <w:vMerge/>
            <w:tcBorders>
              <w:top w:val="single" w:sz="4" w:space="0" w:color="auto"/>
              <w:left w:val="single" w:sz="4" w:space="0" w:color="auto"/>
              <w:bottom w:val="single" w:sz="4" w:space="0" w:color="auto"/>
              <w:right w:val="single" w:sz="4" w:space="0" w:color="auto"/>
            </w:tcBorders>
            <w:shd w:val="clear" w:color="auto" w:fill="auto"/>
          </w:tcPr>
          <w:p w14:paraId="0099CACD" w14:textId="77777777" w:rsidR="00FE0094" w:rsidRPr="00A06CF4" w:rsidRDefault="00FE0094" w:rsidP="002D2B5F">
            <w:pPr>
              <w:autoSpaceDE w:val="0"/>
              <w:autoSpaceDN w:val="0"/>
              <w:adjustRightInd w:val="0"/>
              <w:rPr>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705C363" w14:textId="77777777" w:rsidR="00FE0094" w:rsidRPr="00A06CF4" w:rsidRDefault="00FE0094" w:rsidP="002D2B5F">
            <w:pPr>
              <w:autoSpaceDE w:val="0"/>
              <w:autoSpaceDN w:val="0"/>
              <w:adjustRightInd w:val="0"/>
              <w:ind w:left="60" w:right="60"/>
              <w:rPr>
                <w:sz w:val="22"/>
              </w:rPr>
            </w:pPr>
            <w:r w:rsidRPr="00A06CF4">
              <w:rPr>
                <w:sz w:val="22"/>
              </w:rPr>
              <w:t>Residual</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3256730" w14:textId="77777777" w:rsidR="00FE0094" w:rsidRPr="00A06CF4" w:rsidRDefault="00FE0094" w:rsidP="002D2B5F">
            <w:pPr>
              <w:autoSpaceDE w:val="0"/>
              <w:autoSpaceDN w:val="0"/>
              <w:adjustRightInd w:val="0"/>
              <w:ind w:left="60" w:right="60"/>
              <w:jc w:val="right"/>
              <w:rPr>
                <w:sz w:val="22"/>
              </w:rPr>
            </w:pPr>
            <w:r w:rsidRPr="00A06CF4">
              <w:rPr>
                <w:sz w:val="22"/>
              </w:rPr>
              <w:t>27.105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CF46095" w14:textId="77777777" w:rsidR="00FE0094" w:rsidRPr="00A06CF4" w:rsidRDefault="00FE0094" w:rsidP="002D2B5F">
            <w:pPr>
              <w:autoSpaceDE w:val="0"/>
              <w:autoSpaceDN w:val="0"/>
              <w:adjustRightInd w:val="0"/>
              <w:ind w:left="60" w:right="60"/>
              <w:jc w:val="right"/>
              <w:rPr>
                <w:sz w:val="22"/>
              </w:rPr>
            </w:pPr>
            <w:r w:rsidRPr="00A06CF4">
              <w:rPr>
                <w:sz w:val="22"/>
              </w:rPr>
              <w:t>27</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62A28E7" w14:textId="77777777" w:rsidR="00FE0094" w:rsidRPr="00A06CF4" w:rsidRDefault="00FE0094" w:rsidP="002D2B5F">
            <w:pPr>
              <w:autoSpaceDE w:val="0"/>
              <w:autoSpaceDN w:val="0"/>
              <w:adjustRightInd w:val="0"/>
              <w:ind w:left="60" w:right="60"/>
              <w:jc w:val="right"/>
              <w:rPr>
                <w:sz w:val="22"/>
              </w:rPr>
            </w:pPr>
            <w:r w:rsidRPr="00A06CF4">
              <w:rPr>
                <w:sz w:val="22"/>
              </w:rPr>
              <w:t>1.004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A701663" w14:textId="77777777" w:rsidR="00FE0094" w:rsidRPr="00A06CF4" w:rsidRDefault="00FE0094" w:rsidP="002D2B5F">
            <w:pPr>
              <w:autoSpaceDE w:val="0"/>
              <w:autoSpaceDN w:val="0"/>
              <w:adjustRightInd w:val="0"/>
              <w:rPr>
                <w:sz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917A02B" w14:textId="77777777" w:rsidR="00FE0094" w:rsidRPr="00A06CF4" w:rsidRDefault="00FE0094" w:rsidP="002D2B5F">
            <w:pPr>
              <w:autoSpaceDE w:val="0"/>
              <w:autoSpaceDN w:val="0"/>
              <w:adjustRightInd w:val="0"/>
              <w:rPr>
                <w:sz w:val="22"/>
              </w:rPr>
            </w:pPr>
          </w:p>
        </w:tc>
      </w:tr>
      <w:tr w:rsidR="00FE0094" w:rsidRPr="00A06CF4" w14:paraId="1617E6B3" w14:textId="77777777" w:rsidTr="002D2B5F">
        <w:trPr>
          <w:cantSplit/>
        </w:trPr>
        <w:tc>
          <w:tcPr>
            <w:tcW w:w="611" w:type="dxa"/>
            <w:vMerge/>
            <w:tcBorders>
              <w:top w:val="single" w:sz="4" w:space="0" w:color="auto"/>
              <w:left w:val="single" w:sz="4" w:space="0" w:color="auto"/>
              <w:bottom w:val="single" w:sz="4" w:space="0" w:color="auto"/>
              <w:right w:val="single" w:sz="4" w:space="0" w:color="auto"/>
            </w:tcBorders>
            <w:shd w:val="clear" w:color="auto" w:fill="auto"/>
          </w:tcPr>
          <w:p w14:paraId="015FD185" w14:textId="77777777" w:rsidR="00FE0094" w:rsidRPr="00A06CF4" w:rsidRDefault="00FE0094" w:rsidP="002D2B5F">
            <w:pPr>
              <w:autoSpaceDE w:val="0"/>
              <w:autoSpaceDN w:val="0"/>
              <w:adjustRightInd w:val="0"/>
              <w:rPr>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3F58BB8" w14:textId="77777777" w:rsidR="00FE0094" w:rsidRPr="00A06CF4" w:rsidRDefault="00FE0094" w:rsidP="002D2B5F">
            <w:pPr>
              <w:autoSpaceDE w:val="0"/>
              <w:autoSpaceDN w:val="0"/>
              <w:adjustRightInd w:val="0"/>
              <w:ind w:left="60" w:right="60"/>
              <w:rPr>
                <w:sz w:val="22"/>
              </w:rPr>
            </w:pPr>
            <w:r w:rsidRPr="00A06CF4">
              <w:rPr>
                <w:sz w:val="22"/>
              </w:rPr>
              <w:t>Total</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DFDF8BA" w14:textId="77777777" w:rsidR="00FE0094" w:rsidRPr="00A06CF4" w:rsidRDefault="00FE0094" w:rsidP="002D2B5F">
            <w:pPr>
              <w:autoSpaceDE w:val="0"/>
              <w:autoSpaceDN w:val="0"/>
              <w:adjustRightInd w:val="0"/>
              <w:ind w:left="60" w:right="60"/>
              <w:jc w:val="right"/>
              <w:rPr>
                <w:sz w:val="22"/>
              </w:rPr>
            </w:pPr>
            <w:r w:rsidRPr="00A06CF4">
              <w:rPr>
                <w:sz w:val="22"/>
              </w:rPr>
              <w:t>84.967</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33B9F35" w14:textId="77777777" w:rsidR="00FE0094" w:rsidRPr="00A06CF4" w:rsidRDefault="00FE0094" w:rsidP="002D2B5F">
            <w:pPr>
              <w:autoSpaceDE w:val="0"/>
              <w:autoSpaceDN w:val="0"/>
              <w:adjustRightInd w:val="0"/>
              <w:ind w:left="60" w:right="60"/>
              <w:jc w:val="right"/>
              <w:rPr>
                <w:sz w:val="22"/>
              </w:rPr>
            </w:pPr>
            <w:r w:rsidRPr="00A06CF4">
              <w:rPr>
                <w:sz w:val="22"/>
              </w:rPr>
              <w:t>29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1579178" w14:textId="77777777" w:rsidR="00FE0094" w:rsidRPr="00A06CF4" w:rsidRDefault="00FE0094" w:rsidP="002D2B5F">
            <w:pPr>
              <w:autoSpaceDE w:val="0"/>
              <w:autoSpaceDN w:val="0"/>
              <w:adjustRightInd w:val="0"/>
              <w:rPr>
                <w:sz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7745A93" w14:textId="77777777" w:rsidR="00FE0094" w:rsidRPr="00A06CF4" w:rsidRDefault="00FE0094" w:rsidP="002D2B5F">
            <w:pPr>
              <w:autoSpaceDE w:val="0"/>
              <w:autoSpaceDN w:val="0"/>
              <w:adjustRightInd w:val="0"/>
              <w:rPr>
                <w:sz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C372CC" w14:textId="77777777" w:rsidR="00FE0094" w:rsidRPr="00A06CF4" w:rsidRDefault="00FE0094" w:rsidP="002D2B5F">
            <w:pPr>
              <w:autoSpaceDE w:val="0"/>
              <w:autoSpaceDN w:val="0"/>
              <w:adjustRightInd w:val="0"/>
              <w:rPr>
                <w:sz w:val="22"/>
              </w:rPr>
            </w:pPr>
          </w:p>
        </w:tc>
      </w:tr>
      <w:tr w:rsidR="00FE0094" w:rsidRPr="00A06CF4" w14:paraId="6D47D22A" w14:textId="77777777" w:rsidTr="002D2B5F">
        <w:trPr>
          <w:cantSplit/>
        </w:trPr>
        <w:tc>
          <w:tcPr>
            <w:tcW w:w="7847" w:type="dxa"/>
            <w:gridSpan w:val="7"/>
            <w:tcBorders>
              <w:top w:val="single" w:sz="4" w:space="0" w:color="auto"/>
              <w:left w:val="nil"/>
              <w:bottom w:val="nil"/>
              <w:right w:val="nil"/>
            </w:tcBorders>
            <w:shd w:val="clear" w:color="auto" w:fill="FFFFFF"/>
          </w:tcPr>
          <w:p w14:paraId="2DFA1015" w14:textId="77777777" w:rsidR="00FE0094" w:rsidRPr="00A06CF4" w:rsidRDefault="00FE0094" w:rsidP="002D2B5F">
            <w:pPr>
              <w:autoSpaceDE w:val="0"/>
              <w:autoSpaceDN w:val="0"/>
              <w:adjustRightInd w:val="0"/>
              <w:ind w:left="60" w:right="60"/>
              <w:rPr>
                <w:sz w:val="22"/>
              </w:rPr>
            </w:pPr>
            <w:r w:rsidRPr="00A06CF4">
              <w:rPr>
                <w:sz w:val="22"/>
              </w:rPr>
              <w:t>a. Dependent Variable: Kinerja Karyawan</w:t>
            </w:r>
          </w:p>
        </w:tc>
      </w:tr>
      <w:tr w:rsidR="00FE0094" w:rsidRPr="00A06CF4" w14:paraId="4BD0EE4E" w14:textId="77777777" w:rsidTr="002D2B5F">
        <w:trPr>
          <w:cantSplit/>
        </w:trPr>
        <w:tc>
          <w:tcPr>
            <w:tcW w:w="7847" w:type="dxa"/>
            <w:gridSpan w:val="7"/>
            <w:tcBorders>
              <w:top w:val="nil"/>
              <w:left w:val="nil"/>
              <w:bottom w:val="nil"/>
              <w:right w:val="nil"/>
            </w:tcBorders>
            <w:shd w:val="clear" w:color="auto" w:fill="FFFFFF"/>
          </w:tcPr>
          <w:p w14:paraId="77567B9B" w14:textId="77777777" w:rsidR="00FE0094" w:rsidRPr="00A06CF4" w:rsidRDefault="00FE0094" w:rsidP="002D2B5F">
            <w:pPr>
              <w:autoSpaceDE w:val="0"/>
              <w:autoSpaceDN w:val="0"/>
              <w:adjustRightInd w:val="0"/>
              <w:ind w:left="60" w:right="60"/>
              <w:rPr>
                <w:sz w:val="22"/>
              </w:rPr>
            </w:pPr>
            <w:r w:rsidRPr="00A06CF4">
              <w:rPr>
                <w:sz w:val="22"/>
              </w:rPr>
              <w:t>b. Predictors: (Constant), Reward, Disiplin Kerja</w:t>
            </w:r>
          </w:p>
        </w:tc>
      </w:tr>
    </w:tbl>
    <w:p w14:paraId="29531010" w14:textId="77777777" w:rsidR="00FE0094" w:rsidRPr="00A06CF4" w:rsidRDefault="00FE0094" w:rsidP="00FE0094">
      <w:pPr>
        <w:tabs>
          <w:tab w:val="left" w:pos="180"/>
          <w:tab w:val="left" w:pos="720"/>
        </w:tabs>
        <w:rPr>
          <w:rFonts w:eastAsiaTheme="minorEastAsia"/>
          <w:i/>
          <w:sz w:val="22"/>
        </w:rPr>
      </w:pPr>
      <w:r>
        <w:rPr>
          <w:rFonts w:eastAsiaTheme="minorEastAsia"/>
          <w:i/>
          <w:sz w:val="22"/>
        </w:rPr>
        <w:tab/>
      </w:r>
      <w:r w:rsidRPr="00A06CF4">
        <w:rPr>
          <w:rFonts w:eastAsiaTheme="minorEastAsia"/>
          <w:i/>
          <w:sz w:val="22"/>
        </w:rPr>
        <w:t>Sumber: Hasil pengolahan data menggunakan SPSS 26, juli 2020</w:t>
      </w:r>
    </w:p>
    <w:p w14:paraId="729BF49A" w14:textId="28C2FD0D" w:rsidR="00FE0094" w:rsidRPr="00A37CB2" w:rsidRDefault="00A37CB2" w:rsidP="00A37CB2">
      <w:pPr>
        <w:tabs>
          <w:tab w:val="left" w:pos="720"/>
        </w:tabs>
        <w:jc w:val="both"/>
        <w:rPr>
          <w:rFonts w:eastAsiaTheme="minorEastAsia"/>
          <w:sz w:val="22"/>
        </w:rPr>
      </w:pPr>
      <w:r>
        <w:rPr>
          <w:rFonts w:eastAsiaTheme="minorEastAsia"/>
          <w:sz w:val="22"/>
        </w:rPr>
        <w:tab/>
      </w:r>
      <w:r w:rsidRPr="00A37CB2">
        <w:rPr>
          <w:rFonts w:eastAsiaTheme="minorEastAsia"/>
          <w:sz w:val="22"/>
        </w:rPr>
        <w:t>Dari hasil</w:t>
      </w:r>
      <w:r w:rsidR="00CE71B5">
        <w:rPr>
          <w:rFonts w:eastAsiaTheme="minorEastAsia"/>
          <w:sz w:val="22"/>
        </w:rPr>
        <w:t xml:space="preserve"> pengolahan data pada tabel 4.13</w:t>
      </w:r>
      <w:r w:rsidRPr="00A37CB2">
        <w:rPr>
          <w:rFonts w:eastAsiaTheme="minorEastAsia"/>
          <w:sz w:val="22"/>
        </w:rPr>
        <w:t xml:space="preserve"> dapat dilihat bahwa nilai </w:t>
      </w:r>
      <w:r w:rsidRPr="00A37CB2">
        <w:rPr>
          <w:sz w:val="22"/>
        </w:rPr>
        <w:t xml:space="preserve">(F) </w:t>
      </w:r>
      <w:r w:rsidRPr="00A37CB2">
        <w:rPr>
          <w:rFonts w:eastAsiaTheme="minorEastAsia"/>
          <w:sz w:val="22"/>
        </w:rPr>
        <w:t xml:space="preserve">adalah 28,819 &gt;  </w:t>
      </w:r>
      <m:oMath>
        <m:sSub>
          <m:sSubPr>
            <m:ctrlPr>
              <w:rPr>
                <w:rFonts w:ascii="Cambria Math" w:eastAsiaTheme="minorEastAsia" w:hAnsi="Cambria Math"/>
                <w:i/>
                <w:sz w:val="22"/>
              </w:rPr>
            </m:ctrlPr>
          </m:sSubPr>
          <m:e>
            <m:r>
              <w:rPr>
                <w:rFonts w:ascii="Cambria Math" w:eastAsiaTheme="minorEastAsia" w:hAnsi="Cambria Math"/>
                <w:sz w:val="22"/>
              </w:rPr>
              <m:t>F</m:t>
            </m:r>
          </m:e>
          <m:sub>
            <m:r>
              <w:rPr>
                <w:rFonts w:ascii="Cambria Math" w:eastAsiaTheme="minorEastAsia" w:hAnsi="Cambria Math"/>
                <w:sz w:val="22"/>
              </w:rPr>
              <m:t>tabel</m:t>
            </m:r>
          </m:sub>
        </m:sSub>
      </m:oMath>
      <w:r w:rsidRPr="00A37CB2">
        <w:rPr>
          <w:rFonts w:eastAsiaTheme="minorEastAsia"/>
          <w:sz w:val="22"/>
        </w:rPr>
        <w:t xml:space="preserve"> sebesar 3</w:t>
      </w:r>
      <w:proofErr w:type="gramStart"/>
      <w:r w:rsidRPr="00A37CB2">
        <w:rPr>
          <w:rFonts w:eastAsiaTheme="minorEastAsia"/>
          <w:sz w:val="22"/>
        </w:rPr>
        <w:t>,34</w:t>
      </w:r>
      <w:proofErr w:type="gramEnd"/>
      <w:r w:rsidRPr="00A37CB2">
        <w:rPr>
          <w:rFonts w:eastAsiaTheme="minorEastAsia"/>
          <w:sz w:val="22"/>
        </w:rPr>
        <w:t>, dengan probabilitas 0 &lt; 0,05 . Artinya model regresi dapat digunakan untuk memprediksi kinerja karyawan (Y) atau dapat dikatakan bahwa model regresi adalah model yang layak digunakan (</w:t>
      </w:r>
      <w:r w:rsidRPr="00A37CB2">
        <w:rPr>
          <w:rFonts w:eastAsiaTheme="minorEastAsia"/>
          <w:i/>
          <w:sz w:val="22"/>
        </w:rPr>
        <w:t>goodness of fit</w:t>
      </w:r>
      <w:r w:rsidRPr="00A37CB2">
        <w:rPr>
          <w:rFonts w:eastAsiaTheme="minorEastAsia"/>
          <w:sz w:val="22"/>
        </w:rPr>
        <w:t>).</w:t>
      </w:r>
    </w:p>
    <w:p w14:paraId="5868264C" w14:textId="77777777" w:rsidR="00A37CB2" w:rsidRDefault="00A37CB2" w:rsidP="00FE0094">
      <w:pPr>
        <w:tabs>
          <w:tab w:val="left" w:pos="720"/>
        </w:tabs>
        <w:rPr>
          <w:rFonts w:eastAsiaTheme="minorEastAsia"/>
        </w:rPr>
      </w:pPr>
    </w:p>
    <w:p w14:paraId="64039A06" w14:textId="77777777" w:rsidR="00FE0094" w:rsidRPr="00A06CF4" w:rsidRDefault="00FE0094" w:rsidP="00FE0094">
      <w:pPr>
        <w:tabs>
          <w:tab w:val="left" w:pos="720"/>
        </w:tabs>
        <w:rPr>
          <w:rFonts w:eastAsiaTheme="minorEastAsia"/>
          <w:sz w:val="22"/>
          <w:szCs w:val="22"/>
        </w:rPr>
      </w:pPr>
      <w:r w:rsidRPr="00A06CF4">
        <w:rPr>
          <w:rFonts w:eastAsiaTheme="minorEastAsia"/>
          <w:sz w:val="22"/>
          <w:szCs w:val="22"/>
        </w:rPr>
        <w:t>Uji t (Uji Parsial)</w:t>
      </w:r>
    </w:p>
    <w:p w14:paraId="7938CF8A" w14:textId="77777777" w:rsidR="00FE0094" w:rsidRPr="00A06CF4" w:rsidRDefault="00FE0094" w:rsidP="00FE0094">
      <w:pPr>
        <w:autoSpaceDE w:val="0"/>
        <w:autoSpaceDN w:val="0"/>
        <w:adjustRightInd w:val="0"/>
        <w:spacing w:line="320" w:lineRule="atLeast"/>
        <w:ind w:right="60"/>
        <w:jc w:val="both"/>
        <w:rPr>
          <w:bCs/>
          <w:color w:val="010205"/>
          <w:sz w:val="22"/>
          <w:szCs w:val="22"/>
        </w:rPr>
      </w:pPr>
      <w:r w:rsidRPr="00A06CF4">
        <w:rPr>
          <w:bCs/>
          <w:color w:val="010205"/>
          <w:sz w:val="22"/>
          <w:szCs w:val="22"/>
        </w:rPr>
        <w:t>Tabel 4.14</w:t>
      </w:r>
    </w:p>
    <w:p w14:paraId="137EC889" w14:textId="77777777" w:rsidR="00FE0094" w:rsidRPr="00A06CF4" w:rsidRDefault="00FE0094" w:rsidP="00FE0094">
      <w:pPr>
        <w:tabs>
          <w:tab w:val="left" w:pos="720"/>
        </w:tabs>
        <w:jc w:val="both"/>
        <w:rPr>
          <w:rFonts w:eastAsiaTheme="minorEastAsia"/>
          <w:sz w:val="22"/>
          <w:szCs w:val="22"/>
        </w:rPr>
      </w:pPr>
      <w:r w:rsidRPr="00A06CF4">
        <w:rPr>
          <w:bCs/>
          <w:i/>
          <w:color w:val="010205"/>
          <w:sz w:val="22"/>
          <w:szCs w:val="22"/>
        </w:rPr>
        <w:t>Coefficients</w:t>
      </w:r>
    </w:p>
    <w:p w14:paraId="7E04364C" w14:textId="77777777" w:rsidR="00020EDA" w:rsidRDefault="00020EDA" w:rsidP="002D2B5F">
      <w:pPr>
        <w:autoSpaceDE w:val="0"/>
        <w:autoSpaceDN w:val="0"/>
        <w:adjustRightInd w:val="0"/>
        <w:ind w:left="60" w:right="60"/>
        <w:rPr>
          <w:sz w:val="22"/>
          <w:szCs w:val="22"/>
        </w:rPr>
        <w:sectPr w:rsidR="00020EDA" w:rsidSect="00D675C4">
          <w:footerReference w:type="even" r:id="rId15"/>
          <w:footerReference w:type="default" r:id="rId16"/>
          <w:pgSz w:w="11907" w:h="16839" w:code="9"/>
          <w:pgMar w:top="2268" w:right="1701" w:bottom="1701" w:left="2268" w:header="720" w:footer="720" w:gutter="0"/>
          <w:pgNumType w:start="6"/>
          <w:cols w:space="720"/>
          <w:docGrid w:linePitch="360"/>
        </w:sectPr>
      </w:pPr>
    </w:p>
    <w:tbl>
      <w:tblPr>
        <w:tblW w:w="8215"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1"/>
        <w:gridCol w:w="1423"/>
        <w:gridCol w:w="1331"/>
        <w:gridCol w:w="1331"/>
        <w:gridCol w:w="1469"/>
        <w:gridCol w:w="1025"/>
        <w:gridCol w:w="1025"/>
      </w:tblGrid>
      <w:tr w:rsidR="00FE0094" w:rsidRPr="00A06CF4" w14:paraId="50CD91EA" w14:textId="77777777" w:rsidTr="002D2B5F">
        <w:trPr>
          <w:cantSplit/>
        </w:trPr>
        <w:tc>
          <w:tcPr>
            <w:tcW w:w="20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1DFFCBA" w14:textId="4F940EAF" w:rsidR="00FE0094" w:rsidRPr="00A06CF4" w:rsidRDefault="00FE0094" w:rsidP="002D2B5F">
            <w:pPr>
              <w:autoSpaceDE w:val="0"/>
              <w:autoSpaceDN w:val="0"/>
              <w:adjustRightInd w:val="0"/>
              <w:ind w:left="60" w:right="60"/>
              <w:rPr>
                <w:sz w:val="22"/>
                <w:szCs w:val="22"/>
              </w:rPr>
            </w:pPr>
            <w:r w:rsidRPr="00A06CF4">
              <w:rPr>
                <w:sz w:val="22"/>
                <w:szCs w:val="22"/>
              </w:rPr>
              <w:lastRenderedPageBreak/>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EF0D97"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Unstandardized Coefficients</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5E91F2A"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B5D7FC3"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CFB53DF"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Sig.</w:t>
            </w:r>
          </w:p>
        </w:tc>
      </w:tr>
      <w:tr w:rsidR="00FE0094" w:rsidRPr="00A06CF4" w14:paraId="23169A37" w14:textId="77777777" w:rsidTr="002D2B5F">
        <w:trPr>
          <w:cantSplit/>
        </w:trPr>
        <w:tc>
          <w:tcPr>
            <w:tcW w:w="203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9639A3E" w14:textId="77777777" w:rsidR="00FE0094" w:rsidRPr="00A06CF4" w:rsidRDefault="00FE0094" w:rsidP="002D2B5F">
            <w:pPr>
              <w:autoSpaceDE w:val="0"/>
              <w:autoSpaceDN w:val="0"/>
              <w:adjustRightInd w:val="0"/>
              <w:rPr>
                <w:sz w:val="22"/>
                <w:szCs w:val="22"/>
              </w:rPr>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7D212D5D"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7CD637E7"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Std. Error</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412B8125" w14:textId="77777777" w:rsidR="00FE0094" w:rsidRPr="00A06CF4" w:rsidRDefault="00FE0094" w:rsidP="002D2B5F">
            <w:pPr>
              <w:autoSpaceDE w:val="0"/>
              <w:autoSpaceDN w:val="0"/>
              <w:adjustRightInd w:val="0"/>
              <w:ind w:left="60" w:right="60"/>
              <w:jc w:val="center"/>
              <w:rPr>
                <w:sz w:val="22"/>
                <w:szCs w:val="22"/>
              </w:rPr>
            </w:pPr>
            <w:r w:rsidRPr="00A06CF4">
              <w:rPr>
                <w:sz w:val="22"/>
                <w:szCs w:val="22"/>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D063565" w14:textId="77777777" w:rsidR="00FE0094" w:rsidRPr="00A06CF4" w:rsidRDefault="00FE0094" w:rsidP="002D2B5F">
            <w:pPr>
              <w:autoSpaceDE w:val="0"/>
              <w:autoSpaceDN w:val="0"/>
              <w:adjustRightInd w:val="0"/>
              <w:rPr>
                <w:sz w:val="22"/>
                <w:szCs w:val="22"/>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23B2C13" w14:textId="77777777" w:rsidR="00FE0094" w:rsidRPr="00A06CF4" w:rsidRDefault="00FE0094" w:rsidP="002D2B5F">
            <w:pPr>
              <w:autoSpaceDE w:val="0"/>
              <w:autoSpaceDN w:val="0"/>
              <w:adjustRightInd w:val="0"/>
              <w:rPr>
                <w:sz w:val="22"/>
                <w:szCs w:val="22"/>
              </w:rPr>
            </w:pPr>
          </w:p>
        </w:tc>
      </w:tr>
      <w:tr w:rsidR="00FE0094" w:rsidRPr="00A06CF4" w14:paraId="515F0576" w14:textId="77777777" w:rsidTr="002D2B5F">
        <w:trPr>
          <w:cantSplit/>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tcPr>
          <w:p w14:paraId="3526E422" w14:textId="77777777" w:rsidR="00FE0094" w:rsidRPr="00A06CF4" w:rsidRDefault="00FE0094" w:rsidP="002D2B5F">
            <w:pPr>
              <w:autoSpaceDE w:val="0"/>
              <w:autoSpaceDN w:val="0"/>
              <w:adjustRightInd w:val="0"/>
              <w:ind w:left="60" w:right="60"/>
              <w:rPr>
                <w:sz w:val="22"/>
                <w:szCs w:val="22"/>
              </w:rPr>
            </w:pPr>
            <w:r w:rsidRPr="00A06CF4">
              <w:rPr>
                <w:sz w:val="22"/>
                <w:szCs w:val="22"/>
              </w:rPr>
              <w:t xml:space="preserve"> 1</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00AB003" w14:textId="77777777" w:rsidR="00FE0094" w:rsidRPr="00A06CF4" w:rsidRDefault="00FE0094" w:rsidP="002D2B5F">
            <w:pPr>
              <w:autoSpaceDE w:val="0"/>
              <w:autoSpaceDN w:val="0"/>
              <w:adjustRightInd w:val="0"/>
              <w:ind w:left="60" w:right="60"/>
              <w:rPr>
                <w:sz w:val="22"/>
                <w:szCs w:val="22"/>
              </w:rPr>
            </w:pPr>
            <w:r w:rsidRPr="00A06CF4">
              <w:rPr>
                <w:sz w:val="22"/>
                <w:szCs w:val="22"/>
              </w:rPr>
              <w:t>(Constant)</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250F3DC1"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4.163</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54C0E6B6"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2.213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75FA68B" w14:textId="77777777" w:rsidR="00FE0094" w:rsidRPr="00A06CF4" w:rsidRDefault="00FE0094" w:rsidP="002D2B5F">
            <w:pPr>
              <w:autoSpaceDE w:val="0"/>
              <w:autoSpaceDN w:val="0"/>
              <w:adjustRightInd w:val="0"/>
              <w:rPr>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B84CE7A"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1.881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0F21010"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.071</w:t>
            </w:r>
          </w:p>
        </w:tc>
      </w:tr>
      <w:tr w:rsidR="00FE0094" w:rsidRPr="00A06CF4" w14:paraId="08BD6FF3" w14:textId="77777777" w:rsidTr="002D2B5F">
        <w:trPr>
          <w:cantSplit/>
        </w:trPr>
        <w:tc>
          <w:tcPr>
            <w:tcW w:w="611" w:type="dxa"/>
            <w:vMerge/>
            <w:tcBorders>
              <w:top w:val="single" w:sz="4" w:space="0" w:color="auto"/>
              <w:left w:val="single" w:sz="4" w:space="0" w:color="auto"/>
              <w:bottom w:val="single" w:sz="4" w:space="0" w:color="auto"/>
              <w:right w:val="single" w:sz="4" w:space="0" w:color="auto"/>
            </w:tcBorders>
            <w:shd w:val="clear" w:color="auto" w:fill="auto"/>
          </w:tcPr>
          <w:p w14:paraId="45615CEE" w14:textId="77777777" w:rsidR="00FE0094" w:rsidRPr="00A06CF4" w:rsidRDefault="00FE0094" w:rsidP="002D2B5F">
            <w:pPr>
              <w:autoSpaceDE w:val="0"/>
              <w:autoSpaceDN w:val="0"/>
              <w:adjustRightInd w:val="0"/>
              <w:rPr>
                <w:sz w:val="22"/>
                <w:szCs w:val="22"/>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336E0DD" w14:textId="77777777" w:rsidR="00FE0094" w:rsidRPr="00A06CF4" w:rsidRDefault="00FE0094" w:rsidP="002D2B5F">
            <w:pPr>
              <w:autoSpaceDE w:val="0"/>
              <w:autoSpaceDN w:val="0"/>
              <w:adjustRightInd w:val="0"/>
              <w:ind w:left="60" w:right="60"/>
              <w:rPr>
                <w:sz w:val="22"/>
                <w:szCs w:val="22"/>
              </w:rPr>
            </w:pPr>
            <w:r w:rsidRPr="00A06CF4">
              <w:rPr>
                <w:sz w:val="22"/>
                <w:szCs w:val="22"/>
              </w:rPr>
              <w:t>Disiplin Kerja</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2B5D664A"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.401</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929DCDB"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.089</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60A8B56"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.550</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D902A8D"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4.487</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EBD2191"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.000</w:t>
            </w:r>
          </w:p>
        </w:tc>
      </w:tr>
      <w:tr w:rsidR="00FE0094" w:rsidRPr="00A06CF4" w14:paraId="53A8D34A" w14:textId="77777777" w:rsidTr="002D2B5F">
        <w:trPr>
          <w:cantSplit/>
        </w:trPr>
        <w:tc>
          <w:tcPr>
            <w:tcW w:w="611" w:type="dxa"/>
            <w:vMerge/>
            <w:tcBorders>
              <w:top w:val="single" w:sz="4" w:space="0" w:color="auto"/>
              <w:left w:val="single" w:sz="4" w:space="0" w:color="auto"/>
              <w:bottom w:val="single" w:sz="4" w:space="0" w:color="auto"/>
              <w:right w:val="single" w:sz="4" w:space="0" w:color="auto"/>
            </w:tcBorders>
            <w:shd w:val="clear" w:color="auto" w:fill="auto"/>
          </w:tcPr>
          <w:p w14:paraId="667C8090" w14:textId="77777777" w:rsidR="00FE0094" w:rsidRPr="00A06CF4" w:rsidRDefault="00FE0094" w:rsidP="002D2B5F">
            <w:pPr>
              <w:autoSpaceDE w:val="0"/>
              <w:autoSpaceDN w:val="0"/>
              <w:adjustRightInd w:val="0"/>
              <w:rPr>
                <w:sz w:val="22"/>
                <w:szCs w:val="22"/>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15CF27F" w14:textId="77777777" w:rsidR="00FE0094" w:rsidRPr="00A06CF4" w:rsidRDefault="00FE0094" w:rsidP="002D2B5F">
            <w:pPr>
              <w:autoSpaceDE w:val="0"/>
              <w:autoSpaceDN w:val="0"/>
              <w:adjustRightInd w:val="0"/>
              <w:ind w:left="60" w:right="60"/>
              <w:rPr>
                <w:sz w:val="22"/>
                <w:szCs w:val="22"/>
              </w:rPr>
            </w:pPr>
            <w:r w:rsidRPr="00A06CF4">
              <w:rPr>
                <w:sz w:val="22"/>
                <w:szCs w:val="22"/>
              </w:rPr>
              <w:t>Reward</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75CFD856"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.317</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41AB5227"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.094</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47B8632"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.411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1D818CF"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3.357</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A3CA594" w14:textId="77777777" w:rsidR="00FE0094" w:rsidRPr="00A06CF4" w:rsidRDefault="00FE0094" w:rsidP="002D2B5F">
            <w:pPr>
              <w:autoSpaceDE w:val="0"/>
              <w:autoSpaceDN w:val="0"/>
              <w:adjustRightInd w:val="0"/>
              <w:ind w:left="60" w:right="60"/>
              <w:jc w:val="right"/>
              <w:rPr>
                <w:sz w:val="22"/>
                <w:szCs w:val="22"/>
              </w:rPr>
            </w:pPr>
            <w:r w:rsidRPr="00A06CF4">
              <w:rPr>
                <w:sz w:val="22"/>
                <w:szCs w:val="22"/>
              </w:rPr>
              <w:t>.002</w:t>
            </w:r>
          </w:p>
        </w:tc>
      </w:tr>
      <w:tr w:rsidR="00FE0094" w:rsidRPr="00A06CF4" w14:paraId="42B53006" w14:textId="77777777" w:rsidTr="002D2B5F">
        <w:trPr>
          <w:cantSplit/>
          <w:trHeight w:val="169"/>
        </w:trPr>
        <w:tc>
          <w:tcPr>
            <w:tcW w:w="8215" w:type="dxa"/>
            <w:gridSpan w:val="7"/>
            <w:tcBorders>
              <w:top w:val="single" w:sz="4" w:space="0" w:color="auto"/>
              <w:left w:val="nil"/>
              <w:bottom w:val="nil"/>
              <w:right w:val="nil"/>
            </w:tcBorders>
            <w:shd w:val="clear" w:color="auto" w:fill="FFFFFF"/>
          </w:tcPr>
          <w:p w14:paraId="0EBEA463" w14:textId="77777777" w:rsidR="00FE0094" w:rsidRPr="00A06CF4" w:rsidRDefault="00FE0094" w:rsidP="002D2B5F">
            <w:pPr>
              <w:autoSpaceDE w:val="0"/>
              <w:autoSpaceDN w:val="0"/>
              <w:adjustRightInd w:val="0"/>
              <w:ind w:left="60" w:right="60"/>
              <w:rPr>
                <w:sz w:val="22"/>
                <w:szCs w:val="22"/>
              </w:rPr>
            </w:pPr>
            <w:r w:rsidRPr="00A06CF4">
              <w:rPr>
                <w:sz w:val="22"/>
                <w:szCs w:val="22"/>
              </w:rPr>
              <w:t>a. Dependent Variable: Kinerja Karyawan</w:t>
            </w:r>
          </w:p>
        </w:tc>
      </w:tr>
    </w:tbl>
    <w:p w14:paraId="3C0029A6" w14:textId="77777777" w:rsidR="00FE0094" w:rsidRDefault="00FE0094" w:rsidP="00FE0094">
      <w:pPr>
        <w:tabs>
          <w:tab w:val="left" w:pos="180"/>
          <w:tab w:val="left" w:pos="720"/>
        </w:tabs>
        <w:rPr>
          <w:rFonts w:eastAsiaTheme="minorEastAsia"/>
          <w:i/>
          <w:sz w:val="22"/>
          <w:szCs w:val="22"/>
        </w:rPr>
      </w:pPr>
      <w:r>
        <w:rPr>
          <w:rFonts w:eastAsiaTheme="minorEastAsia"/>
          <w:i/>
          <w:sz w:val="22"/>
          <w:szCs w:val="22"/>
        </w:rPr>
        <w:tab/>
      </w:r>
      <w:r w:rsidRPr="00A06CF4">
        <w:rPr>
          <w:rFonts w:eastAsiaTheme="minorEastAsia"/>
          <w:i/>
          <w:sz w:val="22"/>
          <w:szCs w:val="22"/>
        </w:rPr>
        <w:t xml:space="preserve">Sumber: Hasil pengolahan data menggunakan SPSS 26, juli 2020 </w:t>
      </w:r>
    </w:p>
    <w:p w14:paraId="0A25FF6F" w14:textId="073BB314" w:rsidR="009E29ED" w:rsidRPr="009E29ED" w:rsidRDefault="009E29ED" w:rsidP="009E29ED">
      <w:pPr>
        <w:tabs>
          <w:tab w:val="left" w:pos="720"/>
        </w:tabs>
        <w:jc w:val="both"/>
        <w:rPr>
          <w:rFonts w:eastAsiaTheme="minorEastAsia"/>
          <w:sz w:val="22"/>
        </w:rPr>
      </w:pPr>
      <w:r>
        <w:rPr>
          <w:rFonts w:eastAsiaTheme="minorEastAsia"/>
          <w:sz w:val="22"/>
          <w:szCs w:val="22"/>
        </w:rPr>
        <w:tab/>
      </w:r>
      <w:r w:rsidRPr="009E29ED">
        <w:rPr>
          <w:rFonts w:eastAsiaTheme="minorEastAsia"/>
          <w:sz w:val="22"/>
        </w:rPr>
        <w:t>Dari hasil pengolahan data pada tabel diatas diperoleh model penelitian sebagai berikut</w:t>
      </w:r>
      <w:r>
        <w:rPr>
          <w:rFonts w:eastAsiaTheme="minorEastAsia"/>
          <w:sz w:val="22"/>
        </w:rPr>
        <w:t xml:space="preserve">: </w:t>
      </w:r>
    </w:p>
    <w:p w14:paraId="6EC50888" w14:textId="77777777" w:rsidR="009E29ED" w:rsidRPr="009E29ED" w:rsidRDefault="009E29ED" w:rsidP="009E29ED">
      <w:pPr>
        <w:tabs>
          <w:tab w:val="left" w:pos="720"/>
        </w:tabs>
        <w:jc w:val="both"/>
        <w:rPr>
          <w:rFonts w:eastAsiaTheme="minorEastAsia"/>
          <w:b/>
          <w:sz w:val="22"/>
        </w:rPr>
      </w:pPr>
      <w:r w:rsidRPr="009E29ED">
        <w:rPr>
          <w:rFonts w:eastAsiaTheme="minorEastAsia"/>
          <w:sz w:val="22"/>
        </w:rPr>
        <w:tab/>
      </w:r>
      <w:r w:rsidRPr="009E29ED">
        <w:rPr>
          <w:rFonts w:eastAsiaTheme="minorEastAsia"/>
          <w:b/>
          <w:sz w:val="22"/>
        </w:rPr>
        <w:t>Y = 4,163 + 0,401</w:t>
      </w:r>
      <m:oMath>
        <m:sSub>
          <m:sSubPr>
            <m:ctrlPr>
              <w:rPr>
                <w:rFonts w:ascii="Cambria Math" w:eastAsiaTheme="minorEastAsia" w:hAnsi="Cambria Math"/>
                <w:b/>
                <w:sz w:val="22"/>
              </w:rPr>
            </m:ctrlPr>
          </m:sSubPr>
          <m:e>
            <m:r>
              <m:rPr>
                <m:sty m:val="b"/>
              </m:rPr>
              <w:rPr>
                <w:rFonts w:ascii="Cambria Math" w:eastAsiaTheme="minorEastAsia" w:hAnsi="Cambria Math"/>
                <w:sz w:val="22"/>
              </w:rPr>
              <m:t>X</m:t>
            </m:r>
          </m:e>
          <m:sub>
            <m:r>
              <m:rPr>
                <m:sty m:val="b"/>
              </m:rPr>
              <w:rPr>
                <w:rFonts w:ascii="Cambria Math" w:eastAsiaTheme="minorEastAsia" w:hAnsi="Cambria Math"/>
                <w:sz w:val="22"/>
              </w:rPr>
              <m:t xml:space="preserve">1 </m:t>
            </m:r>
          </m:sub>
        </m:sSub>
      </m:oMath>
      <w:r w:rsidRPr="009E29ED">
        <w:rPr>
          <w:rFonts w:eastAsiaTheme="minorEastAsia"/>
          <w:sz w:val="22"/>
        </w:rPr>
        <w:t xml:space="preserve"> </w:t>
      </w:r>
      <w:r w:rsidRPr="009E29ED">
        <w:rPr>
          <w:rFonts w:eastAsiaTheme="minorEastAsia"/>
          <w:b/>
          <w:sz w:val="22"/>
        </w:rPr>
        <w:t xml:space="preserve"> + 0,317</w:t>
      </w:r>
      <m:oMath>
        <m:sSub>
          <m:sSubPr>
            <m:ctrlPr>
              <w:rPr>
                <w:rFonts w:ascii="Cambria Math" w:eastAsiaTheme="minorEastAsia" w:hAnsi="Cambria Math"/>
                <w:b/>
                <w:sz w:val="22"/>
              </w:rPr>
            </m:ctrlPr>
          </m:sSubPr>
          <m:e>
            <m:r>
              <m:rPr>
                <m:sty m:val="b"/>
              </m:rPr>
              <w:rPr>
                <w:rFonts w:ascii="Cambria Math" w:eastAsiaTheme="minorEastAsia" w:hAnsi="Cambria Math"/>
                <w:sz w:val="22"/>
              </w:rPr>
              <m:t>X</m:t>
            </m:r>
          </m:e>
          <m:sub>
            <m:r>
              <m:rPr>
                <m:sty m:val="b"/>
              </m:rPr>
              <w:rPr>
                <w:rFonts w:ascii="Cambria Math" w:eastAsiaTheme="minorEastAsia" w:hAnsi="Cambria Math"/>
                <w:sz w:val="22"/>
              </w:rPr>
              <m:t xml:space="preserve">2 </m:t>
            </m:r>
          </m:sub>
        </m:sSub>
      </m:oMath>
    </w:p>
    <w:p w14:paraId="6038A238" w14:textId="77777777" w:rsidR="00A14D7F" w:rsidRPr="00955D91" w:rsidRDefault="00A14D7F" w:rsidP="00A14D7F">
      <w:pPr>
        <w:tabs>
          <w:tab w:val="left" w:pos="720"/>
        </w:tabs>
        <w:jc w:val="both"/>
        <w:rPr>
          <w:rFonts w:eastAsiaTheme="minorEastAsia"/>
          <w:sz w:val="22"/>
        </w:rPr>
      </w:pPr>
      <w:r>
        <w:rPr>
          <w:rFonts w:eastAsiaTheme="minorEastAsia"/>
          <w:sz w:val="22"/>
          <w:szCs w:val="22"/>
        </w:rPr>
        <w:tab/>
      </w:r>
      <w:r>
        <w:rPr>
          <w:rFonts w:eastAsiaTheme="minorEastAsia"/>
          <w:sz w:val="22"/>
          <w:szCs w:val="22"/>
        </w:rPr>
        <w:tab/>
      </w:r>
      <w:r w:rsidRPr="00A14D7F">
        <w:rPr>
          <w:rFonts w:eastAsiaTheme="minorEastAsia"/>
          <w:sz w:val="22"/>
        </w:rPr>
        <w:t xml:space="preserve">Berdasarkan hasil persamaan regresi yang telah diolah tersebut menunjukkan bahwa </w:t>
      </w:r>
      <w:r w:rsidRPr="00955D91">
        <w:rPr>
          <w:rFonts w:eastAsiaTheme="minorEastAsia"/>
          <w:sz w:val="22"/>
        </w:rPr>
        <w:t xml:space="preserve">seluruh variabel bertanda positif, artinya setiap peningkatan dan penambahan pada variabel disiplin kerja dan </w:t>
      </w:r>
      <w:r w:rsidRPr="00955D91">
        <w:rPr>
          <w:rFonts w:eastAsiaTheme="minorEastAsia"/>
          <w:i/>
          <w:sz w:val="22"/>
        </w:rPr>
        <w:t>reward</w:t>
      </w:r>
      <w:r w:rsidRPr="00955D91">
        <w:rPr>
          <w:rFonts w:eastAsiaTheme="minorEastAsia"/>
          <w:sz w:val="22"/>
        </w:rPr>
        <w:t xml:space="preserve"> berdampak terhadap meningkatnya kinerja karyawan, yang dapat diartikan sebagai berikut:</w:t>
      </w:r>
    </w:p>
    <w:p w14:paraId="77B42631" w14:textId="77777777" w:rsidR="00A14D7F" w:rsidRPr="00955D91" w:rsidRDefault="00A14D7F" w:rsidP="00A14D7F">
      <w:pPr>
        <w:pStyle w:val="ListParagraph"/>
        <w:numPr>
          <w:ilvl w:val="0"/>
          <w:numId w:val="5"/>
        </w:numPr>
        <w:tabs>
          <w:tab w:val="left" w:pos="720"/>
        </w:tabs>
        <w:spacing w:line="240" w:lineRule="auto"/>
        <w:ind w:left="1080"/>
        <w:jc w:val="both"/>
        <w:rPr>
          <w:rFonts w:ascii="Times New Roman" w:eastAsiaTheme="minorEastAsia" w:hAnsi="Times New Roman" w:cs="Times New Roman"/>
        </w:rPr>
      </w:pPr>
      <w:r w:rsidRPr="00955D91">
        <w:rPr>
          <w:rFonts w:ascii="Times New Roman" w:eastAsiaTheme="minorEastAsia" w:hAnsi="Times New Roman" w:cs="Times New Roman"/>
        </w:rPr>
        <w:t>Konstanta</w:t>
      </w:r>
    </w:p>
    <w:p w14:paraId="552A1C90" w14:textId="77777777" w:rsidR="00A14D7F" w:rsidRPr="00955D91" w:rsidRDefault="00A14D7F" w:rsidP="00A14D7F">
      <w:pPr>
        <w:tabs>
          <w:tab w:val="left" w:pos="720"/>
        </w:tabs>
        <w:ind w:left="720" w:firstLine="360"/>
        <w:jc w:val="both"/>
        <w:rPr>
          <w:rFonts w:eastAsiaTheme="minorEastAsia"/>
          <w:sz w:val="22"/>
        </w:rPr>
      </w:pPr>
      <w:r w:rsidRPr="00955D91">
        <w:rPr>
          <w:rFonts w:eastAsiaTheme="minorEastAsia"/>
          <w:sz w:val="22"/>
        </w:rPr>
        <w:t>Nilai konstanta (</w:t>
      </w:r>
      <w:r w:rsidRPr="00955D91">
        <w:rPr>
          <w:rFonts w:eastAsiaTheme="minorEastAsia"/>
          <w:i/>
          <w:sz w:val="22"/>
        </w:rPr>
        <w:t>constant</w:t>
      </w:r>
      <w:r w:rsidRPr="00955D91">
        <w:rPr>
          <w:rFonts w:eastAsiaTheme="minorEastAsia"/>
          <w:sz w:val="22"/>
        </w:rPr>
        <w:t xml:space="preserve">) menunjukkan hasil 4,163 hal ini berarti jika variabel disiplin kerja (X1) dan </w:t>
      </w:r>
      <w:r w:rsidRPr="00955D91">
        <w:rPr>
          <w:rFonts w:eastAsiaTheme="minorEastAsia"/>
          <w:i/>
          <w:sz w:val="22"/>
        </w:rPr>
        <w:t>reward</w:t>
      </w:r>
      <w:r w:rsidRPr="00955D91">
        <w:rPr>
          <w:rFonts w:eastAsiaTheme="minorEastAsia"/>
          <w:sz w:val="22"/>
        </w:rPr>
        <w:t xml:space="preserve"> (X2) dihilangkan atau dianggap tidak ada, maka kinerja karyawan (Y) akan mengalami peningkatan sebesar 4,163</w:t>
      </w:r>
    </w:p>
    <w:p w14:paraId="4B969668" w14:textId="77777777" w:rsidR="00A14D7F" w:rsidRPr="00955D91" w:rsidRDefault="00A14D7F" w:rsidP="00A14D7F">
      <w:pPr>
        <w:pStyle w:val="ListParagraph"/>
        <w:numPr>
          <w:ilvl w:val="0"/>
          <w:numId w:val="5"/>
        </w:numPr>
        <w:tabs>
          <w:tab w:val="left" w:pos="720"/>
        </w:tabs>
        <w:spacing w:line="240" w:lineRule="auto"/>
        <w:ind w:left="1080"/>
        <w:jc w:val="both"/>
        <w:rPr>
          <w:rFonts w:ascii="Times New Roman" w:eastAsiaTheme="minorEastAsia" w:hAnsi="Times New Roman" w:cs="Times New Roman"/>
        </w:rPr>
      </w:pPr>
      <w:r w:rsidRPr="00955D91">
        <w:rPr>
          <w:rFonts w:ascii="Times New Roman" w:eastAsiaTheme="minorEastAsia" w:hAnsi="Times New Roman" w:cs="Times New Roman"/>
        </w:rPr>
        <w:t>Pengaruh disiplin kerja (X1) terhadap kinerja karyawan (Y)</w:t>
      </w:r>
    </w:p>
    <w:p w14:paraId="6B14E24E" w14:textId="77777777" w:rsidR="00A14D7F" w:rsidRPr="00955D91" w:rsidRDefault="00A14D7F" w:rsidP="00A14D7F">
      <w:pPr>
        <w:tabs>
          <w:tab w:val="left" w:pos="720"/>
          <w:tab w:val="left" w:pos="1080"/>
        </w:tabs>
        <w:ind w:left="720" w:hanging="720"/>
        <w:jc w:val="both"/>
        <w:rPr>
          <w:rFonts w:eastAsiaTheme="minorEastAsia"/>
          <w:sz w:val="22"/>
        </w:rPr>
      </w:pPr>
      <w:r w:rsidRPr="00955D91">
        <w:rPr>
          <w:rFonts w:eastAsiaTheme="minorEastAsia"/>
          <w:sz w:val="22"/>
        </w:rPr>
        <w:tab/>
      </w:r>
      <w:r w:rsidRPr="00955D91">
        <w:rPr>
          <w:rFonts w:eastAsiaTheme="minorEastAsia"/>
          <w:sz w:val="22"/>
        </w:rPr>
        <w:tab/>
        <w:t xml:space="preserve">Nilai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 xml:space="preserve">hitung </m:t>
            </m:r>
          </m:sub>
        </m:sSub>
      </m:oMath>
      <w:r w:rsidRPr="00955D91">
        <w:rPr>
          <w:rFonts w:eastAsiaTheme="minorEastAsia"/>
          <w:sz w:val="22"/>
        </w:rPr>
        <w:t xml:space="preserve"> variabel disiplin kerja (X1) sebesar 4,487 dan jika dibandingkan dengan </w:t>
      </w:r>
      <w:proofErr w:type="gramStart"/>
      <w:r w:rsidRPr="00955D91">
        <w:rPr>
          <w:rFonts w:eastAsiaTheme="minorEastAsia"/>
          <w:sz w:val="22"/>
        </w:rPr>
        <w:t xml:space="preserve">nilai  </w:t>
      </w:r>
      <w:proofErr w:type="gramEnd"/>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 xml:space="preserve">tabel  </m:t>
            </m:r>
          </m:sub>
        </m:sSub>
      </m:oMath>
      <w:r w:rsidRPr="00955D91">
        <w:rPr>
          <w:rFonts w:eastAsiaTheme="minorEastAsia"/>
          <w:sz w:val="22"/>
        </w:rPr>
        <w:t xml:space="preserve">sebesar 2,051 (4,487 &gt; 2,051). Hal ini berarti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 xml:space="preserve">hitung </m:t>
            </m:r>
          </m:sub>
        </m:sSub>
      </m:oMath>
      <w:r w:rsidRPr="00955D91">
        <w:rPr>
          <w:rFonts w:eastAsiaTheme="minorEastAsia"/>
          <w:sz w:val="22"/>
        </w:rPr>
        <w:t xml:space="preserve"> &gt;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 xml:space="preserve">tabel </m:t>
            </m:r>
          </m:sub>
        </m:sSub>
      </m:oMath>
      <w:r w:rsidRPr="00955D91">
        <w:rPr>
          <w:rFonts w:eastAsiaTheme="minorEastAsia"/>
          <w:sz w:val="22"/>
        </w:rPr>
        <w:t xml:space="preserve">  dan pegujian menunjukkan nilai variabel disiplin kerja (X1) sebesar 0,401 dengan signifikansi 0,000 &lt; 0,05 yang berarti model regresi tersebut signifikan. Nilai variabel disiplin kerja (X1) sebesar 0,401 artinya apabila terjadi penambahan atau peningkatan pada variabel disiplin kerja (X1) sebanyak 1 satuan, maka akan mempengaruhi terhadap meningkatnya kinerja karyawan (Y) sebesar 0,401 atau 40,1% dengan mengasumsikan variabel independen lain konstan. Dengan demikian dapat disimpulkan bahwa secara parsial disiplin kerja (X1) berpengaruh signifikan terhadap kinerja karyawan (Y).</w:t>
      </w:r>
    </w:p>
    <w:p w14:paraId="1B3AB1F7" w14:textId="77777777" w:rsidR="00A14D7F" w:rsidRPr="00955D91" w:rsidRDefault="00A14D7F" w:rsidP="00A14D7F">
      <w:pPr>
        <w:pStyle w:val="ListParagraph"/>
        <w:numPr>
          <w:ilvl w:val="0"/>
          <w:numId w:val="5"/>
        </w:numPr>
        <w:tabs>
          <w:tab w:val="left" w:pos="720"/>
          <w:tab w:val="left" w:pos="1080"/>
        </w:tabs>
        <w:spacing w:line="240" w:lineRule="auto"/>
        <w:ind w:left="1080"/>
        <w:jc w:val="both"/>
        <w:rPr>
          <w:rFonts w:ascii="Times New Roman" w:eastAsiaTheme="minorEastAsia" w:hAnsi="Times New Roman" w:cs="Times New Roman"/>
        </w:rPr>
      </w:pPr>
      <w:r w:rsidRPr="00955D91">
        <w:rPr>
          <w:rFonts w:ascii="Times New Roman" w:eastAsiaTheme="minorEastAsia" w:hAnsi="Times New Roman" w:cs="Times New Roman"/>
        </w:rPr>
        <w:t xml:space="preserve">Pengaruh </w:t>
      </w:r>
      <w:r w:rsidRPr="00955D91">
        <w:rPr>
          <w:rFonts w:ascii="Times New Roman" w:eastAsiaTheme="minorEastAsia" w:hAnsi="Times New Roman" w:cs="Times New Roman"/>
          <w:i/>
        </w:rPr>
        <w:t>reward</w:t>
      </w:r>
      <w:r w:rsidRPr="00955D91">
        <w:rPr>
          <w:rFonts w:ascii="Times New Roman" w:eastAsiaTheme="minorEastAsia" w:hAnsi="Times New Roman" w:cs="Times New Roman"/>
        </w:rPr>
        <w:t xml:space="preserve"> (X2) terhadap kinerka karyawan (Y)</w:t>
      </w:r>
    </w:p>
    <w:p w14:paraId="298795B5" w14:textId="2E61163C" w:rsidR="009E29ED" w:rsidRPr="00955D91" w:rsidRDefault="00A14D7F" w:rsidP="00955D91">
      <w:pPr>
        <w:pStyle w:val="ListParagraph"/>
        <w:tabs>
          <w:tab w:val="left" w:pos="720"/>
        </w:tabs>
        <w:spacing w:line="240" w:lineRule="auto"/>
        <w:ind w:firstLine="360"/>
        <w:jc w:val="both"/>
        <w:rPr>
          <w:rFonts w:ascii="Times New Roman" w:eastAsiaTheme="minorEastAsia" w:hAnsi="Times New Roman" w:cs="Times New Roman"/>
        </w:rPr>
      </w:pPr>
      <w:r w:rsidRPr="00955D91">
        <w:rPr>
          <w:rFonts w:ascii="Times New Roman" w:eastAsiaTheme="minorEastAsia" w:hAnsi="Times New Roman" w:cs="Times New Roman"/>
        </w:rPr>
        <w:t xml:space="preserve">Nilai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 xml:space="preserve">hitung </m:t>
            </m:r>
          </m:sub>
        </m:sSub>
      </m:oMath>
      <w:r w:rsidRPr="00955D91">
        <w:rPr>
          <w:rFonts w:ascii="Times New Roman" w:eastAsiaTheme="minorEastAsia" w:hAnsi="Times New Roman" w:cs="Times New Roman"/>
        </w:rPr>
        <w:t xml:space="preserve"> variabel reward (X2) sebesar 3,357 dan jika dibandingkan dengan </w:t>
      </w:r>
      <w:proofErr w:type="gramStart"/>
      <w:r w:rsidRPr="00955D91">
        <w:rPr>
          <w:rFonts w:ascii="Times New Roman" w:eastAsiaTheme="minorEastAsia" w:hAnsi="Times New Roman" w:cs="Times New Roman"/>
        </w:rPr>
        <w:t xml:space="preserve">nilai  </w:t>
      </w:r>
      <w:proofErr w:type="gramEnd"/>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 xml:space="preserve">tabel  </m:t>
            </m:r>
          </m:sub>
        </m:sSub>
      </m:oMath>
      <w:r w:rsidRPr="00955D91">
        <w:rPr>
          <w:rFonts w:ascii="Times New Roman" w:eastAsiaTheme="minorEastAsia" w:hAnsi="Times New Roman" w:cs="Times New Roman"/>
        </w:rPr>
        <w:t xml:space="preserve">sebesar 2,051 (3,357 &gt; 2,051). Hal ini berarti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 xml:space="preserve">hitung </m:t>
            </m:r>
          </m:sub>
        </m:sSub>
      </m:oMath>
      <w:r w:rsidRPr="00955D91">
        <w:rPr>
          <w:rFonts w:ascii="Times New Roman" w:eastAsiaTheme="minorEastAsia" w:hAnsi="Times New Roman" w:cs="Times New Roman"/>
        </w:rPr>
        <w:t xml:space="preserve"> &gt;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 xml:space="preserve">tabel </m:t>
            </m:r>
          </m:sub>
        </m:sSub>
      </m:oMath>
      <w:r w:rsidRPr="00955D91">
        <w:rPr>
          <w:rFonts w:ascii="Times New Roman" w:eastAsiaTheme="minorEastAsia" w:hAnsi="Times New Roman" w:cs="Times New Roman"/>
        </w:rPr>
        <w:t xml:space="preserve">  dan pegujian menunjukkan nilai variabel </w:t>
      </w:r>
      <w:r w:rsidRPr="00955D91">
        <w:rPr>
          <w:rFonts w:ascii="Times New Roman" w:eastAsiaTheme="minorEastAsia" w:hAnsi="Times New Roman" w:cs="Times New Roman"/>
          <w:i/>
        </w:rPr>
        <w:t>reward</w:t>
      </w:r>
      <w:r w:rsidRPr="00955D91">
        <w:rPr>
          <w:rFonts w:ascii="Times New Roman" w:eastAsiaTheme="minorEastAsia" w:hAnsi="Times New Roman" w:cs="Times New Roman"/>
        </w:rPr>
        <w:t xml:space="preserve"> (X2) sebesar 0,317 dengan signifikansi 0,002 &lt; 0,05 yang berarti model regresi tersebut signifikan. Nilai variabel </w:t>
      </w:r>
      <w:r w:rsidRPr="00955D91">
        <w:rPr>
          <w:rFonts w:ascii="Times New Roman" w:eastAsiaTheme="minorEastAsia" w:hAnsi="Times New Roman" w:cs="Times New Roman"/>
          <w:i/>
        </w:rPr>
        <w:t>reward</w:t>
      </w:r>
      <w:r w:rsidRPr="00955D91">
        <w:rPr>
          <w:rFonts w:ascii="Times New Roman" w:eastAsiaTheme="minorEastAsia" w:hAnsi="Times New Roman" w:cs="Times New Roman"/>
        </w:rPr>
        <w:t xml:space="preserve"> (X2) sebesar 0,317 artinya apabila terjadi penambahan atau peningkatan pada variabel </w:t>
      </w:r>
      <w:r w:rsidRPr="00955D91">
        <w:rPr>
          <w:rFonts w:ascii="Times New Roman" w:eastAsiaTheme="minorEastAsia" w:hAnsi="Times New Roman" w:cs="Times New Roman"/>
          <w:i/>
        </w:rPr>
        <w:t>reward</w:t>
      </w:r>
      <w:r w:rsidRPr="00955D91">
        <w:rPr>
          <w:rFonts w:ascii="Times New Roman" w:eastAsiaTheme="minorEastAsia" w:hAnsi="Times New Roman" w:cs="Times New Roman"/>
        </w:rPr>
        <w:t xml:space="preserve"> (X2) sebanyak 1 satuan, maka akan mempengaruhi terhadap meningkatnya kinerja karyawan (Y) sebesar 0,317 atau 31,7% dengan mengasumsikan variabel independen lain konstan. Dengan demikian dapat disimpulkan bahwa secara parsial </w:t>
      </w:r>
      <w:r w:rsidRPr="00955D91">
        <w:rPr>
          <w:rFonts w:ascii="Times New Roman" w:eastAsiaTheme="minorEastAsia" w:hAnsi="Times New Roman" w:cs="Times New Roman"/>
          <w:i/>
        </w:rPr>
        <w:t>reward</w:t>
      </w:r>
      <w:r w:rsidRPr="00955D91">
        <w:rPr>
          <w:rFonts w:ascii="Times New Roman" w:eastAsiaTheme="minorEastAsia" w:hAnsi="Times New Roman" w:cs="Times New Roman"/>
        </w:rPr>
        <w:t xml:space="preserve"> (X2) berpengaruh signifikan terhadap kinerja karyawan (Y).</w:t>
      </w:r>
    </w:p>
    <w:p w14:paraId="712550C7" w14:textId="56180A3E" w:rsidR="00955D91" w:rsidRPr="00955D91" w:rsidRDefault="00955D91" w:rsidP="00955D91">
      <w:pPr>
        <w:tabs>
          <w:tab w:val="left" w:pos="720"/>
        </w:tabs>
        <w:jc w:val="both"/>
        <w:rPr>
          <w:sz w:val="22"/>
        </w:rPr>
      </w:pPr>
      <w:r w:rsidRPr="00955D91">
        <w:rPr>
          <w:rFonts w:eastAsiaTheme="minorEastAsia"/>
          <w:sz w:val="22"/>
        </w:rPr>
        <w:t>Pengaruh Disiplin Kerja Terhadap Kinerja Karyawan.</w:t>
      </w:r>
    </w:p>
    <w:p w14:paraId="3F98E0D9" w14:textId="77777777" w:rsidR="00955D91" w:rsidRPr="00955D91" w:rsidRDefault="00955D91" w:rsidP="00955D91">
      <w:pPr>
        <w:tabs>
          <w:tab w:val="left" w:pos="720"/>
        </w:tabs>
        <w:jc w:val="both"/>
        <w:rPr>
          <w:sz w:val="22"/>
        </w:rPr>
      </w:pPr>
      <w:r w:rsidRPr="00955D91">
        <w:rPr>
          <w:b/>
          <w:sz w:val="22"/>
        </w:rPr>
        <w:tab/>
      </w:r>
      <w:r w:rsidRPr="00955D91">
        <w:rPr>
          <w:sz w:val="22"/>
        </w:rPr>
        <w:t xml:space="preserve">Berdasarkan hasil pembahasan diatas, menunjukkan bahwa disiplin kerja berpengaruh signifikan terhadap kinerja karyawan perusahaan PT. Hariansyah Karya Group Samarinda. Hal ini di buktikan dengan hasil yang diperoleh dari perhitungan yang dilakukan menggunakan SPSS, dan mendapat hasil yang signifikan. Dengan demikian, hipotesis dalam penelitian ini yang menyatakan bahwa disiplin kerja berpengaruh positif </w:t>
      </w:r>
      <w:r w:rsidRPr="00955D91">
        <w:rPr>
          <w:sz w:val="22"/>
        </w:rPr>
        <w:lastRenderedPageBreak/>
        <w:t xml:space="preserve">dan signifikan terhadap kinerja karyawan perusahaan PT. Hariansyah Karya Group Samarinda dapat diterima. Hal ini menunjukkan bahwa semakin tinggi disiplin kerja </w:t>
      </w:r>
      <w:proofErr w:type="gramStart"/>
      <w:r w:rsidRPr="00955D91">
        <w:rPr>
          <w:sz w:val="22"/>
        </w:rPr>
        <w:t>akan</w:t>
      </w:r>
      <w:proofErr w:type="gramEnd"/>
      <w:r w:rsidRPr="00955D91">
        <w:rPr>
          <w:sz w:val="22"/>
        </w:rPr>
        <w:t xml:space="preserve"> meningkatkan kinerja karyawan perusahaan PT. Hariansyah Karya Group Samarinda.</w:t>
      </w:r>
    </w:p>
    <w:p w14:paraId="44CE9959" w14:textId="670DC624" w:rsidR="00B41D2C" w:rsidRPr="00955D91" w:rsidRDefault="00955D91" w:rsidP="00955D91">
      <w:pPr>
        <w:tabs>
          <w:tab w:val="left" w:pos="360"/>
          <w:tab w:val="left" w:pos="720"/>
        </w:tabs>
        <w:jc w:val="both"/>
        <w:rPr>
          <w:sz w:val="22"/>
        </w:rPr>
      </w:pPr>
      <w:r w:rsidRPr="00955D91">
        <w:rPr>
          <w:sz w:val="22"/>
        </w:rPr>
        <w:tab/>
      </w:r>
      <w:r w:rsidRPr="00955D91">
        <w:rPr>
          <w:sz w:val="22"/>
        </w:rPr>
        <w:tab/>
        <w:t xml:space="preserve">Apabila disiplin kerja yang terdiri dari tujuan yang ingin dicapai dan kemampuan yang dimiliki karyawan, teladan pimpinan didalam perusahaan, pengawasan melekat (waskat), sanksi hukuman dan ketegasan yang dilakukan pimpinan terhadap karyawannya sudah terpenuhi maka kinerja yang dihasilkan juga </w:t>
      </w:r>
      <w:proofErr w:type="gramStart"/>
      <w:r w:rsidRPr="00955D91">
        <w:rPr>
          <w:sz w:val="22"/>
        </w:rPr>
        <w:t>akan</w:t>
      </w:r>
      <w:proofErr w:type="gramEnd"/>
      <w:r w:rsidRPr="00955D91">
        <w:rPr>
          <w:sz w:val="22"/>
        </w:rPr>
        <w:t xml:space="preserve"> maksimal.</w:t>
      </w:r>
    </w:p>
    <w:p w14:paraId="478C51DF" w14:textId="77777777" w:rsidR="00955D91" w:rsidRPr="00955D91" w:rsidRDefault="00955D91" w:rsidP="00955D91">
      <w:pPr>
        <w:tabs>
          <w:tab w:val="left" w:pos="360"/>
          <w:tab w:val="left" w:pos="720"/>
        </w:tabs>
        <w:jc w:val="both"/>
        <w:rPr>
          <w:sz w:val="22"/>
        </w:rPr>
      </w:pPr>
    </w:p>
    <w:p w14:paraId="7E08CA7F" w14:textId="018FE4EA" w:rsidR="00955D91" w:rsidRPr="00955D91" w:rsidRDefault="00955D91" w:rsidP="00955D91">
      <w:pPr>
        <w:tabs>
          <w:tab w:val="left" w:pos="360"/>
          <w:tab w:val="left" w:pos="720"/>
        </w:tabs>
        <w:jc w:val="both"/>
        <w:rPr>
          <w:sz w:val="22"/>
        </w:rPr>
      </w:pPr>
      <w:r w:rsidRPr="00955D91">
        <w:rPr>
          <w:sz w:val="22"/>
        </w:rPr>
        <w:t xml:space="preserve">Pengaruh Reward Terhadap Kinerja Karyawan </w:t>
      </w:r>
    </w:p>
    <w:p w14:paraId="324D5D61" w14:textId="77777777" w:rsidR="00955D91" w:rsidRPr="00955D91" w:rsidRDefault="00955D91" w:rsidP="00955D91">
      <w:pPr>
        <w:tabs>
          <w:tab w:val="left" w:pos="360"/>
          <w:tab w:val="left" w:pos="720"/>
        </w:tabs>
        <w:jc w:val="both"/>
        <w:rPr>
          <w:sz w:val="22"/>
        </w:rPr>
      </w:pPr>
      <w:r w:rsidRPr="00955D91">
        <w:rPr>
          <w:sz w:val="22"/>
        </w:rPr>
        <w:tab/>
        <w:t xml:space="preserve">Berdasarkan hasil pembahasan diatas, menunjukkan bahwa reward berpengaruh signifikan terhadap kinerja karyawan perusahaan PT. Hariansyah Karya Group Samarinda. Hal ini di buktikan dengan hasil yang diperoleh dari perhitungan yang dilakukan menggunakan SPSS, dan mendapat hasil yang signifikan. Dengan demikian, hipotesis dalam penelitian ini yang menyatakan bahwa reward berpengaruh positif dan signifikan terhadap kinerja karyawan perusahaan PT. Hariansyah Karya Group Samarinda dapat diterima. Hal ini menunjukkan bahwa semakin tinggi disiplin kerja </w:t>
      </w:r>
      <w:proofErr w:type="gramStart"/>
      <w:r w:rsidRPr="00955D91">
        <w:rPr>
          <w:sz w:val="22"/>
        </w:rPr>
        <w:t>akan</w:t>
      </w:r>
      <w:proofErr w:type="gramEnd"/>
      <w:r w:rsidRPr="00955D91">
        <w:rPr>
          <w:sz w:val="22"/>
        </w:rPr>
        <w:t xml:space="preserve"> meningkatkan kinerja karyawan perusahaan PT. Hariansyah Karya Group Samarinda.</w:t>
      </w:r>
    </w:p>
    <w:p w14:paraId="52DF008D" w14:textId="007876D8" w:rsidR="00955D91" w:rsidRPr="00955D91" w:rsidRDefault="00955D91" w:rsidP="00955D91">
      <w:pPr>
        <w:tabs>
          <w:tab w:val="left" w:pos="360"/>
          <w:tab w:val="left" w:pos="720"/>
        </w:tabs>
        <w:jc w:val="both"/>
        <w:rPr>
          <w:sz w:val="22"/>
        </w:rPr>
      </w:pPr>
      <w:r w:rsidRPr="00955D91">
        <w:rPr>
          <w:sz w:val="22"/>
        </w:rPr>
        <w:tab/>
      </w:r>
      <w:r w:rsidRPr="00955D91">
        <w:rPr>
          <w:sz w:val="22"/>
        </w:rPr>
        <w:tab/>
        <w:t xml:space="preserve">Apabila reward yang terdiri dari pengakuan yang diberikan perusahaan terhadap karyawan, Tanggung jawab yang dipercayakan perusahaan kepada karyawan, kesempatan belajar yang dirasakan karyawan, Gaji atau balas jasa yang diterima karyawan, bonus yang diterima karyawan dan tunjangan yang diterima karyawan sudah terpenuhi maka kinerja yang dihasilkan juga </w:t>
      </w:r>
      <w:proofErr w:type="gramStart"/>
      <w:r w:rsidRPr="00955D91">
        <w:rPr>
          <w:sz w:val="22"/>
        </w:rPr>
        <w:t>akan</w:t>
      </w:r>
      <w:proofErr w:type="gramEnd"/>
      <w:r w:rsidRPr="00955D91">
        <w:rPr>
          <w:sz w:val="22"/>
        </w:rPr>
        <w:t xml:space="preserve"> maksimal.</w:t>
      </w:r>
    </w:p>
    <w:p w14:paraId="74E627DC" w14:textId="262DECC5" w:rsidR="00955D91" w:rsidRPr="00955D91" w:rsidRDefault="00D62C5C" w:rsidP="00955D91">
      <w:pPr>
        <w:pStyle w:val="JEBM-Subtitle"/>
        <w:rPr>
          <w:szCs w:val="22"/>
          <w:lang w:val="en-US"/>
        </w:rPr>
      </w:pPr>
      <w:r w:rsidRPr="000C7BD5">
        <w:rPr>
          <w:szCs w:val="22"/>
        </w:rPr>
        <w:t xml:space="preserve">SIMPULAN </w:t>
      </w:r>
    </w:p>
    <w:p w14:paraId="3C9425AC" w14:textId="77777777" w:rsidR="00955D91" w:rsidRPr="00955D91" w:rsidRDefault="00955D91" w:rsidP="00955D91">
      <w:pPr>
        <w:tabs>
          <w:tab w:val="left" w:pos="720"/>
        </w:tabs>
        <w:jc w:val="both"/>
        <w:rPr>
          <w:sz w:val="22"/>
        </w:rPr>
      </w:pPr>
      <w:r w:rsidRPr="00955D91">
        <w:rPr>
          <w:b/>
          <w:sz w:val="22"/>
        </w:rPr>
        <w:tab/>
      </w:r>
      <w:r w:rsidRPr="00955D91">
        <w:rPr>
          <w:sz w:val="22"/>
        </w:rPr>
        <w:t xml:space="preserve">Berdasarkan hasil analisis yang telah dilakukan oleh penulis mengenai pengaruh disiplin kerja (X1) dan </w:t>
      </w:r>
      <w:r w:rsidRPr="00955D91">
        <w:rPr>
          <w:i/>
          <w:sz w:val="22"/>
        </w:rPr>
        <w:t xml:space="preserve">reward </w:t>
      </w:r>
      <w:r w:rsidRPr="00955D91">
        <w:rPr>
          <w:sz w:val="22"/>
        </w:rPr>
        <w:t>(X2) terhadap kinerja karyawan (Y) yang dilakukan dengan menyebarkan kuesioner kepada karyawan perusahaan PT. Hariansyah Karya Group Samarinda yang telah dijelaskan pada bab sebelumnya, maka dihasilkan kesimpulan sebagai berikut:</w:t>
      </w:r>
    </w:p>
    <w:p w14:paraId="1A760FFA" w14:textId="77777777" w:rsidR="00955D91" w:rsidRPr="00955D91" w:rsidRDefault="00955D91" w:rsidP="00955D91">
      <w:pPr>
        <w:tabs>
          <w:tab w:val="left" w:pos="360"/>
          <w:tab w:val="left" w:pos="720"/>
        </w:tabs>
        <w:ind w:left="720" w:hanging="720"/>
        <w:jc w:val="both"/>
        <w:rPr>
          <w:sz w:val="22"/>
        </w:rPr>
      </w:pPr>
      <w:r w:rsidRPr="00955D91">
        <w:rPr>
          <w:sz w:val="22"/>
        </w:rPr>
        <w:tab/>
        <w:t>1.</w:t>
      </w:r>
      <w:r w:rsidRPr="00955D91">
        <w:rPr>
          <w:sz w:val="22"/>
        </w:rPr>
        <w:tab/>
        <w:t xml:space="preserve">Hasil menunjukkan bahwa variabel disiplin kerja terbukti berpengaruh signifikan terhadap kinerja karyawan perusahaan PT. Hariansyah Karya Group Samarinda. Hal ini menunjukkan bahwa semakin tinggi tingkat disiplin kerja maka </w:t>
      </w:r>
      <w:proofErr w:type="gramStart"/>
      <w:r w:rsidRPr="00955D91">
        <w:rPr>
          <w:sz w:val="22"/>
        </w:rPr>
        <w:t>akan</w:t>
      </w:r>
      <w:proofErr w:type="gramEnd"/>
      <w:r w:rsidRPr="00955D91">
        <w:rPr>
          <w:sz w:val="22"/>
        </w:rPr>
        <w:t xml:space="preserve"> meningkatkan kinerja karyawan perusahaan PT. Hariansyah Karya Group Samarinda.</w:t>
      </w:r>
    </w:p>
    <w:p w14:paraId="3E4FB127" w14:textId="77777777" w:rsidR="00955D91" w:rsidRPr="00955D91" w:rsidRDefault="00955D91" w:rsidP="00955D91">
      <w:pPr>
        <w:tabs>
          <w:tab w:val="left" w:pos="360"/>
          <w:tab w:val="left" w:pos="720"/>
        </w:tabs>
        <w:ind w:left="720" w:hanging="720"/>
        <w:jc w:val="both"/>
        <w:rPr>
          <w:sz w:val="22"/>
        </w:rPr>
      </w:pPr>
      <w:r w:rsidRPr="00955D91">
        <w:rPr>
          <w:sz w:val="22"/>
        </w:rPr>
        <w:tab/>
        <w:t>2.</w:t>
      </w:r>
      <w:r w:rsidRPr="00955D91">
        <w:rPr>
          <w:sz w:val="22"/>
        </w:rPr>
        <w:tab/>
        <w:t xml:space="preserve">Hasil menunjukkan bahwa variabel </w:t>
      </w:r>
      <w:r w:rsidRPr="00955D91">
        <w:rPr>
          <w:i/>
          <w:sz w:val="22"/>
        </w:rPr>
        <w:t>reward</w:t>
      </w:r>
      <w:r w:rsidRPr="00955D91">
        <w:rPr>
          <w:sz w:val="22"/>
        </w:rPr>
        <w:t xml:space="preserve"> terbukti berpengaruh signifikan terhadap kinerja karyawan perusahaan PT. Hariansyah Karya Group Samarinda. Hal ini menunjukkan bahwa semakin tinggi </w:t>
      </w:r>
      <w:r w:rsidRPr="00955D91">
        <w:rPr>
          <w:i/>
          <w:sz w:val="22"/>
        </w:rPr>
        <w:t>reward</w:t>
      </w:r>
      <w:r w:rsidRPr="00955D91">
        <w:rPr>
          <w:sz w:val="22"/>
        </w:rPr>
        <w:t xml:space="preserve"> yang diberikan maka </w:t>
      </w:r>
      <w:proofErr w:type="gramStart"/>
      <w:r w:rsidRPr="00955D91">
        <w:rPr>
          <w:sz w:val="22"/>
        </w:rPr>
        <w:t>akan</w:t>
      </w:r>
      <w:proofErr w:type="gramEnd"/>
      <w:r w:rsidRPr="00955D91">
        <w:rPr>
          <w:sz w:val="22"/>
        </w:rPr>
        <w:t xml:space="preserve"> meningkatkan kinerja karyawan perusahaan PT. Hariansyah Karya Group Samarinda.</w:t>
      </w:r>
    </w:p>
    <w:p w14:paraId="0198364D" w14:textId="77777777" w:rsidR="00955D91" w:rsidRPr="00955D91" w:rsidRDefault="00955D91" w:rsidP="005B0533">
      <w:pPr>
        <w:pStyle w:val="JEBM-Subtitle"/>
        <w:rPr>
          <w:szCs w:val="22"/>
          <w:lang w:val="en-US"/>
        </w:rPr>
      </w:pPr>
    </w:p>
    <w:p w14:paraId="50250819" w14:textId="77777777" w:rsidR="00955D91" w:rsidRDefault="00955D91" w:rsidP="005B0533">
      <w:pPr>
        <w:pStyle w:val="JEBM-Subtitle"/>
        <w:rPr>
          <w:szCs w:val="22"/>
          <w:lang w:val="en-US"/>
        </w:rPr>
      </w:pPr>
    </w:p>
    <w:p w14:paraId="084D9C29" w14:textId="77777777" w:rsidR="00955D91" w:rsidRDefault="00955D91" w:rsidP="005B0533">
      <w:pPr>
        <w:pStyle w:val="JEBM-Subtitle"/>
        <w:rPr>
          <w:szCs w:val="22"/>
          <w:lang w:val="en-US"/>
        </w:rPr>
      </w:pPr>
    </w:p>
    <w:p w14:paraId="246C83E2" w14:textId="77777777" w:rsidR="00955D91" w:rsidRDefault="00955D91" w:rsidP="005B0533">
      <w:pPr>
        <w:pStyle w:val="JEBM-Subtitle"/>
        <w:rPr>
          <w:szCs w:val="22"/>
          <w:lang w:val="en-US"/>
        </w:rPr>
      </w:pPr>
    </w:p>
    <w:p w14:paraId="720C3C07" w14:textId="77777777" w:rsidR="00955D91" w:rsidRDefault="00955D91" w:rsidP="005B0533">
      <w:pPr>
        <w:pStyle w:val="JEBM-Subtitle"/>
        <w:rPr>
          <w:szCs w:val="22"/>
          <w:lang w:val="en-US"/>
        </w:rPr>
      </w:pPr>
    </w:p>
    <w:p w14:paraId="5A67D1DA" w14:textId="77777777" w:rsidR="00955D91" w:rsidRDefault="00955D91" w:rsidP="005B0533">
      <w:pPr>
        <w:pStyle w:val="JEBM-Subtitle"/>
        <w:rPr>
          <w:szCs w:val="22"/>
          <w:lang w:val="en-US"/>
        </w:rPr>
      </w:pPr>
    </w:p>
    <w:p w14:paraId="5BEA7508" w14:textId="77777777" w:rsidR="00955D91" w:rsidRDefault="00955D91" w:rsidP="005B0533">
      <w:pPr>
        <w:pStyle w:val="JEBM-Subtitle"/>
        <w:rPr>
          <w:szCs w:val="22"/>
          <w:lang w:val="en-US"/>
        </w:rPr>
      </w:pPr>
    </w:p>
    <w:p w14:paraId="484A814D" w14:textId="77777777" w:rsidR="00955D91" w:rsidRPr="00955D91" w:rsidRDefault="00955D91" w:rsidP="005B0533">
      <w:pPr>
        <w:pStyle w:val="JEBM-Subtitle"/>
        <w:rPr>
          <w:szCs w:val="22"/>
          <w:lang w:val="en-US"/>
        </w:rPr>
      </w:pPr>
    </w:p>
    <w:p w14:paraId="09CA700C" w14:textId="77777777" w:rsidR="00020EDA" w:rsidRDefault="00020EDA" w:rsidP="005B0533">
      <w:pPr>
        <w:pStyle w:val="JEBM-Subtitle"/>
        <w:rPr>
          <w:szCs w:val="22"/>
        </w:rPr>
        <w:sectPr w:rsidR="00020EDA" w:rsidSect="00D675C4">
          <w:footerReference w:type="even" r:id="rId17"/>
          <w:footerReference w:type="default" r:id="rId18"/>
          <w:pgSz w:w="11907" w:h="16839" w:code="9"/>
          <w:pgMar w:top="2268" w:right="1701" w:bottom="1701" w:left="2268" w:header="720" w:footer="720" w:gutter="0"/>
          <w:pgNumType w:start="6"/>
          <w:cols w:space="720"/>
          <w:docGrid w:linePitch="360"/>
        </w:sectPr>
      </w:pPr>
    </w:p>
    <w:p w14:paraId="0EEE1517" w14:textId="05B848B8" w:rsidR="00E918EE" w:rsidRPr="000C7BD5" w:rsidRDefault="00D62C5C" w:rsidP="005B0533">
      <w:pPr>
        <w:pStyle w:val="JEBM-Subtitle"/>
        <w:rPr>
          <w:szCs w:val="22"/>
        </w:rPr>
      </w:pPr>
      <w:r w:rsidRPr="000C7BD5">
        <w:rPr>
          <w:szCs w:val="22"/>
        </w:rPr>
        <w:lastRenderedPageBreak/>
        <w:t>DAFTAR PUSTAKA</w:t>
      </w:r>
    </w:p>
    <w:p w14:paraId="345AB4F1" w14:textId="77777777" w:rsidR="00955D91" w:rsidRDefault="00955D91" w:rsidP="00955D91">
      <w:pPr>
        <w:pStyle w:val="ListParagraph"/>
        <w:tabs>
          <w:tab w:val="left" w:pos="720"/>
        </w:tabs>
        <w:spacing w:line="240" w:lineRule="auto"/>
        <w:ind w:hanging="720"/>
        <w:jc w:val="both"/>
        <w:rPr>
          <w:rFonts w:ascii="Times New Roman" w:hAnsi="Times New Roman" w:cs="Times New Roman"/>
          <w:sz w:val="24"/>
        </w:rPr>
      </w:pPr>
      <w:r>
        <w:rPr>
          <w:rFonts w:ascii="Times New Roman" w:hAnsi="Times New Roman" w:cs="Times New Roman"/>
          <w:sz w:val="24"/>
        </w:rPr>
        <w:t xml:space="preserve">Febrianti, Silfia; Musadieq, Mochammad Al; dan Prasetya, Arik. 2017. Pengaruh </w:t>
      </w:r>
      <w:r w:rsidRPr="003E1B2D">
        <w:rPr>
          <w:rFonts w:ascii="Times New Roman" w:hAnsi="Times New Roman" w:cs="Times New Roman"/>
          <w:i/>
          <w:sz w:val="24"/>
        </w:rPr>
        <w:t>Reward</w:t>
      </w:r>
      <w:r>
        <w:rPr>
          <w:rFonts w:ascii="Times New Roman" w:hAnsi="Times New Roman" w:cs="Times New Roman"/>
          <w:sz w:val="24"/>
        </w:rPr>
        <w:t xml:space="preserve"> dan </w:t>
      </w:r>
      <w:r w:rsidRPr="003E1B2D">
        <w:rPr>
          <w:rFonts w:ascii="Times New Roman" w:hAnsi="Times New Roman" w:cs="Times New Roman"/>
          <w:i/>
          <w:sz w:val="24"/>
        </w:rPr>
        <w:t>Punishment</w:t>
      </w:r>
      <w:r>
        <w:rPr>
          <w:rFonts w:ascii="Times New Roman" w:hAnsi="Times New Roman" w:cs="Times New Roman"/>
          <w:sz w:val="24"/>
        </w:rPr>
        <w:t xml:space="preserve"> Terhadap Motivasi Kerja Serta Dampaknya Terhadap Kinerja (Studi Pada Karyawan PT. Panin Bank Tbk. Area Mikro Jombang). </w:t>
      </w:r>
      <w:r>
        <w:rPr>
          <w:rFonts w:ascii="Times New Roman" w:hAnsi="Times New Roman" w:cs="Times New Roman"/>
          <w:i/>
          <w:sz w:val="24"/>
        </w:rPr>
        <w:t xml:space="preserve">Jurnal Administrasi Bisnis (JAB), </w:t>
      </w:r>
      <w:r w:rsidRPr="00C230E7">
        <w:rPr>
          <w:rFonts w:ascii="Times New Roman" w:hAnsi="Times New Roman" w:cs="Times New Roman"/>
          <w:sz w:val="24"/>
        </w:rPr>
        <w:t>12</w:t>
      </w:r>
      <w:r>
        <w:rPr>
          <w:rFonts w:ascii="Times New Roman" w:hAnsi="Times New Roman" w:cs="Times New Roman"/>
          <w:sz w:val="24"/>
        </w:rPr>
        <w:t xml:space="preserve"> </w:t>
      </w:r>
      <w:r w:rsidRPr="00C230E7">
        <w:rPr>
          <w:rFonts w:ascii="Times New Roman" w:hAnsi="Times New Roman" w:cs="Times New Roman"/>
          <w:sz w:val="24"/>
        </w:rPr>
        <w:t>(1)</w:t>
      </w:r>
      <w:r>
        <w:rPr>
          <w:rFonts w:ascii="Times New Roman" w:hAnsi="Times New Roman" w:cs="Times New Roman"/>
          <w:sz w:val="24"/>
        </w:rPr>
        <w:t xml:space="preserve"> Juli.</w:t>
      </w:r>
    </w:p>
    <w:p w14:paraId="16DC54F3" w14:textId="77777777" w:rsidR="00955D91" w:rsidRDefault="00955D91" w:rsidP="00955D91">
      <w:pPr>
        <w:pStyle w:val="ListParagraph"/>
        <w:tabs>
          <w:tab w:val="left" w:pos="720"/>
        </w:tabs>
        <w:spacing w:line="240" w:lineRule="auto"/>
        <w:ind w:hanging="720"/>
        <w:jc w:val="both"/>
        <w:rPr>
          <w:rFonts w:ascii="Times New Roman" w:hAnsi="Times New Roman" w:cs="Times New Roman"/>
          <w:sz w:val="24"/>
        </w:rPr>
      </w:pPr>
    </w:p>
    <w:p w14:paraId="1DB3A820"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Ferdinand, Augusty. 2014. </w:t>
      </w:r>
      <w:r w:rsidRPr="007D1BFF">
        <w:rPr>
          <w:rFonts w:ascii="Times New Roman" w:hAnsi="Times New Roman" w:cs="Times New Roman"/>
          <w:i/>
          <w:sz w:val="24"/>
        </w:rPr>
        <w:t>Metode Penelitian Manajemen</w:t>
      </w:r>
      <w:r>
        <w:rPr>
          <w:rFonts w:ascii="Times New Roman" w:hAnsi="Times New Roman" w:cs="Times New Roman"/>
          <w:sz w:val="24"/>
        </w:rPr>
        <w:t>. Edisi Kelima. Badan Penerbit Universitas Diponegoro. Semarang.</w:t>
      </w:r>
    </w:p>
    <w:p w14:paraId="10458FCC" w14:textId="77777777" w:rsidR="00955D91" w:rsidRDefault="00955D91" w:rsidP="00955D91">
      <w:pPr>
        <w:pStyle w:val="ListParagraph"/>
        <w:spacing w:line="240" w:lineRule="auto"/>
        <w:ind w:hanging="720"/>
        <w:jc w:val="both"/>
        <w:rPr>
          <w:rFonts w:ascii="Times New Roman" w:hAnsi="Times New Roman" w:cs="Times New Roman"/>
          <w:sz w:val="24"/>
        </w:rPr>
      </w:pPr>
    </w:p>
    <w:p w14:paraId="57AA331D"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Handoko, T. Hani. 2014. </w:t>
      </w:r>
      <w:r>
        <w:rPr>
          <w:rFonts w:ascii="Times New Roman" w:hAnsi="Times New Roman" w:cs="Times New Roman"/>
          <w:i/>
          <w:sz w:val="24"/>
        </w:rPr>
        <w:t xml:space="preserve">Manajemen Personalia dan Sumber Daya Manusia. </w:t>
      </w:r>
      <w:r>
        <w:rPr>
          <w:rFonts w:ascii="Times New Roman" w:hAnsi="Times New Roman" w:cs="Times New Roman"/>
          <w:sz w:val="24"/>
        </w:rPr>
        <w:t>Edisi Kedua. BPFE-YOGYAKARTA. Yogyakarta.</w:t>
      </w:r>
    </w:p>
    <w:p w14:paraId="3777CD9B" w14:textId="77777777" w:rsidR="00955D91" w:rsidRDefault="00955D91" w:rsidP="00955D91">
      <w:pPr>
        <w:pStyle w:val="ListParagraph"/>
        <w:spacing w:line="240" w:lineRule="auto"/>
        <w:ind w:hanging="720"/>
        <w:jc w:val="both"/>
        <w:rPr>
          <w:rFonts w:ascii="Times New Roman" w:hAnsi="Times New Roman" w:cs="Times New Roman"/>
          <w:sz w:val="24"/>
        </w:rPr>
      </w:pPr>
    </w:p>
    <w:p w14:paraId="0A1786A2"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Hasibuan, Malayu S.P. 2017. </w:t>
      </w:r>
      <w:r>
        <w:rPr>
          <w:rFonts w:ascii="Times New Roman" w:hAnsi="Times New Roman" w:cs="Times New Roman"/>
          <w:i/>
          <w:sz w:val="24"/>
        </w:rPr>
        <w:t>Manajemen Sumber Daya Manusia.</w:t>
      </w:r>
      <w:r>
        <w:rPr>
          <w:rFonts w:ascii="Times New Roman" w:hAnsi="Times New Roman" w:cs="Times New Roman"/>
          <w:sz w:val="24"/>
        </w:rPr>
        <w:t xml:space="preserve"> Edisi Revisi. PT Bumi Aksara. Jakarta.</w:t>
      </w:r>
    </w:p>
    <w:p w14:paraId="4394A7BA" w14:textId="77777777" w:rsidR="00955D91" w:rsidRDefault="00955D91" w:rsidP="00955D91">
      <w:pPr>
        <w:pStyle w:val="ListParagraph"/>
        <w:spacing w:line="240" w:lineRule="auto"/>
        <w:ind w:hanging="720"/>
        <w:jc w:val="both"/>
        <w:rPr>
          <w:rFonts w:ascii="Times New Roman" w:hAnsi="Times New Roman" w:cs="Times New Roman"/>
          <w:sz w:val="24"/>
        </w:rPr>
      </w:pPr>
    </w:p>
    <w:p w14:paraId="38F37139"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Maheswari, Hesti dan Lutvy, Lulu Rehande. 2015. Pengaruh Kompensasi dan Motivasi Terhadap Kinerja Karyawan PT Bank Ekonomi Raharja Tbk Area Jakarta 5. </w:t>
      </w:r>
      <w:r>
        <w:rPr>
          <w:rFonts w:ascii="Times New Roman" w:hAnsi="Times New Roman" w:cs="Times New Roman"/>
          <w:i/>
          <w:sz w:val="24"/>
        </w:rPr>
        <w:t>Jurnal Manajemen</w:t>
      </w:r>
      <w:r>
        <w:rPr>
          <w:rFonts w:ascii="Times New Roman" w:hAnsi="Times New Roman" w:cs="Times New Roman"/>
          <w:sz w:val="24"/>
        </w:rPr>
        <w:t>, 19 (02), Juni: 230-248.</w:t>
      </w:r>
    </w:p>
    <w:p w14:paraId="6E4B6BB3" w14:textId="77777777" w:rsidR="00955D91" w:rsidRPr="004F0D34" w:rsidRDefault="00955D91" w:rsidP="00955D91">
      <w:pPr>
        <w:pStyle w:val="ListParagraph"/>
        <w:spacing w:line="240" w:lineRule="auto"/>
        <w:ind w:hanging="720"/>
        <w:jc w:val="both"/>
        <w:rPr>
          <w:rFonts w:ascii="Times New Roman" w:hAnsi="Times New Roman" w:cs="Times New Roman"/>
          <w:sz w:val="24"/>
        </w:rPr>
      </w:pPr>
    </w:p>
    <w:p w14:paraId="5E6FA39E"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Marpaung, Iga Mawarni; Hamid, Djamhur; dan Iqbal Mohammad. 2014. Pengaruh Motivasi dan Disiplin Kerja Terhadap Kinerja Karyawan (Studi Pada Karyawan Rumah Sakit Reksa Waluya Mojokerto). </w:t>
      </w:r>
      <w:r>
        <w:rPr>
          <w:rFonts w:ascii="Times New Roman" w:hAnsi="Times New Roman" w:cs="Times New Roman"/>
          <w:i/>
          <w:sz w:val="24"/>
        </w:rPr>
        <w:t xml:space="preserve">Jurnal Administrasi </w:t>
      </w:r>
      <w:proofErr w:type="gramStart"/>
      <w:r>
        <w:rPr>
          <w:rFonts w:ascii="Times New Roman" w:hAnsi="Times New Roman" w:cs="Times New Roman"/>
          <w:i/>
          <w:sz w:val="24"/>
        </w:rPr>
        <w:t>Bisnis(</w:t>
      </w:r>
      <w:proofErr w:type="gramEnd"/>
      <w:r>
        <w:rPr>
          <w:rFonts w:ascii="Times New Roman" w:hAnsi="Times New Roman" w:cs="Times New Roman"/>
          <w:i/>
          <w:sz w:val="24"/>
        </w:rPr>
        <w:t>JAB)</w:t>
      </w:r>
      <w:r>
        <w:rPr>
          <w:rFonts w:ascii="Times New Roman" w:hAnsi="Times New Roman" w:cs="Times New Roman"/>
          <w:sz w:val="24"/>
        </w:rPr>
        <w:t>, 15 (2), Oktober.</w:t>
      </w:r>
    </w:p>
    <w:p w14:paraId="7BE4CC52" w14:textId="77777777" w:rsidR="00955D91" w:rsidRDefault="00955D91" w:rsidP="00955D91">
      <w:pPr>
        <w:pStyle w:val="ListParagraph"/>
        <w:spacing w:line="240" w:lineRule="auto"/>
        <w:ind w:hanging="720"/>
        <w:jc w:val="both"/>
        <w:rPr>
          <w:rFonts w:ascii="Times New Roman" w:hAnsi="Times New Roman" w:cs="Times New Roman"/>
          <w:sz w:val="24"/>
        </w:rPr>
      </w:pPr>
    </w:p>
    <w:p w14:paraId="137F6386"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Moorhead, Gregory dan Griffin, Ricky W. 2013. </w:t>
      </w:r>
      <w:r>
        <w:rPr>
          <w:rFonts w:ascii="Times New Roman" w:hAnsi="Times New Roman" w:cs="Times New Roman"/>
          <w:i/>
          <w:sz w:val="24"/>
        </w:rPr>
        <w:t xml:space="preserve">Perilaku Organisasi: Manajemen Sumber Daya Manusia dan Organisasi. </w:t>
      </w:r>
      <w:r>
        <w:rPr>
          <w:rFonts w:ascii="Times New Roman" w:hAnsi="Times New Roman" w:cs="Times New Roman"/>
          <w:sz w:val="24"/>
        </w:rPr>
        <w:t>Edisi Kesembilan. Salemba Empat. Jakarta Selatan.</w:t>
      </w:r>
    </w:p>
    <w:p w14:paraId="1919B75E" w14:textId="77777777" w:rsidR="00955D91" w:rsidRDefault="00955D91" w:rsidP="00955D91">
      <w:pPr>
        <w:pStyle w:val="ListParagraph"/>
        <w:spacing w:line="240" w:lineRule="auto"/>
        <w:ind w:hanging="720"/>
        <w:jc w:val="both"/>
        <w:rPr>
          <w:rFonts w:ascii="Times New Roman" w:hAnsi="Times New Roman" w:cs="Times New Roman"/>
          <w:sz w:val="24"/>
        </w:rPr>
      </w:pPr>
    </w:p>
    <w:p w14:paraId="0A9C40A8"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Nugroho, Agung </w:t>
      </w:r>
      <w:proofErr w:type="gramStart"/>
      <w:r>
        <w:rPr>
          <w:rFonts w:ascii="Times New Roman" w:hAnsi="Times New Roman" w:cs="Times New Roman"/>
          <w:sz w:val="24"/>
        </w:rPr>
        <w:t>Dwi</w:t>
      </w:r>
      <w:proofErr w:type="gramEnd"/>
      <w:r>
        <w:rPr>
          <w:rFonts w:ascii="Times New Roman" w:hAnsi="Times New Roman" w:cs="Times New Roman"/>
          <w:sz w:val="24"/>
        </w:rPr>
        <w:t xml:space="preserve">. 2015. Pengaruh </w:t>
      </w:r>
      <w:r w:rsidRPr="003E1B2D">
        <w:rPr>
          <w:rFonts w:ascii="Times New Roman" w:hAnsi="Times New Roman" w:cs="Times New Roman"/>
          <w:i/>
          <w:sz w:val="24"/>
        </w:rPr>
        <w:t>Reward</w:t>
      </w:r>
      <w:r>
        <w:rPr>
          <w:rFonts w:ascii="Times New Roman" w:hAnsi="Times New Roman" w:cs="Times New Roman"/>
          <w:sz w:val="24"/>
        </w:rPr>
        <w:t xml:space="preserve"> dan </w:t>
      </w:r>
      <w:r w:rsidRPr="003E1B2D">
        <w:rPr>
          <w:rFonts w:ascii="Times New Roman" w:hAnsi="Times New Roman" w:cs="Times New Roman"/>
          <w:i/>
          <w:sz w:val="24"/>
        </w:rPr>
        <w:t>Punishment</w:t>
      </w:r>
      <w:r>
        <w:rPr>
          <w:rFonts w:ascii="Times New Roman" w:hAnsi="Times New Roman" w:cs="Times New Roman"/>
          <w:sz w:val="24"/>
        </w:rPr>
        <w:t xml:space="preserve"> Terhadap Kinerja Karyawan PT Business Training </w:t>
      </w:r>
      <w:proofErr w:type="gramStart"/>
      <w:r>
        <w:rPr>
          <w:rFonts w:ascii="Times New Roman" w:hAnsi="Times New Roman" w:cs="Times New Roman"/>
          <w:sz w:val="24"/>
        </w:rPr>
        <w:t>And</w:t>
      </w:r>
      <w:proofErr w:type="gramEnd"/>
      <w:r>
        <w:rPr>
          <w:rFonts w:ascii="Times New Roman" w:hAnsi="Times New Roman" w:cs="Times New Roman"/>
          <w:sz w:val="24"/>
        </w:rPr>
        <w:t xml:space="preserve"> Empowering Management Surabaya. </w:t>
      </w:r>
      <w:r>
        <w:rPr>
          <w:rFonts w:ascii="Times New Roman" w:hAnsi="Times New Roman" w:cs="Times New Roman"/>
          <w:i/>
          <w:sz w:val="24"/>
        </w:rPr>
        <w:t>Jurnal MASKIPRENEUR,</w:t>
      </w:r>
      <w:r>
        <w:rPr>
          <w:rFonts w:ascii="Times New Roman" w:hAnsi="Times New Roman" w:cs="Times New Roman"/>
          <w:sz w:val="24"/>
        </w:rPr>
        <w:t xml:space="preserve"> 4 (12), Juni: 4-14.</w:t>
      </w:r>
    </w:p>
    <w:p w14:paraId="276926A7" w14:textId="77777777" w:rsidR="00955D91" w:rsidRDefault="00955D91" w:rsidP="00955D91">
      <w:pPr>
        <w:pStyle w:val="ListParagraph"/>
        <w:spacing w:line="240" w:lineRule="auto"/>
        <w:ind w:hanging="720"/>
        <w:jc w:val="both"/>
        <w:rPr>
          <w:rFonts w:ascii="Times New Roman" w:hAnsi="Times New Roman" w:cs="Times New Roman"/>
          <w:sz w:val="24"/>
        </w:rPr>
      </w:pPr>
    </w:p>
    <w:p w14:paraId="07FCA24C" w14:textId="77777777" w:rsidR="00955D91" w:rsidRPr="004F0D34" w:rsidRDefault="00955D91" w:rsidP="00955D91">
      <w:pPr>
        <w:pStyle w:val="ListParagraph"/>
        <w:tabs>
          <w:tab w:val="left" w:pos="720"/>
        </w:tabs>
        <w:spacing w:line="240" w:lineRule="auto"/>
        <w:ind w:hanging="720"/>
        <w:jc w:val="both"/>
        <w:rPr>
          <w:rFonts w:ascii="Times New Roman" w:hAnsi="Times New Roman" w:cs="Times New Roman"/>
          <w:sz w:val="24"/>
        </w:rPr>
      </w:pPr>
      <w:r w:rsidRPr="006F0762">
        <w:rPr>
          <w:rFonts w:ascii="Times New Roman" w:hAnsi="Times New Roman" w:cs="Times New Roman"/>
          <w:sz w:val="24"/>
        </w:rPr>
        <w:t xml:space="preserve">Soemohadiwidjojo, Arini T. 2015. </w:t>
      </w:r>
      <w:r w:rsidRPr="006F0762">
        <w:rPr>
          <w:rFonts w:ascii="Times New Roman" w:hAnsi="Times New Roman" w:cs="Times New Roman"/>
          <w:i/>
          <w:sz w:val="24"/>
        </w:rPr>
        <w:t>Panduan praktis menyusun KPI</w:t>
      </w:r>
      <w:r w:rsidRPr="006F0762">
        <w:rPr>
          <w:rFonts w:ascii="Times New Roman" w:hAnsi="Times New Roman" w:cs="Times New Roman"/>
          <w:sz w:val="24"/>
        </w:rPr>
        <w:t xml:space="preserve"> </w:t>
      </w:r>
      <w:r w:rsidRPr="006F0762">
        <w:rPr>
          <w:rFonts w:ascii="Times New Roman" w:hAnsi="Times New Roman" w:cs="Times New Roman"/>
          <w:i/>
          <w:sz w:val="24"/>
        </w:rPr>
        <w:t>(key performance indicator)</w:t>
      </w:r>
      <w:r>
        <w:rPr>
          <w:rFonts w:ascii="Times New Roman" w:hAnsi="Times New Roman" w:cs="Times New Roman"/>
          <w:sz w:val="24"/>
        </w:rPr>
        <w:t>. Cetakan Pertama. Raih Asa Sukses (Penebar Swadaya Group). Jakarta.</w:t>
      </w:r>
    </w:p>
    <w:p w14:paraId="01EAF7FC" w14:textId="77777777" w:rsidR="00955D91" w:rsidRDefault="00955D91" w:rsidP="00955D91">
      <w:pPr>
        <w:pStyle w:val="ListParagraph"/>
        <w:spacing w:line="240" w:lineRule="auto"/>
        <w:ind w:hanging="720"/>
        <w:jc w:val="both"/>
        <w:rPr>
          <w:rFonts w:ascii="Times New Roman" w:hAnsi="Times New Roman" w:cs="Times New Roman"/>
          <w:sz w:val="24"/>
        </w:rPr>
      </w:pPr>
    </w:p>
    <w:p w14:paraId="2E381EC4"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Sopiah dan Sangadji, Etta Mamang. 2018. </w:t>
      </w:r>
      <w:r>
        <w:rPr>
          <w:rFonts w:ascii="Times New Roman" w:hAnsi="Times New Roman" w:cs="Times New Roman"/>
          <w:i/>
          <w:sz w:val="24"/>
        </w:rPr>
        <w:t xml:space="preserve">Manajemen Sumber Daya Manusia Stratgik. </w:t>
      </w:r>
      <w:r>
        <w:rPr>
          <w:rFonts w:ascii="Times New Roman" w:hAnsi="Times New Roman" w:cs="Times New Roman"/>
          <w:sz w:val="24"/>
        </w:rPr>
        <w:t>Andi Yogyakarta. Yogyakarta.</w:t>
      </w:r>
    </w:p>
    <w:p w14:paraId="3A012317" w14:textId="77777777" w:rsidR="00955D91" w:rsidRDefault="00955D91" w:rsidP="00955D91">
      <w:pPr>
        <w:pStyle w:val="ListParagraph"/>
        <w:spacing w:line="240" w:lineRule="auto"/>
        <w:ind w:hanging="720"/>
        <w:jc w:val="both"/>
        <w:rPr>
          <w:rFonts w:ascii="Times New Roman" w:hAnsi="Times New Roman" w:cs="Times New Roman"/>
          <w:sz w:val="24"/>
        </w:rPr>
      </w:pPr>
    </w:p>
    <w:p w14:paraId="58AC0AB0"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Sugiyono. 2014. </w:t>
      </w:r>
      <w:r w:rsidRPr="007D1BFF">
        <w:rPr>
          <w:rFonts w:ascii="Times New Roman" w:hAnsi="Times New Roman" w:cs="Times New Roman"/>
          <w:i/>
          <w:sz w:val="24"/>
        </w:rPr>
        <w:t>Metode Penelitian Manajemen</w:t>
      </w:r>
      <w:r>
        <w:rPr>
          <w:rFonts w:ascii="Times New Roman" w:hAnsi="Times New Roman" w:cs="Times New Roman"/>
          <w:sz w:val="24"/>
        </w:rPr>
        <w:t>. Cetakan Ketiga. ALFABETA, CV. Bandung.</w:t>
      </w:r>
    </w:p>
    <w:p w14:paraId="5B22D9E7" w14:textId="77777777" w:rsidR="00955D91" w:rsidRDefault="00955D91" w:rsidP="00955D91">
      <w:pPr>
        <w:pStyle w:val="ListParagraph"/>
        <w:spacing w:line="240" w:lineRule="auto"/>
        <w:ind w:hanging="720"/>
        <w:jc w:val="both"/>
        <w:rPr>
          <w:rFonts w:ascii="Times New Roman" w:hAnsi="Times New Roman" w:cs="Times New Roman"/>
          <w:sz w:val="24"/>
        </w:rPr>
      </w:pPr>
    </w:p>
    <w:p w14:paraId="630E5632" w14:textId="77777777" w:rsidR="00955D91" w:rsidRDefault="00955D91" w:rsidP="00955D91">
      <w:pPr>
        <w:pStyle w:val="ListParagraph"/>
        <w:spacing w:line="240" w:lineRule="auto"/>
        <w:ind w:hanging="720"/>
        <w:jc w:val="both"/>
        <w:rPr>
          <w:rFonts w:ascii="Times New Roman" w:hAnsi="Times New Roman" w:cs="Times New Roman"/>
          <w:sz w:val="24"/>
        </w:rPr>
      </w:pPr>
    </w:p>
    <w:p w14:paraId="380DAFDB" w14:textId="77777777" w:rsidR="00955D91" w:rsidRDefault="00955D91" w:rsidP="00955D91">
      <w:pPr>
        <w:pStyle w:val="ListParagraph"/>
        <w:spacing w:line="240" w:lineRule="auto"/>
        <w:ind w:hanging="720"/>
        <w:jc w:val="both"/>
        <w:rPr>
          <w:rFonts w:ascii="Times New Roman" w:hAnsi="Times New Roman" w:cs="Times New Roman"/>
          <w:sz w:val="24"/>
        </w:rPr>
        <w:sectPr w:rsidR="00955D91" w:rsidSect="00D675C4">
          <w:footerReference w:type="even" r:id="rId19"/>
          <w:pgSz w:w="11907" w:h="16839" w:code="9"/>
          <w:pgMar w:top="2268" w:right="1701" w:bottom="1701" w:left="2268" w:header="720" w:footer="720" w:gutter="0"/>
          <w:pgNumType w:start="6"/>
          <w:cols w:space="720"/>
          <w:docGrid w:linePitch="360"/>
        </w:sectPr>
      </w:pPr>
    </w:p>
    <w:p w14:paraId="0020296C"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lastRenderedPageBreak/>
        <w:t xml:space="preserve">Syahril, Rizky Ramadhan dan Nurbiyati, Titik. 2016. Pengaruh Reward Ekstrinsik &amp; Instrinsik Terhadap Kinerja Dengan Kepuasan Kerja Sebagai Variabel Intervening. </w:t>
      </w:r>
      <w:r>
        <w:rPr>
          <w:rFonts w:ascii="Times New Roman" w:hAnsi="Times New Roman" w:cs="Times New Roman"/>
          <w:i/>
          <w:sz w:val="24"/>
        </w:rPr>
        <w:t xml:space="preserve">Jurnal Riset Manajemen, </w:t>
      </w:r>
      <w:r>
        <w:rPr>
          <w:rFonts w:ascii="Times New Roman" w:hAnsi="Times New Roman" w:cs="Times New Roman"/>
          <w:sz w:val="24"/>
        </w:rPr>
        <w:t>3 (1), Januari: 23-37.</w:t>
      </w:r>
    </w:p>
    <w:p w14:paraId="6CE1C4EF" w14:textId="77777777" w:rsidR="00955D91" w:rsidRPr="006E4176" w:rsidRDefault="00955D91" w:rsidP="00955D91">
      <w:pPr>
        <w:pStyle w:val="ListParagraph"/>
        <w:spacing w:line="240" w:lineRule="auto"/>
        <w:ind w:hanging="720"/>
        <w:jc w:val="both"/>
        <w:rPr>
          <w:rFonts w:ascii="Times New Roman" w:hAnsi="Times New Roman" w:cs="Times New Roman"/>
          <w:sz w:val="24"/>
        </w:rPr>
      </w:pPr>
    </w:p>
    <w:p w14:paraId="2C4D0794"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Tangkuman, Kevin; Tewal, Bernhard; dan Trang, Irvan. 2015. Penilaian Kinerja, </w:t>
      </w:r>
      <w:r w:rsidRPr="003E1B2D">
        <w:rPr>
          <w:rFonts w:ascii="Times New Roman" w:hAnsi="Times New Roman" w:cs="Times New Roman"/>
          <w:i/>
          <w:sz w:val="24"/>
        </w:rPr>
        <w:t>Reward</w:t>
      </w:r>
      <w:r>
        <w:rPr>
          <w:rFonts w:ascii="Times New Roman" w:hAnsi="Times New Roman" w:cs="Times New Roman"/>
          <w:sz w:val="24"/>
        </w:rPr>
        <w:t xml:space="preserve"> dan </w:t>
      </w:r>
      <w:r w:rsidRPr="003E1B2D">
        <w:rPr>
          <w:rFonts w:ascii="Times New Roman" w:hAnsi="Times New Roman" w:cs="Times New Roman"/>
          <w:i/>
          <w:sz w:val="24"/>
        </w:rPr>
        <w:t>Punishment</w:t>
      </w:r>
      <w:r>
        <w:rPr>
          <w:rFonts w:ascii="Times New Roman" w:hAnsi="Times New Roman" w:cs="Times New Roman"/>
          <w:sz w:val="24"/>
        </w:rPr>
        <w:t xml:space="preserve"> Terhadap Kinerja Karyawan Pada PT. Pertamina (Persero) Cabang Pemasaran Sulluttenggo. </w:t>
      </w:r>
      <w:r>
        <w:rPr>
          <w:rFonts w:ascii="Times New Roman" w:hAnsi="Times New Roman" w:cs="Times New Roman"/>
          <w:i/>
          <w:sz w:val="24"/>
        </w:rPr>
        <w:t xml:space="preserve">Jurnal EMBA, </w:t>
      </w:r>
      <w:r>
        <w:rPr>
          <w:rFonts w:ascii="Times New Roman" w:hAnsi="Times New Roman" w:cs="Times New Roman"/>
          <w:sz w:val="24"/>
        </w:rPr>
        <w:t>3 (2), Juni: 884-895.</w:t>
      </w:r>
    </w:p>
    <w:p w14:paraId="22287948" w14:textId="77777777" w:rsidR="00955D91" w:rsidRPr="004F0D34" w:rsidRDefault="00955D91" w:rsidP="00955D91">
      <w:pPr>
        <w:pStyle w:val="ListParagraph"/>
        <w:spacing w:line="240" w:lineRule="auto"/>
        <w:ind w:hanging="720"/>
        <w:jc w:val="both"/>
        <w:rPr>
          <w:rFonts w:ascii="Times New Roman" w:hAnsi="Times New Roman" w:cs="Times New Roman"/>
          <w:sz w:val="24"/>
        </w:rPr>
      </w:pPr>
    </w:p>
    <w:p w14:paraId="05C181B2" w14:textId="77777777" w:rsidR="00955D91" w:rsidRDefault="00955D91" w:rsidP="00955D91">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Yadaruddin, Rizky. 2014. </w:t>
      </w:r>
      <w:r w:rsidRPr="003E1B2D">
        <w:rPr>
          <w:rFonts w:ascii="Times New Roman" w:hAnsi="Times New Roman" w:cs="Times New Roman"/>
          <w:i/>
          <w:sz w:val="24"/>
        </w:rPr>
        <w:t>Statistik Ekonomi</w:t>
      </w:r>
      <w:r>
        <w:rPr>
          <w:rFonts w:ascii="Times New Roman" w:hAnsi="Times New Roman" w:cs="Times New Roman"/>
          <w:sz w:val="24"/>
        </w:rPr>
        <w:t>. Cetakan Pertama. INTERPENA Yogyakarta. Yogyakarta.</w:t>
      </w:r>
    </w:p>
    <w:p w14:paraId="6B994887" w14:textId="77777777" w:rsidR="00955D91" w:rsidRDefault="00955D91" w:rsidP="00955D91">
      <w:pPr>
        <w:pStyle w:val="ListParagraph"/>
        <w:spacing w:line="240" w:lineRule="auto"/>
        <w:ind w:hanging="720"/>
        <w:jc w:val="both"/>
        <w:rPr>
          <w:rFonts w:ascii="Times New Roman" w:hAnsi="Times New Roman" w:cs="Times New Roman"/>
          <w:sz w:val="24"/>
        </w:rPr>
      </w:pPr>
    </w:p>
    <w:p w14:paraId="72804C17" w14:textId="77777777" w:rsidR="00955D91" w:rsidRDefault="00955D91" w:rsidP="00955D91">
      <w:pPr>
        <w:pStyle w:val="ListParagraph"/>
        <w:spacing w:line="240" w:lineRule="auto"/>
        <w:ind w:hanging="720"/>
        <w:jc w:val="both"/>
        <w:rPr>
          <w:rFonts w:ascii="Times New Roman" w:hAnsi="Times New Roman" w:cs="Times New Roman"/>
          <w:sz w:val="24"/>
        </w:rPr>
      </w:pPr>
    </w:p>
    <w:p w14:paraId="3EF401AC" w14:textId="77777777" w:rsidR="00955D91" w:rsidRDefault="00955D91" w:rsidP="00955D91">
      <w:pPr>
        <w:pStyle w:val="ListParagraph"/>
        <w:spacing w:line="240" w:lineRule="auto"/>
        <w:ind w:hanging="720"/>
        <w:jc w:val="both"/>
        <w:rPr>
          <w:rFonts w:ascii="Times New Roman" w:hAnsi="Times New Roman" w:cs="Times New Roman"/>
          <w:sz w:val="24"/>
        </w:rPr>
      </w:pPr>
    </w:p>
    <w:p w14:paraId="5ABDB354" w14:textId="77777777" w:rsidR="00CC0DC3" w:rsidRPr="000C7BD5" w:rsidRDefault="00CC0DC3" w:rsidP="00B6667B">
      <w:pPr>
        <w:rPr>
          <w:lang w:val="id-ID"/>
        </w:rPr>
      </w:pPr>
    </w:p>
    <w:sectPr w:rsidR="00CC0DC3" w:rsidRPr="000C7BD5" w:rsidSect="00A84CAC">
      <w:footerReference w:type="default" r:id="rId20"/>
      <w:type w:val="continuous"/>
      <w:pgSz w:w="11951" w:h="16849" w:code="10001"/>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9376" w14:textId="77777777" w:rsidR="006F7331" w:rsidRDefault="006F7331">
      <w:r>
        <w:separator/>
      </w:r>
    </w:p>
    <w:p w14:paraId="2CCFD7CE" w14:textId="77777777" w:rsidR="006F7331" w:rsidRDefault="006F7331"/>
  </w:endnote>
  <w:endnote w:type="continuationSeparator" w:id="0">
    <w:p w14:paraId="005D6FDF" w14:textId="77777777" w:rsidR="006F7331" w:rsidRDefault="006F7331">
      <w:r>
        <w:continuationSeparator/>
      </w:r>
    </w:p>
    <w:p w14:paraId="1B996175" w14:textId="77777777" w:rsidR="006F7331" w:rsidRDefault="006F7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ani">
    <w:altName w:val="Van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arnock-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2081634961"/>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94176" w:rsidRPr="00FA0256" w14:paraId="2ADC2C76" w14:textId="77777777" w:rsidTr="00D773A7">
          <w:tc>
            <w:tcPr>
              <w:tcW w:w="9072" w:type="dxa"/>
              <w:vAlign w:val="center"/>
            </w:tcPr>
            <w:p w14:paraId="77C0647E" w14:textId="4B64A622" w:rsidR="00194176" w:rsidRPr="0025523E" w:rsidRDefault="0025523E" w:rsidP="0025523E">
              <w:pPr>
                <w:pStyle w:val="JEBM-Footer"/>
                <w:rPr>
                  <w:b/>
                  <w:bCs/>
                  <w:lang w:val="en-US"/>
                </w:rPr>
              </w:pPr>
              <w:r>
                <w:rPr>
                  <w:b/>
                  <w:bCs/>
                  <w:sz w:val="20"/>
                  <w:lang w:val="en-US"/>
                </w:rPr>
                <w:t>2</w:t>
              </w:r>
            </w:p>
          </w:tc>
        </w:tr>
      </w:tbl>
      <w:p w14:paraId="1E673272" w14:textId="0601A46A" w:rsidR="00194176" w:rsidRDefault="006F7331">
        <w:pPr>
          <w:pStyle w:val="Footer"/>
        </w:pP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1375582355"/>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020EDA" w:rsidRPr="00FA0256" w14:paraId="2BAF5F9D" w14:textId="77777777" w:rsidTr="00D773A7">
          <w:tc>
            <w:tcPr>
              <w:tcW w:w="9072" w:type="dxa"/>
              <w:vAlign w:val="center"/>
            </w:tcPr>
            <w:p w14:paraId="1D3C41A7" w14:textId="32F53C01" w:rsidR="00020EDA" w:rsidRPr="0025523E" w:rsidRDefault="00020EDA" w:rsidP="0025523E">
              <w:pPr>
                <w:pStyle w:val="JEBM-Footer"/>
                <w:rPr>
                  <w:b/>
                  <w:bCs/>
                  <w:lang w:val="en-US"/>
                </w:rPr>
              </w:pPr>
              <w:r>
                <w:rPr>
                  <w:b/>
                  <w:bCs/>
                  <w:sz w:val="20"/>
                  <w:lang w:val="en-US"/>
                </w:rPr>
                <w:t>10</w:t>
              </w:r>
            </w:p>
          </w:tc>
        </w:tr>
      </w:tbl>
      <w:p w14:paraId="01F3C981" w14:textId="77777777" w:rsidR="00020EDA" w:rsidRDefault="006F7331">
        <w:pPr>
          <w:pStyle w:val="Foo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BC5F7" w14:textId="304E0C82" w:rsidR="00D675C4" w:rsidRPr="0025523E" w:rsidRDefault="00020EDA" w:rsidP="005F1BC6">
    <w:pPr>
      <w:pStyle w:val="Footer"/>
      <w:tabs>
        <w:tab w:val="left" w:pos="4642"/>
      </w:tabs>
      <w:jc w:val="center"/>
      <w:rPr>
        <w:rFonts w:ascii="Segoe UI" w:hAnsi="Segoe UI" w:cs="Segoe UI"/>
        <w:b/>
        <w:sz w:val="16"/>
      </w:rPr>
    </w:pPr>
    <w:r>
      <w:rPr>
        <w:rFonts w:ascii="Segoe UI" w:hAnsi="Segoe UI" w:cs="Segoe UI"/>
        <w:b/>
        <w:sz w:val="20"/>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685526532"/>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94176" w:rsidRPr="00FA0256" w14:paraId="1766F014" w14:textId="77777777" w:rsidTr="00D773A7">
          <w:tc>
            <w:tcPr>
              <w:tcW w:w="9072" w:type="dxa"/>
              <w:vAlign w:val="center"/>
            </w:tcPr>
            <w:p w14:paraId="33852EF3" w14:textId="1B3E9F18" w:rsidR="00194176" w:rsidRPr="000A4957" w:rsidRDefault="00194176" w:rsidP="0075583C">
              <w:pPr>
                <w:pStyle w:val="JEBM-Footer"/>
                <w:rPr>
                  <w:b/>
                  <w:bCs/>
                </w:rPr>
              </w:pPr>
              <w:r w:rsidRPr="008C6090">
                <w:rPr>
                  <w:b/>
                  <w:bCs/>
                  <w:sz w:val="20"/>
                </w:rPr>
                <w:fldChar w:fldCharType="begin"/>
              </w:r>
              <w:r w:rsidRPr="008C6090">
                <w:rPr>
                  <w:b/>
                  <w:bCs/>
                  <w:sz w:val="20"/>
                </w:rPr>
                <w:instrText xml:space="preserve"> PAGE   \* MERGEFORMAT </w:instrText>
              </w:r>
              <w:r w:rsidRPr="008C6090">
                <w:rPr>
                  <w:b/>
                  <w:bCs/>
                  <w:sz w:val="20"/>
                </w:rPr>
                <w:fldChar w:fldCharType="separate"/>
              </w:r>
              <w:r w:rsidR="00955D91">
                <w:rPr>
                  <w:b/>
                  <w:bCs/>
                  <w:noProof/>
                  <w:sz w:val="20"/>
                </w:rPr>
                <w:t>9</w:t>
              </w:r>
              <w:r w:rsidRPr="008C6090">
                <w:rPr>
                  <w:b/>
                  <w:bCs/>
                  <w:noProof/>
                  <w:sz w:val="20"/>
                </w:rPr>
                <w:fldChar w:fldCharType="end"/>
              </w:r>
            </w:p>
          </w:tc>
        </w:tr>
      </w:tbl>
      <w:p w14:paraId="4B044B0D" w14:textId="35DDA715" w:rsidR="00194176" w:rsidRDefault="006F7331">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1386134287"/>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94176" w:rsidRPr="00FA0256" w14:paraId="58ED68B4" w14:textId="77777777" w:rsidTr="008C6090">
          <w:trPr>
            <w:trHeight w:val="254"/>
          </w:trPr>
          <w:tc>
            <w:tcPr>
              <w:tcW w:w="9072" w:type="dxa"/>
              <w:vAlign w:val="center"/>
            </w:tcPr>
            <w:p w14:paraId="6A79ACF7" w14:textId="3DB08120" w:rsidR="00194176" w:rsidRPr="000A4957" w:rsidRDefault="00194176" w:rsidP="0075583C">
              <w:pPr>
                <w:pStyle w:val="JEBM-Footer"/>
                <w:rPr>
                  <w:b/>
                  <w:bCs/>
                </w:rPr>
              </w:pPr>
              <w:r w:rsidRPr="008C6090">
                <w:rPr>
                  <w:b/>
                  <w:bCs/>
                  <w:sz w:val="20"/>
                </w:rPr>
                <w:fldChar w:fldCharType="begin"/>
              </w:r>
              <w:r w:rsidRPr="008C6090">
                <w:rPr>
                  <w:b/>
                  <w:bCs/>
                  <w:sz w:val="20"/>
                </w:rPr>
                <w:instrText xml:space="preserve"> PAGE   \* MERGEFORMAT </w:instrText>
              </w:r>
              <w:r w:rsidRPr="008C6090">
                <w:rPr>
                  <w:b/>
                  <w:bCs/>
                  <w:sz w:val="20"/>
                </w:rPr>
                <w:fldChar w:fldCharType="separate"/>
              </w:r>
              <w:r w:rsidR="004E60A2">
                <w:rPr>
                  <w:b/>
                  <w:bCs/>
                  <w:noProof/>
                  <w:sz w:val="20"/>
                </w:rPr>
                <w:t>1</w:t>
              </w:r>
              <w:r w:rsidRPr="008C6090">
                <w:rPr>
                  <w:b/>
                  <w:bCs/>
                  <w:noProof/>
                  <w:sz w:val="20"/>
                </w:rPr>
                <w:fldChar w:fldCharType="end"/>
              </w:r>
            </w:p>
          </w:tc>
        </w:tr>
      </w:tbl>
      <w:p w14:paraId="6B2B79A7" w14:textId="747BF43D" w:rsidR="00194176" w:rsidRPr="00AD5167" w:rsidRDefault="006F7331" w:rsidP="00FA0256">
        <w:pPr>
          <w:pStyle w:val="Foo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1138680065"/>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D675C4" w:rsidRPr="00FA0256" w14:paraId="2ECDB882" w14:textId="77777777" w:rsidTr="00D773A7">
          <w:tc>
            <w:tcPr>
              <w:tcW w:w="9072" w:type="dxa"/>
              <w:vAlign w:val="center"/>
            </w:tcPr>
            <w:p w14:paraId="2EB9F3E1" w14:textId="54CAB353" w:rsidR="00D675C4" w:rsidRPr="0025523E" w:rsidRDefault="00D675C4" w:rsidP="0025523E">
              <w:pPr>
                <w:pStyle w:val="JEBM-Footer"/>
                <w:rPr>
                  <w:b/>
                  <w:bCs/>
                  <w:lang w:val="en-US"/>
                </w:rPr>
              </w:pPr>
              <w:r>
                <w:rPr>
                  <w:b/>
                  <w:bCs/>
                  <w:sz w:val="20"/>
                  <w:lang w:val="en-US"/>
                </w:rPr>
                <w:t>4</w:t>
              </w:r>
            </w:p>
          </w:tc>
        </w:tr>
      </w:tbl>
      <w:p w14:paraId="252C2ECA" w14:textId="77777777" w:rsidR="00D675C4" w:rsidRDefault="006F7331">
        <w:pPr>
          <w:pStyle w:val="Foo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A91A" w14:textId="7E9962FF" w:rsidR="00D675C4" w:rsidRPr="0025523E" w:rsidRDefault="00D675C4" w:rsidP="005F1BC6">
    <w:pPr>
      <w:pStyle w:val="Footer"/>
      <w:tabs>
        <w:tab w:val="left" w:pos="4642"/>
      </w:tabs>
      <w:jc w:val="center"/>
      <w:rPr>
        <w:rFonts w:ascii="Segoe UI" w:hAnsi="Segoe UI" w:cs="Segoe UI"/>
        <w:b/>
        <w:sz w:val="16"/>
      </w:rPr>
    </w:pPr>
    <w:r>
      <w:rPr>
        <w:rFonts w:ascii="Segoe UI" w:hAnsi="Segoe UI" w:cs="Segoe UI"/>
        <w:b/>
        <w:sz w:val="20"/>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1086577280"/>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D675C4" w:rsidRPr="00FA0256" w14:paraId="226F72B1" w14:textId="77777777" w:rsidTr="00D773A7">
          <w:tc>
            <w:tcPr>
              <w:tcW w:w="9072" w:type="dxa"/>
              <w:vAlign w:val="center"/>
            </w:tcPr>
            <w:p w14:paraId="5F678BEA" w14:textId="7EBA09EA" w:rsidR="00D675C4" w:rsidRPr="0025523E" w:rsidRDefault="00020EDA" w:rsidP="0025523E">
              <w:pPr>
                <w:pStyle w:val="JEBM-Footer"/>
                <w:rPr>
                  <w:b/>
                  <w:bCs/>
                  <w:lang w:val="en-US"/>
                </w:rPr>
              </w:pPr>
              <w:r>
                <w:rPr>
                  <w:b/>
                  <w:bCs/>
                  <w:sz w:val="20"/>
                  <w:lang w:val="en-US"/>
                </w:rPr>
                <w:t>6</w:t>
              </w:r>
            </w:p>
          </w:tc>
        </w:tr>
      </w:tbl>
      <w:p w14:paraId="288FAC3F" w14:textId="77777777" w:rsidR="00D675C4" w:rsidRDefault="006F7331">
        <w:pPr>
          <w:pStyle w:val="Foo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04CFE" w14:textId="59F997F2" w:rsidR="00020EDA" w:rsidRPr="0025523E" w:rsidRDefault="00020EDA" w:rsidP="005F1BC6">
    <w:pPr>
      <w:pStyle w:val="Footer"/>
      <w:tabs>
        <w:tab w:val="left" w:pos="4642"/>
      </w:tabs>
      <w:jc w:val="center"/>
      <w:rPr>
        <w:rFonts w:ascii="Segoe UI" w:hAnsi="Segoe UI" w:cs="Segoe UI"/>
        <w:b/>
        <w:sz w:val="16"/>
      </w:rPr>
    </w:pPr>
    <w:r>
      <w:rPr>
        <w:rFonts w:ascii="Segoe UI" w:hAnsi="Segoe UI" w:cs="Segoe UI"/>
        <w:b/>
        <w:sz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en-US"/>
      </w:rPr>
      <w:id w:val="936405460"/>
      <w:docPartObj>
        <w:docPartGallery w:val="Page Numbers (Bottom of Page)"/>
        <w:docPartUnique/>
      </w:docPartObj>
    </w:sdtPr>
    <w:sdtEndPr>
      <w:rPr>
        <w:noProof/>
      </w:rPr>
    </w:sdtEndPr>
    <w:sdtContent>
      <w:tbl>
        <w:tblPr>
          <w:tblStyle w:val="TableGrid"/>
          <w:tblW w:w="0" w:type="auto"/>
          <w:tblBorders>
            <w:top w:val="trip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020EDA" w:rsidRPr="00FA0256" w14:paraId="7DB3ED61" w14:textId="77777777" w:rsidTr="00D773A7">
          <w:tc>
            <w:tcPr>
              <w:tcW w:w="9072" w:type="dxa"/>
              <w:vAlign w:val="center"/>
            </w:tcPr>
            <w:p w14:paraId="203A7554" w14:textId="5CA45AC6" w:rsidR="00020EDA" w:rsidRPr="0025523E" w:rsidRDefault="00020EDA" w:rsidP="0025523E">
              <w:pPr>
                <w:pStyle w:val="JEBM-Footer"/>
                <w:rPr>
                  <w:b/>
                  <w:bCs/>
                  <w:lang w:val="en-US"/>
                </w:rPr>
              </w:pPr>
              <w:r>
                <w:rPr>
                  <w:b/>
                  <w:bCs/>
                  <w:sz w:val="20"/>
                  <w:lang w:val="en-US"/>
                </w:rPr>
                <w:t>8</w:t>
              </w:r>
            </w:p>
          </w:tc>
        </w:tr>
      </w:tbl>
      <w:p w14:paraId="7AA6A895" w14:textId="77777777" w:rsidR="00020EDA" w:rsidRDefault="006F7331">
        <w:pPr>
          <w:pStyle w:val="Footer"/>
        </w:pP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3182E" w14:textId="1405CED4" w:rsidR="00020EDA" w:rsidRPr="0025523E" w:rsidRDefault="00020EDA" w:rsidP="005F1BC6">
    <w:pPr>
      <w:pStyle w:val="Footer"/>
      <w:tabs>
        <w:tab w:val="left" w:pos="4642"/>
      </w:tabs>
      <w:jc w:val="center"/>
      <w:rPr>
        <w:rFonts w:ascii="Segoe UI" w:hAnsi="Segoe UI" w:cs="Segoe UI"/>
        <w:b/>
        <w:sz w:val="16"/>
      </w:rPr>
    </w:pPr>
    <w:r>
      <w:rPr>
        <w:rFonts w:ascii="Segoe UI" w:hAnsi="Segoe UI" w:cs="Segoe UI"/>
        <w:b/>
        <w:sz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7936" w14:textId="77777777" w:rsidR="006F7331" w:rsidRDefault="006F7331">
      <w:r>
        <w:separator/>
      </w:r>
    </w:p>
    <w:p w14:paraId="3CA71284" w14:textId="77777777" w:rsidR="006F7331" w:rsidRDefault="006F7331"/>
  </w:footnote>
  <w:footnote w:type="continuationSeparator" w:id="0">
    <w:p w14:paraId="310CF752" w14:textId="77777777" w:rsidR="006F7331" w:rsidRDefault="006F7331">
      <w:r>
        <w:continuationSeparator/>
      </w:r>
    </w:p>
    <w:p w14:paraId="5978C527" w14:textId="77777777" w:rsidR="006F7331" w:rsidRDefault="006F73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DC2A6" w14:textId="77777777" w:rsidR="00194176" w:rsidRPr="00713866" w:rsidRDefault="00194176" w:rsidP="00D33E87">
    <w:pPr>
      <w:pStyle w:val="JEBM-Header"/>
    </w:pPr>
    <w:r w:rsidRPr="00713866">
      <w:t xml:space="preserve">Jurnal Riset Pendidikan Matematika, </w:t>
    </w:r>
    <w:r>
      <w:t>4</w:t>
    </w:r>
    <w:r w:rsidRPr="00713866">
      <w:t xml:space="preserve"> (1), </w:t>
    </w:r>
    <w:r>
      <w:t>May 2017</w:t>
    </w:r>
    <w:r w:rsidRPr="00713866">
      <w:t xml:space="preserve"> - </w:t>
    </w:r>
    <w:r w:rsidRPr="00713866">
      <w:fldChar w:fldCharType="begin"/>
    </w:r>
    <w:r w:rsidRPr="00F45D05">
      <w:instrText xml:space="preserve"> PAGE   \* MERGEFORMAT </w:instrText>
    </w:r>
    <w:r w:rsidRPr="00713866">
      <w:fldChar w:fldCharType="separate"/>
    </w:r>
    <w:r w:rsidR="004E60A2">
      <w:rPr>
        <w:noProof/>
      </w:rPr>
      <w:t>6</w:t>
    </w:r>
    <w:r w:rsidRPr="00713866">
      <w:fldChar w:fldCharType="end"/>
    </w:r>
  </w:p>
  <w:p w14:paraId="7FB145D3" w14:textId="77777777" w:rsidR="00194176" w:rsidRPr="00713866" w:rsidRDefault="00194176" w:rsidP="00D33E87">
    <w:pPr>
      <w:pStyle w:val="JEBM-Header"/>
      <w:rPr>
        <w:szCs w:val="20"/>
      </w:rPr>
    </w:pPr>
    <w:r>
      <w:t>Heri Retnawati, Ariyadi Wijaya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285EC" w14:textId="322A6915" w:rsidR="004E60A2" w:rsidRPr="00D42C79" w:rsidRDefault="004E60A2" w:rsidP="004E60A2">
    <w:pPr>
      <w:rPr>
        <w:sz w:val="4"/>
        <w:szCs w:val="4"/>
        <w:lang w:val="id-ID"/>
      </w:rPr>
    </w:pPr>
  </w:p>
  <w:p w14:paraId="6013BDB3" w14:textId="5DDA1E1F" w:rsidR="00194176" w:rsidRPr="004E60A2" w:rsidRDefault="00194176" w:rsidP="004E6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A61CD"/>
    <w:multiLevelType w:val="hybridMultilevel"/>
    <w:tmpl w:val="EB2C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3">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9A"/>
    <w:rsid w:val="00002770"/>
    <w:rsid w:val="0000280A"/>
    <w:rsid w:val="00020EDA"/>
    <w:rsid w:val="00021A9E"/>
    <w:rsid w:val="00024F23"/>
    <w:rsid w:val="00033B1D"/>
    <w:rsid w:val="00042621"/>
    <w:rsid w:val="0005724B"/>
    <w:rsid w:val="00063AC7"/>
    <w:rsid w:val="00080F99"/>
    <w:rsid w:val="00084E6A"/>
    <w:rsid w:val="0009381C"/>
    <w:rsid w:val="000976D3"/>
    <w:rsid w:val="000A4957"/>
    <w:rsid w:val="000C4AE3"/>
    <w:rsid w:val="000C7BD5"/>
    <w:rsid w:val="000D40D7"/>
    <w:rsid w:val="000D5696"/>
    <w:rsid w:val="000E4278"/>
    <w:rsid w:val="000E74A7"/>
    <w:rsid w:val="000F4A7F"/>
    <w:rsid w:val="000F559A"/>
    <w:rsid w:val="00101316"/>
    <w:rsid w:val="00101728"/>
    <w:rsid w:val="00112377"/>
    <w:rsid w:val="00114A58"/>
    <w:rsid w:val="00131782"/>
    <w:rsid w:val="00146DDA"/>
    <w:rsid w:val="00147D1B"/>
    <w:rsid w:val="00147EFC"/>
    <w:rsid w:val="00151F17"/>
    <w:rsid w:val="00153B8A"/>
    <w:rsid w:val="00162687"/>
    <w:rsid w:val="00175307"/>
    <w:rsid w:val="00177778"/>
    <w:rsid w:val="00194176"/>
    <w:rsid w:val="001B213E"/>
    <w:rsid w:val="001B725E"/>
    <w:rsid w:val="001C0677"/>
    <w:rsid w:val="001D082E"/>
    <w:rsid w:val="001D39E7"/>
    <w:rsid w:val="001D7FBE"/>
    <w:rsid w:val="001E1C00"/>
    <w:rsid w:val="001F3F81"/>
    <w:rsid w:val="001F5833"/>
    <w:rsid w:val="00206EEA"/>
    <w:rsid w:val="002201E3"/>
    <w:rsid w:val="002212AD"/>
    <w:rsid w:val="0023064B"/>
    <w:rsid w:val="0025523E"/>
    <w:rsid w:val="00287DF5"/>
    <w:rsid w:val="0029352A"/>
    <w:rsid w:val="002A02D3"/>
    <w:rsid w:val="002A19C6"/>
    <w:rsid w:val="002A19DF"/>
    <w:rsid w:val="002A4F99"/>
    <w:rsid w:val="002B5839"/>
    <w:rsid w:val="002C011C"/>
    <w:rsid w:val="002D3CEC"/>
    <w:rsid w:val="00305CCA"/>
    <w:rsid w:val="00351C29"/>
    <w:rsid w:val="00372F6A"/>
    <w:rsid w:val="003806F5"/>
    <w:rsid w:val="00396C1C"/>
    <w:rsid w:val="003A356F"/>
    <w:rsid w:val="003B0CD3"/>
    <w:rsid w:val="003C03E7"/>
    <w:rsid w:val="003C07C7"/>
    <w:rsid w:val="003C583E"/>
    <w:rsid w:val="003C6A90"/>
    <w:rsid w:val="003E3C5E"/>
    <w:rsid w:val="003E413F"/>
    <w:rsid w:val="00404858"/>
    <w:rsid w:val="004112CA"/>
    <w:rsid w:val="00471301"/>
    <w:rsid w:val="00496705"/>
    <w:rsid w:val="004A62DD"/>
    <w:rsid w:val="004B7E59"/>
    <w:rsid w:val="004C3A79"/>
    <w:rsid w:val="004C6C48"/>
    <w:rsid w:val="004E289D"/>
    <w:rsid w:val="004E3895"/>
    <w:rsid w:val="004E60A2"/>
    <w:rsid w:val="004F04B3"/>
    <w:rsid w:val="005026AA"/>
    <w:rsid w:val="00502A19"/>
    <w:rsid w:val="0050454B"/>
    <w:rsid w:val="005047C2"/>
    <w:rsid w:val="00504A45"/>
    <w:rsid w:val="00510350"/>
    <w:rsid w:val="005123E9"/>
    <w:rsid w:val="0053386D"/>
    <w:rsid w:val="0053752B"/>
    <w:rsid w:val="0054363A"/>
    <w:rsid w:val="00545BD1"/>
    <w:rsid w:val="00560D60"/>
    <w:rsid w:val="0056556D"/>
    <w:rsid w:val="005658FE"/>
    <w:rsid w:val="00572ADF"/>
    <w:rsid w:val="00584CE6"/>
    <w:rsid w:val="005859F3"/>
    <w:rsid w:val="005A0E55"/>
    <w:rsid w:val="005A2123"/>
    <w:rsid w:val="005B0533"/>
    <w:rsid w:val="005B4AC3"/>
    <w:rsid w:val="005B6037"/>
    <w:rsid w:val="005C2922"/>
    <w:rsid w:val="006076D4"/>
    <w:rsid w:val="00610CF5"/>
    <w:rsid w:val="0061323E"/>
    <w:rsid w:val="006171DD"/>
    <w:rsid w:val="00633B54"/>
    <w:rsid w:val="00644976"/>
    <w:rsid w:val="00644A70"/>
    <w:rsid w:val="00644D9D"/>
    <w:rsid w:val="006507CE"/>
    <w:rsid w:val="00661638"/>
    <w:rsid w:val="006910F8"/>
    <w:rsid w:val="0069288E"/>
    <w:rsid w:val="0069320D"/>
    <w:rsid w:val="006A27EE"/>
    <w:rsid w:val="006B4E98"/>
    <w:rsid w:val="006B6A28"/>
    <w:rsid w:val="006C1A5F"/>
    <w:rsid w:val="006C2DB4"/>
    <w:rsid w:val="006D71D7"/>
    <w:rsid w:val="006F7331"/>
    <w:rsid w:val="006F7696"/>
    <w:rsid w:val="00713866"/>
    <w:rsid w:val="00713914"/>
    <w:rsid w:val="007150F0"/>
    <w:rsid w:val="00715751"/>
    <w:rsid w:val="00726814"/>
    <w:rsid w:val="0074186A"/>
    <w:rsid w:val="007458D7"/>
    <w:rsid w:val="0075583C"/>
    <w:rsid w:val="00776393"/>
    <w:rsid w:val="007931B5"/>
    <w:rsid w:val="00794240"/>
    <w:rsid w:val="00795966"/>
    <w:rsid w:val="007A6608"/>
    <w:rsid w:val="007B3392"/>
    <w:rsid w:val="007B5323"/>
    <w:rsid w:val="007C609B"/>
    <w:rsid w:val="007C6952"/>
    <w:rsid w:val="007D7E1D"/>
    <w:rsid w:val="008065F7"/>
    <w:rsid w:val="00815599"/>
    <w:rsid w:val="00821512"/>
    <w:rsid w:val="00821725"/>
    <w:rsid w:val="008250D7"/>
    <w:rsid w:val="00832CF4"/>
    <w:rsid w:val="008429B2"/>
    <w:rsid w:val="00842D3E"/>
    <w:rsid w:val="008465F7"/>
    <w:rsid w:val="00854FC0"/>
    <w:rsid w:val="008639FC"/>
    <w:rsid w:val="008A5C36"/>
    <w:rsid w:val="008B1526"/>
    <w:rsid w:val="008B2A5E"/>
    <w:rsid w:val="008B6FC1"/>
    <w:rsid w:val="008C1D60"/>
    <w:rsid w:val="008C6090"/>
    <w:rsid w:val="008D1D38"/>
    <w:rsid w:val="008D7821"/>
    <w:rsid w:val="008E0328"/>
    <w:rsid w:val="008E5ADD"/>
    <w:rsid w:val="008E6AA5"/>
    <w:rsid w:val="00903570"/>
    <w:rsid w:val="009164C6"/>
    <w:rsid w:val="009405B9"/>
    <w:rsid w:val="00946E62"/>
    <w:rsid w:val="00952379"/>
    <w:rsid w:val="00955D91"/>
    <w:rsid w:val="00956ACD"/>
    <w:rsid w:val="00960AEB"/>
    <w:rsid w:val="00975036"/>
    <w:rsid w:val="00986587"/>
    <w:rsid w:val="00986687"/>
    <w:rsid w:val="00993663"/>
    <w:rsid w:val="009A39FD"/>
    <w:rsid w:val="009B1EA8"/>
    <w:rsid w:val="009B2E21"/>
    <w:rsid w:val="009C2CFF"/>
    <w:rsid w:val="009D049E"/>
    <w:rsid w:val="009E276A"/>
    <w:rsid w:val="009E29ED"/>
    <w:rsid w:val="009F4FCA"/>
    <w:rsid w:val="009F751D"/>
    <w:rsid w:val="00A06CF4"/>
    <w:rsid w:val="00A14D7F"/>
    <w:rsid w:val="00A33713"/>
    <w:rsid w:val="00A37CB2"/>
    <w:rsid w:val="00A42204"/>
    <w:rsid w:val="00A60DCC"/>
    <w:rsid w:val="00A65826"/>
    <w:rsid w:val="00A84414"/>
    <w:rsid w:val="00A84CAC"/>
    <w:rsid w:val="00AB03AF"/>
    <w:rsid w:val="00AB1671"/>
    <w:rsid w:val="00AD1DFA"/>
    <w:rsid w:val="00AD5167"/>
    <w:rsid w:val="00AD7E2E"/>
    <w:rsid w:val="00AF73D2"/>
    <w:rsid w:val="00B10E24"/>
    <w:rsid w:val="00B13D13"/>
    <w:rsid w:val="00B262B6"/>
    <w:rsid w:val="00B36A62"/>
    <w:rsid w:val="00B41D2C"/>
    <w:rsid w:val="00B43B74"/>
    <w:rsid w:val="00B531E1"/>
    <w:rsid w:val="00B53F5F"/>
    <w:rsid w:val="00B569EC"/>
    <w:rsid w:val="00B601F7"/>
    <w:rsid w:val="00B62308"/>
    <w:rsid w:val="00B6667B"/>
    <w:rsid w:val="00B704DC"/>
    <w:rsid w:val="00B71375"/>
    <w:rsid w:val="00B86AB1"/>
    <w:rsid w:val="00B92490"/>
    <w:rsid w:val="00B93CE0"/>
    <w:rsid w:val="00B96882"/>
    <w:rsid w:val="00BA5672"/>
    <w:rsid w:val="00BB19AC"/>
    <w:rsid w:val="00BC03A4"/>
    <w:rsid w:val="00BC210A"/>
    <w:rsid w:val="00BD20B1"/>
    <w:rsid w:val="00BD5F06"/>
    <w:rsid w:val="00BE0E2F"/>
    <w:rsid w:val="00BE170B"/>
    <w:rsid w:val="00BE39F5"/>
    <w:rsid w:val="00BE4B81"/>
    <w:rsid w:val="00BE7C28"/>
    <w:rsid w:val="00BF211B"/>
    <w:rsid w:val="00BF328B"/>
    <w:rsid w:val="00C17C1B"/>
    <w:rsid w:val="00C213DE"/>
    <w:rsid w:val="00C22DBE"/>
    <w:rsid w:val="00C232F4"/>
    <w:rsid w:val="00C2330B"/>
    <w:rsid w:val="00C5709A"/>
    <w:rsid w:val="00C81601"/>
    <w:rsid w:val="00C9427C"/>
    <w:rsid w:val="00CA5171"/>
    <w:rsid w:val="00CB17C7"/>
    <w:rsid w:val="00CB62E6"/>
    <w:rsid w:val="00CC0DC3"/>
    <w:rsid w:val="00CC7473"/>
    <w:rsid w:val="00CD41A8"/>
    <w:rsid w:val="00CE71B5"/>
    <w:rsid w:val="00D13A67"/>
    <w:rsid w:val="00D13BE5"/>
    <w:rsid w:val="00D256ED"/>
    <w:rsid w:val="00D33E87"/>
    <w:rsid w:val="00D42C79"/>
    <w:rsid w:val="00D473A2"/>
    <w:rsid w:val="00D616C9"/>
    <w:rsid w:val="00D62C5C"/>
    <w:rsid w:val="00D675C4"/>
    <w:rsid w:val="00D7626C"/>
    <w:rsid w:val="00D773A7"/>
    <w:rsid w:val="00D84818"/>
    <w:rsid w:val="00D855EF"/>
    <w:rsid w:val="00DB77CD"/>
    <w:rsid w:val="00DD12CD"/>
    <w:rsid w:val="00DD4CD5"/>
    <w:rsid w:val="00DD663E"/>
    <w:rsid w:val="00DF2B99"/>
    <w:rsid w:val="00DF4332"/>
    <w:rsid w:val="00E037D1"/>
    <w:rsid w:val="00E06F0D"/>
    <w:rsid w:val="00E336E8"/>
    <w:rsid w:val="00E4199B"/>
    <w:rsid w:val="00E652AF"/>
    <w:rsid w:val="00E665D3"/>
    <w:rsid w:val="00E7245E"/>
    <w:rsid w:val="00E73C0A"/>
    <w:rsid w:val="00E85136"/>
    <w:rsid w:val="00E918EE"/>
    <w:rsid w:val="00EA0CC8"/>
    <w:rsid w:val="00EB0815"/>
    <w:rsid w:val="00EB165C"/>
    <w:rsid w:val="00EC1C42"/>
    <w:rsid w:val="00EC4883"/>
    <w:rsid w:val="00ED1506"/>
    <w:rsid w:val="00ED4595"/>
    <w:rsid w:val="00EE0D32"/>
    <w:rsid w:val="00EE14CB"/>
    <w:rsid w:val="00F00C01"/>
    <w:rsid w:val="00F05EB8"/>
    <w:rsid w:val="00F272A4"/>
    <w:rsid w:val="00F35D62"/>
    <w:rsid w:val="00F364C1"/>
    <w:rsid w:val="00F458E8"/>
    <w:rsid w:val="00F45D05"/>
    <w:rsid w:val="00F578B6"/>
    <w:rsid w:val="00F723C8"/>
    <w:rsid w:val="00F81405"/>
    <w:rsid w:val="00FA0256"/>
    <w:rsid w:val="00FA2B17"/>
    <w:rsid w:val="00FA3380"/>
    <w:rsid w:val="00FB77AA"/>
    <w:rsid w:val="00FC0042"/>
    <w:rsid w:val="00FC34C0"/>
    <w:rsid w:val="00FE00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C0B1AD"/>
  <w14:defaultImageDpi w14:val="0"/>
  <w15:docId w15:val="{4E373084-3A42-4145-8695-4BA49682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paragraph" w:styleId="Heading2">
    <w:name w:val="heading 2"/>
    <w:basedOn w:val="Normal"/>
    <w:link w:val="Heading2Char"/>
    <w:uiPriority w:val="1"/>
    <w:qFormat/>
    <w:rsid w:val="004E60A2"/>
    <w:pPr>
      <w:widowControl w:val="0"/>
      <w:autoSpaceDE w:val="0"/>
      <w:autoSpaceDN w:val="0"/>
      <w:ind w:left="956"/>
      <w:jc w:val="both"/>
      <w:outlineLvl w:val="1"/>
    </w:pPr>
    <w:rPr>
      <w:b/>
      <w:bCs/>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BM-Footer">
    <w:name w:val="JEBM - Footer"/>
    <w:basedOn w:val="Normal"/>
    <w:qFormat/>
    <w:rsid w:val="000A4957"/>
    <w:pPr>
      <w:spacing w:before="60"/>
      <w:jc w:val="center"/>
    </w:pPr>
    <w:rPr>
      <w:rFonts w:ascii="Segoe UI" w:hAnsi="Segoe UI" w:cs="Vani"/>
      <w:sz w:val="18"/>
      <w:szCs w:val="20"/>
      <w:lang w:val="id-ID"/>
    </w:rPr>
  </w:style>
  <w:style w:type="paragraph" w:customStyle="1" w:styleId="JEBM-Sourcetable">
    <w:name w:val="JEBM - Source_table"/>
    <w:basedOn w:val="JEBM-Titletable"/>
    <w:rsid w:val="00B569EC"/>
    <w:pPr>
      <w:spacing w:after="120"/>
    </w:pPr>
    <w:rPr>
      <w:iCs/>
    </w:rPr>
  </w:style>
  <w:style w:type="paragraph" w:customStyle="1" w:styleId="JEBM-Titletable">
    <w:name w:val="JEBM - Title_table"/>
    <w:basedOn w:val="Normal"/>
    <w:autoRedefine/>
    <w:qFormat/>
    <w:rsid w:val="00D33E87"/>
    <w:pPr>
      <w:spacing w:after="60" w:line="0" w:lineRule="atLeast"/>
    </w:pPr>
    <w:rPr>
      <w:sz w:val="20"/>
      <w:lang w:val="id-ID"/>
    </w:rPr>
  </w:style>
  <w:style w:type="paragraph" w:customStyle="1" w:styleId="JEBM-Tablebody">
    <w:name w:val="JEBM - Table_body"/>
    <w:basedOn w:val="JEBM-Titletable"/>
    <w:rsid w:val="00D773A7"/>
    <w:pPr>
      <w:spacing w:after="0" w:line="240" w:lineRule="auto"/>
    </w:pPr>
    <w:rPr>
      <w:iCs/>
    </w:rPr>
  </w:style>
  <w:style w:type="paragraph" w:customStyle="1" w:styleId="JEBM-Subtitle">
    <w:name w:val="JEBM - Sub_title"/>
    <w:basedOn w:val="JEBM-Body"/>
    <w:rsid w:val="00B6667B"/>
    <w:pPr>
      <w:spacing w:before="120" w:after="120"/>
      <w:ind w:firstLine="0"/>
      <w:jc w:val="left"/>
    </w:pPr>
    <w:rPr>
      <w:b/>
      <w:iCs/>
    </w:rPr>
  </w:style>
  <w:style w:type="paragraph" w:customStyle="1" w:styleId="JEBM-Body">
    <w:name w:val="JEBM - Body"/>
    <w:basedOn w:val="Normal"/>
    <w:qFormat/>
    <w:rsid w:val="00BC03A4"/>
    <w:pPr>
      <w:ind w:firstLine="567"/>
      <w:jc w:val="both"/>
    </w:pPr>
    <w:rPr>
      <w:sz w:val="22"/>
      <w:lang w:val="id-ID"/>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EBM-Titleen">
    <w:name w:val="JEBM - Title_en"/>
    <w:basedOn w:val="Normal"/>
    <w:qFormat/>
    <w:rsid w:val="009F751D"/>
    <w:pPr>
      <w:jc w:val="center"/>
    </w:pPr>
    <w:rPr>
      <w:b/>
      <w:i/>
      <w:noProof/>
      <w:sz w:val="26"/>
      <w:lang w:val="id-ID"/>
    </w:rPr>
  </w:style>
  <w:style w:type="paragraph" w:customStyle="1" w:styleId="JEBM-Author">
    <w:name w:val="JEBM - Author"/>
    <w:basedOn w:val="Normal"/>
    <w:qFormat/>
    <w:rsid w:val="00794240"/>
    <w:pPr>
      <w:spacing w:after="60"/>
      <w:jc w:val="center"/>
    </w:pPr>
    <w:rPr>
      <w:b/>
      <w:sz w:val="22"/>
      <w:szCs w:val="22"/>
      <w:lang w:val="id-ID"/>
    </w:rPr>
  </w:style>
  <w:style w:type="paragraph" w:customStyle="1" w:styleId="JEBM-Abstraktitle">
    <w:name w:val="JEBM - Abstrak_title"/>
    <w:basedOn w:val="Normal"/>
    <w:qFormat/>
    <w:rsid w:val="009F751D"/>
    <w:pPr>
      <w:spacing w:after="60"/>
      <w:jc w:val="center"/>
    </w:pPr>
    <w:rPr>
      <w:b/>
      <w:sz w:val="22"/>
      <w:lang w:val="id-ID"/>
    </w:rPr>
  </w:style>
  <w:style w:type="paragraph" w:customStyle="1" w:styleId="JEBM-Title">
    <w:name w:val="JEBM - Title"/>
    <w:basedOn w:val="Normal"/>
    <w:qFormat/>
    <w:rsid w:val="009F751D"/>
    <w:pPr>
      <w:jc w:val="center"/>
    </w:pPr>
    <w:rPr>
      <w:b/>
      <w:sz w:val="26"/>
      <w:szCs w:val="22"/>
      <w:lang w:val="id-ID"/>
    </w:rPr>
  </w:style>
  <w:style w:type="paragraph" w:customStyle="1" w:styleId="JEBM-Abstrakbody">
    <w:name w:val="JEBM - Abstrak_body"/>
    <w:basedOn w:val="JEBM-Title"/>
    <w:qFormat/>
    <w:rsid w:val="009F751D"/>
    <w:pPr>
      <w:ind w:firstLine="567"/>
      <w:jc w:val="both"/>
    </w:pPr>
    <w:rPr>
      <w:b w:val="0"/>
      <w:sz w:val="22"/>
    </w:rPr>
  </w:style>
  <w:style w:type="paragraph" w:customStyle="1" w:styleId="JEBM-Abstrakbodyen">
    <w:name w:val="JEBM - Abstrak_body_en"/>
    <w:basedOn w:val="Normal"/>
    <w:qFormat/>
    <w:rsid w:val="008D1D38"/>
    <w:pPr>
      <w:ind w:firstLine="567"/>
      <w:jc w:val="both"/>
    </w:pPr>
    <w:rPr>
      <w:i/>
      <w:sz w:val="22"/>
      <w:szCs w:val="22"/>
      <w:lang w:val="id-ID"/>
    </w:rPr>
  </w:style>
  <w:style w:type="paragraph" w:customStyle="1" w:styleId="JEBM-Header">
    <w:name w:val="JEBM - Header"/>
    <w:basedOn w:val="Normal"/>
    <w:qFormat/>
    <w:rsid w:val="007B3392"/>
    <w:pPr>
      <w:spacing w:before="120" w:after="120"/>
      <w:jc w:val="center"/>
    </w:pPr>
    <w:rPr>
      <w:rFonts w:ascii="Segoe UI" w:hAnsi="Segoe UI"/>
      <w:b/>
      <w:sz w:val="20"/>
      <w:szCs w:val="22"/>
      <w:lang w:val="id-ID"/>
    </w:rPr>
  </w:style>
  <w:style w:type="paragraph" w:customStyle="1" w:styleId="JEBM-Titlepicture">
    <w:name w:val="JEBM - Title_picture"/>
    <w:basedOn w:val="Normal"/>
    <w:autoRedefine/>
    <w:qFormat/>
    <w:rsid w:val="00BD20B1"/>
    <w:pPr>
      <w:spacing w:before="60" w:after="120"/>
      <w:jc w:val="center"/>
    </w:pPr>
    <w:rPr>
      <w:color w:val="000000"/>
      <w:sz w:val="20"/>
      <w:lang w:val="id-ID"/>
    </w:rPr>
  </w:style>
  <w:style w:type="paragraph" w:customStyle="1" w:styleId="JEBM-Reference">
    <w:name w:val="JEBM - Reference"/>
    <w:basedOn w:val="Normal"/>
    <w:qFormat/>
    <w:rsid w:val="00794240"/>
    <w:pPr>
      <w:spacing w:before="120" w:after="120"/>
      <w:ind w:left="567" w:hanging="567"/>
      <w:jc w:val="both"/>
    </w:pPr>
    <w:rPr>
      <w:color w:val="000000"/>
      <w:sz w:val="22"/>
      <w:szCs w:val="22"/>
      <w:lang w:val="id-ID"/>
    </w:rPr>
  </w:style>
  <w:style w:type="paragraph" w:customStyle="1" w:styleId="JEBM-Abstrakkeywords">
    <w:name w:val="JEBM - Abstrak_keywords"/>
    <w:basedOn w:val="JEBM-Abstrakbodyen"/>
    <w:qFormat/>
    <w:rsid w:val="00B71375"/>
    <w:pPr>
      <w:spacing w:before="60"/>
      <w:ind w:firstLine="0"/>
    </w:pPr>
    <w:rPr>
      <w:i w:val="0"/>
    </w:rPr>
  </w:style>
  <w:style w:type="paragraph" w:customStyle="1" w:styleId="JEBM-Abstraktitleen">
    <w:name w:val="JEBM - Abstrak_title_en"/>
    <w:basedOn w:val="Normal"/>
    <w:autoRedefine/>
    <w:rsid w:val="006D71D7"/>
    <w:pPr>
      <w:spacing w:after="60"/>
      <w:jc w:val="center"/>
    </w:pPr>
    <w:rPr>
      <w:b/>
      <w:bCs/>
      <w:i/>
      <w:iCs/>
      <w:sz w:val="22"/>
      <w:szCs w:val="20"/>
      <w:lang w:val="id-ID"/>
    </w:rPr>
  </w:style>
  <w:style w:type="paragraph" w:customStyle="1" w:styleId="JEBM-Kutipanlangsung">
    <w:name w:val="JEBM - Kutipan_langsung"/>
    <w:basedOn w:val="JEBM-Body"/>
    <w:qFormat/>
    <w:rsid w:val="00DF4332"/>
    <w:pPr>
      <w:ind w:left="567" w:hanging="567"/>
    </w:pPr>
    <w:rPr>
      <w:szCs w:val="22"/>
    </w:rPr>
  </w:style>
  <w:style w:type="paragraph" w:customStyle="1" w:styleId="JEBM-Authorafiliation">
    <w:name w:val="JEBM - Author_afiliation"/>
    <w:basedOn w:val="Normal"/>
    <w:qFormat/>
    <w:rsid w:val="00794240"/>
    <w:pPr>
      <w:jc w:val="center"/>
    </w:pPr>
    <w:rPr>
      <w:bCs/>
      <w:sz w:val="22"/>
      <w:szCs w:val="22"/>
      <w:lang w:val="id-ID"/>
    </w:rPr>
  </w:style>
  <w:style w:type="paragraph" w:styleId="Footer">
    <w:name w:val="footer"/>
    <w:basedOn w:val="Normal"/>
    <w:link w:val="FooterChar"/>
    <w:uiPriority w:val="99"/>
    <w:unhideWhenUsed/>
    <w:rsid w:val="001D7FBE"/>
    <w:pPr>
      <w:tabs>
        <w:tab w:val="center" w:pos="4513"/>
        <w:tab w:val="right" w:pos="9026"/>
      </w:tabs>
    </w:pPr>
  </w:style>
  <w:style w:type="character" w:customStyle="1" w:styleId="FooterChar">
    <w:name w:val="Footer Char"/>
    <w:basedOn w:val="DefaultParagraphFont"/>
    <w:link w:val="Footer"/>
    <w:uiPriority w:val="99"/>
    <w:rsid w:val="001D7FBE"/>
    <w:rPr>
      <w:sz w:val="24"/>
      <w:szCs w:val="24"/>
      <w:lang w:val="en-US" w:eastAsia="en-US"/>
    </w:rPr>
  </w:style>
  <w:style w:type="character" w:customStyle="1" w:styleId="UnresolvedMention">
    <w:name w:val="Unresolved Mention"/>
    <w:basedOn w:val="DefaultParagraphFont"/>
    <w:uiPriority w:val="99"/>
    <w:semiHidden/>
    <w:unhideWhenUsed/>
    <w:rsid w:val="005A0E55"/>
    <w:rPr>
      <w:color w:val="605E5C"/>
      <w:shd w:val="clear" w:color="auto" w:fill="E1DFDD"/>
    </w:rPr>
  </w:style>
  <w:style w:type="character" w:styleId="PlaceholderText">
    <w:name w:val="Placeholder Text"/>
    <w:basedOn w:val="DefaultParagraphFont"/>
    <w:uiPriority w:val="99"/>
    <w:semiHidden/>
    <w:rsid w:val="00FA0256"/>
    <w:rPr>
      <w:color w:val="808080"/>
    </w:rPr>
  </w:style>
  <w:style w:type="paragraph" w:customStyle="1" w:styleId="JEBM-Abstrakkeywordsen">
    <w:name w:val="JEBM - Abstrak_keywords_en"/>
    <w:basedOn w:val="JEBM-Abstrakkeywords"/>
    <w:rsid w:val="00B71375"/>
    <w:pPr>
      <w:ind w:left="993" w:hanging="993"/>
    </w:pPr>
    <w:rPr>
      <w:i/>
      <w:szCs w:val="20"/>
    </w:rPr>
  </w:style>
  <w:style w:type="paragraph" w:styleId="Header">
    <w:name w:val="header"/>
    <w:basedOn w:val="Normal"/>
    <w:link w:val="HeaderChar"/>
    <w:uiPriority w:val="99"/>
    <w:unhideWhenUsed/>
    <w:rsid w:val="00024F23"/>
    <w:pPr>
      <w:tabs>
        <w:tab w:val="center" w:pos="4680"/>
        <w:tab w:val="right" w:pos="9360"/>
      </w:tabs>
    </w:pPr>
  </w:style>
  <w:style w:type="character" w:customStyle="1" w:styleId="HeaderChar">
    <w:name w:val="Header Char"/>
    <w:basedOn w:val="DefaultParagraphFont"/>
    <w:link w:val="Header"/>
    <w:uiPriority w:val="99"/>
    <w:rsid w:val="00024F23"/>
    <w:rPr>
      <w:sz w:val="24"/>
      <w:szCs w:val="24"/>
      <w:lang w:val="en-US" w:eastAsia="en-US"/>
    </w:rPr>
  </w:style>
  <w:style w:type="paragraph" w:styleId="BalloonText">
    <w:name w:val="Balloon Text"/>
    <w:basedOn w:val="Normal"/>
    <w:link w:val="BalloonTextChar"/>
    <w:semiHidden/>
    <w:unhideWhenUsed/>
    <w:rsid w:val="00147D1B"/>
    <w:rPr>
      <w:rFonts w:ascii="Tahoma" w:hAnsi="Tahoma" w:cs="Tahoma"/>
      <w:sz w:val="16"/>
      <w:szCs w:val="16"/>
    </w:rPr>
  </w:style>
  <w:style w:type="character" w:customStyle="1" w:styleId="BalloonTextChar">
    <w:name w:val="Balloon Text Char"/>
    <w:basedOn w:val="DefaultParagraphFont"/>
    <w:link w:val="BalloonText"/>
    <w:semiHidden/>
    <w:rsid w:val="00147D1B"/>
    <w:rPr>
      <w:rFonts w:ascii="Tahoma" w:hAnsi="Tahoma" w:cs="Tahoma"/>
      <w:sz w:val="16"/>
      <w:szCs w:val="16"/>
      <w:lang w:val="en-US" w:eastAsia="en-US"/>
    </w:rPr>
  </w:style>
  <w:style w:type="paragraph" w:styleId="ListParagraph">
    <w:name w:val="List Paragraph"/>
    <w:basedOn w:val="Normal"/>
    <w:uiPriority w:val="34"/>
    <w:qFormat/>
    <w:rsid w:val="00560D60"/>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E60A2"/>
    <w:pPr>
      <w:widowControl w:val="0"/>
      <w:autoSpaceDE w:val="0"/>
      <w:autoSpaceDN w:val="0"/>
    </w:pPr>
    <w:rPr>
      <w:lang w:val="id" w:eastAsia="id"/>
    </w:rPr>
  </w:style>
  <w:style w:type="character" w:customStyle="1" w:styleId="BodyTextChar">
    <w:name w:val="Body Text Char"/>
    <w:basedOn w:val="DefaultParagraphFont"/>
    <w:link w:val="BodyText"/>
    <w:uiPriority w:val="1"/>
    <w:rsid w:val="004E60A2"/>
    <w:rPr>
      <w:sz w:val="24"/>
      <w:szCs w:val="24"/>
      <w:lang w:val="id" w:eastAsia="id"/>
    </w:rPr>
  </w:style>
  <w:style w:type="character" w:customStyle="1" w:styleId="Heading2Char">
    <w:name w:val="Heading 2 Char"/>
    <w:basedOn w:val="DefaultParagraphFont"/>
    <w:link w:val="Heading2"/>
    <w:uiPriority w:val="1"/>
    <w:rsid w:val="004E60A2"/>
    <w:rPr>
      <w:b/>
      <w:bCs/>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L\Downloads\TemplateJRPM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FFB4-F627-4721-BB1F-BE6EC2C9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TemplateJRPM2017</Template>
  <TotalTime>0</TotalTime>
  <Pages>11</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2017-05-13T03:56:00Z</cp:lastPrinted>
  <dcterms:created xsi:type="dcterms:W3CDTF">2021-01-12T12:31:00Z</dcterms:created>
  <dcterms:modified xsi:type="dcterms:W3CDTF">2021-01-12T12:31:00Z</dcterms:modified>
</cp:coreProperties>
</file>