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CB9" w:rsidRPr="00BF5CB9" w:rsidRDefault="00BF5CB9" w:rsidP="001D772D">
      <w:pPr>
        <w:jc w:val="center"/>
        <w:rPr>
          <w:rFonts w:ascii="Arial" w:hAnsi="Arial" w:cs="Arial"/>
          <w:b/>
          <w:bCs/>
          <w:sz w:val="24"/>
          <w:szCs w:val="24"/>
          <w:lang w:val="id-ID"/>
        </w:rPr>
      </w:pPr>
      <w:r w:rsidRPr="00BF5CB9">
        <w:rPr>
          <w:rFonts w:ascii="Arial" w:hAnsi="Arial" w:cs="Arial"/>
          <w:b/>
          <w:bCs/>
          <w:sz w:val="24"/>
          <w:szCs w:val="24"/>
          <w:lang w:val="id-ID"/>
        </w:rPr>
        <w:t>Pengaruh Belanja Modal dan Investasi Swasta terhadap Pertumbuhan Ekonomi di Kota Samarinda</w:t>
      </w:r>
    </w:p>
    <w:p w:rsidR="001D772D" w:rsidRDefault="001D772D" w:rsidP="001D772D">
      <w:pPr>
        <w:jc w:val="center"/>
        <w:rPr>
          <w:rFonts w:ascii="Arial" w:hAnsi="Arial" w:cs="Arial"/>
          <w:b/>
          <w:bCs/>
          <w:lang w:val="id-ID"/>
        </w:rPr>
      </w:pPr>
      <w:r>
        <w:rPr>
          <w:rFonts w:ascii="Arial" w:hAnsi="Arial" w:cs="Arial"/>
          <w:b/>
          <w:bCs/>
          <w:lang w:val="id-ID"/>
        </w:rPr>
        <w:t>Oleh :</w:t>
      </w:r>
    </w:p>
    <w:p w:rsidR="001D772D" w:rsidRDefault="00BF5CB9" w:rsidP="001D772D">
      <w:pPr>
        <w:spacing w:line="240" w:lineRule="auto"/>
        <w:jc w:val="center"/>
        <w:rPr>
          <w:rFonts w:ascii="Arial" w:hAnsi="Arial" w:cs="Arial"/>
          <w:b/>
          <w:bCs/>
          <w:lang w:val="id-ID"/>
        </w:rPr>
      </w:pPr>
      <w:r>
        <w:rPr>
          <w:rFonts w:ascii="Arial" w:hAnsi="Arial" w:cs="Arial"/>
          <w:b/>
          <w:bCs/>
          <w:lang w:val="id-ID"/>
        </w:rPr>
        <w:t>Hasanudin Nor</w:t>
      </w:r>
    </w:p>
    <w:p w:rsidR="001D772D" w:rsidRDefault="00BF5CB9" w:rsidP="001D772D">
      <w:pPr>
        <w:spacing w:line="240" w:lineRule="auto"/>
        <w:jc w:val="center"/>
        <w:rPr>
          <w:rFonts w:ascii="Arial" w:hAnsi="Arial" w:cs="Arial"/>
          <w:b/>
          <w:bCs/>
          <w:lang w:val="id-ID"/>
        </w:rPr>
      </w:pPr>
      <w:r>
        <w:rPr>
          <w:rFonts w:ascii="Arial" w:hAnsi="Arial" w:cs="Arial"/>
          <w:b/>
          <w:bCs/>
          <w:lang w:val="id-ID"/>
        </w:rPr>
        <w:t>1001015183</w:t>
      </w:r>
    </w:p>
    <w:p w:rsidR="001D772D" w:rsidRDefault="001D772D" w:rsidP="001D772D">
      <w:pPr>
        <w:spacing w:line="240" w:lineRule="auto"/>
        <w:jc w:val="center"/>
        <w:rPr>
          <w:rFonts w:ascii="Arial" w:hAnsi="Arial" w:cs="Arial"/>
          <w:b/>
          <w:bCs/>
          <w:lang w:val="id-ID"/>
        </w:rPr>
      </w:pPr>
      <w:r>
        <w:rPr>
          <w:rFonts w:ascii="Arial" w:hAnsi="Arial" w:cs="Arial"/>
          <w:b/>
          <w:bCs/>
          <w:lang w:val="id-ID"/>
        </w:rPr>
        <w:t>Dosen Pembimbing :</w:t>
      </w:r>
    </w:p>
    <w:p w:rsidR="00BF5CB9" w:rsidRPr="00BF5CB9" w:rsidRDefault="00BF5CB9" w:rsidP="001D772D">
      <w:pPr>
        <w:spacing w:line="240" w:lineRule="auto"/>
        <w:jc w:val="center"/>
        <w:rPr>
          <w:rFonts w:ascii="Arial" w:hAnsi="Arial" w:cs="Arial"/>
          <w:b/>
          <w:bCs/>
          <w:lang w:val="id-ID"/>
        </w:rPr>
      </w:pPr>
      <w:r w:rsidRPr="00BF5CB9">
        <w:rPr>
          <w:rFonts w:ascii="Arial" w:hAnsi="Arial" w:cs="Arial"/>
          <w:b/>
        </w:rPr>
        <w:t>Prof. Dr. Muhammad Saleh, MS</w:t>
      </w:r>
      <w:r w:rsidRPr="00BF5CB9">
        <w:rPr>
          <w:rFonts w:ascii="Arial" w:hAnsi="Arial" w:cs="Arial"/>
          <w:b/>
          <w:bCs/>
          <w:lang w:val="id-ID"/>
        </w:rPr>
        <w:t xml:space="preserve"> </w:t>
      </w:r>
    </w:p>
    <w:p w:rsidR="001D772D" w:rsidRPr="00BF5CB9" w:rsidRDefault="00BF5CB9" w:rsidP="00BF5CB9">
      <w:pPr>
        <w:jc w:val="center"/>
        <w:rPr>
          <w:rFonts w:ascii="Arial" w:hAnsi="Arial" w:cs="Arial"/>
          <w:b/>
          <w:bCs/>
          <w:sz w:val="28"/>
          <w:szCs w:val="28"/>
          <w:lang w:val="id-ID"/>
        </w:rPr>
      </w:pPr>
      <w:r w:rsidRPr="00BF5CB9">
        <w:rPr>
          <w:rFonts w:ascii="Arial" w:hAnsi="Arial" w:cs="Arial"/>
          <w:b/>
          <w:lang w:val="id-ID"/>
        </w:rPr>
        <w:t>Dr. Rahcmad Budi Suharto,S.E,SH.,M.Si</w:t>
      </w:r>
    </w:p>
    <w:p w:rsidR="001D772D" w:rsidRPr="001D772D" w:rsidRDefault="001D772D" w:rsidP="00266AD3">
      <w:pPr>
        <w:spacing w:line="240" w:lineRule="auto"/>
        <w:rPr>
          <w:rFonts w:ascii="Arial" w:hAnsi="Arial" w:cs="Arial"/>
          <w:lang w:val="id-ID"/>
        </w:rPr>
      </w:pPr>
    </w:p>
    <w:p w:rsidR="001D772D" w:rsidRPr="007A17E5" w:rsidRDefault="001D772D" w:rsidP="00266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rPr>
      </w:pPr>
      <w:r w:rsidRPr="007A17E5">
        <w:rPr>
          <w:rFonts w:ascii="Arial" w:eastAsia="Times New Roman" w:hAnsi="Arial" w:cs="Arial"/>
          <w:b/>
        </w:rPr>
        <w:t>ABSTRACT</w:t>
      </w:r>
    </w:p>
    <w:p w:rsidR="00BF5CB9" w:rsidRPr="00187368" w:rsidRDefault="00BF5CB9" w:rsidP="00BF5CB9">
      <w:pPr>
        <w:spacing w:after="0" w:line="240" w:lineRule="auto"/>
        <w:ind w:firstLine="720"/>
        <w:jc w:val="both"/>
        <w:rPr>
          <w:rFonts w:ascii="Arial" w:hAnsi="Arial" w:cs="Arial"/>
          <w:i/>
          <w:sz w:val="24"/>
          <w:szCs w:val="24"/>
        </w:rPr>
      </w:pPr>
      <w:r w:rsidRPr="00187368">
        <w:rPr>
          <w:rFonts w:ascii="Arial" w:hAnsi="Arial" w:cs="Arial"/>
          <w:b/>
          <w:i/>
          <w:sz w:val="24"/>
          <w:szCs w:val="24"/>
        </w:rPr>
        <w:t xml:space="preserve">Hasanudin Nor. 2017. </w:t>
      </w:r>
      <w:proofErr w:type="gramStart"/>
      <w:r w:rsidRPr="00187368">
        <w:rPr>
          <w:rFonts w:ascii="Arial" w:hAnsi="Arial" w:cs="Arial"/>
          <w:i/>
          <w:sz w:val="24"/>
          <w:szCs w:val="24"/>
        </w:rPr>
        <w:t>The Effect of Capital Expenditure and Private Investment on Economic Growth in Samarinda City.</w:t>
      </w:r>
      <w:proofErr w:type="gramEnd"/>
      <w:r w:rsidRPr="00187368">
        <w:rPr>
          <w:rFonts w:ascii="Arial" w:hAnsi="Arial" w:cs="Arial"/>
          <w:i/>
          <w:sz w:val="24"/>
          <w:szCs w:val="24"/>
        </w:rPr>
        <w:t xml:space="preserve"> </w:t>
      </w:r>
      <w:proofErr w:type="gramStart"/>
      <w:r w:rsidRPr="00187368">
        <w:rPr>
          <w:rFonts w:ascii="Arial" w:hAnsi="Arial" w:cs="Arial"/>
          <w:i/>
          <w:sz w:val="24"/>
          <w:szCs w:val="24"/>
        </w:rPr>
        <w:t>In Bimbing by Muhammad Saleh and Rahcmad Budi Suharto.</w:t>
      </w:r>
      <w:proofErr w:type="gramEnd"/>
    </w:p>
    <w:p w:rsidR="00BF5CB9" w:rsidRPr="00187368" w:rsidRDefault="00BF5CB9" w:rsidP="00BF5CB9">
      <w:pPr>
        <w:spacing w:after="0" w:line="240" w:lineRule="auto"/>
        <w:ind w:firstLine="720"/>
        <w:jc w:val="both"/>
        <w:rPr>
          <w:rFonts w:ascii="Arial" w:hAnsi="Arial" w:cs="Arial"/>
          <w:i/>
          <w:sz w:val="24"/>
          <w:szCs w:val="24"/>
        </w:rPr>
      </w:pPr>
      <w:r w:rsidRPr="00187368">
        <w:rPr>
          <w:rFonts w:ascii="Arial" w:hAnsi="Arial" w:cs="Arial"/>
          <w:i/>
          <w:sz w:val="24"/>
          <w:szCs w:val="24"/>
        </w:rPr>
        <w:t xml:space="preserve">The purpose of this study is to analyze whether capital expenditure has a significant effect on economic growth and </w:t>
      </w:r>
      <w:proofErr w:type="gramStart"/>
      <w:r w:rsidRPr="00187368">
        <w:rPr>
          <w:rFonts w:ascii="Arial" w:hAnsi="Arial" w:cs="Arial"/>
          <w:i/>
          <w:sz w:val="24"/>
          <w:szCs w:val="24"/>
        </w:rPr>
        <w:t>To</w:t>
      </w:r>
      <w:proofErr w:type="gramEnd"/>
      <w:r w:rsidRPr="00187368">
        <w:rPr>
          <w:rFonts w:ascii="Arial" w:hAnsi="Arial" w:cs="Arial"/>
          <w:i/>
          <w:sz w:val="24"/>
          <w:szCs w:val="24"/>
        </w:rPr>
        <w:t xml:space="preserve"> analyze whether private investment has a significant effect on economic growth in Samarinda City.</w:t>
      </w:r>
    </w:p>
    <w:p w:rsidR="00BF5CB9" w:rsidRPr="00187368" w:rsidRDefault="00BF5CB9" w:rsidP="00BF5CB9">
      <w:pPr>
        <w:spacing w:after="0" w:line="240" w:lineRule="auto"/>
        <w:ind w:firstLine="720"/>
        <w:jc w:val="both"/>
        <w:rPr>
          <w:rFonts w:ascii="Arial" w:hAnsi="Arial" w:cs="Arial"/>
          <w:i/>
          <w:sz w:val="24"/>
          <w:szCs w:val="24"/>
        </w:rPr>
      </w:pPr>
      <w:r w:rsidRPr="00187368">
        <w:rPr>
          <w:rFonts w:ascii="Arial" w:hAnsi="Arial" w:cs="Arial"/>
          <w:i/>
          <w:sz w:val="24"/>
          <w:szCs w:val="24"/>
        </w:rPr>
        <w:t>In this analysis using secondary data obtained from offices and related agencies, among others, obtained through the Central Bureau of Statistics of East Kalimantan Province. With analytical tools used Simple Linear Regression assisted Statistical Program and Se</w:t>
      </w:r>
      <w:r>
        <w:rPr>
          <w:rFonts w:ascii="Arial" w:hAnsi="Arial" w:cs="Arial"/>
          <w:i/>
          <w:sz w:val="24"/>
          <w:szCs w:val="24"/>
        </w:rPr>
        <w:t>r</w:t>
      </w:r>
      <w:r w:rsidRPr="00187368">
        <w:rPr>
          <w:rFonts w:ascii="Arial" w:hAnsi="Arial" w:cs="Arial"/>
          <w:i/>
          <w:sz w:val="24"/>
          <w:szCs w:val="24"/>
        </w:rPr>
        <w:t>vice Solution Program (SPSS) version 21.0 for windows.</w:t>
      </w:r>
    </w:p>
    <w:p w:rsidR="00BF5CB9" w:rsidRPr="00187368" w:rsidRDefault="00BF5CB9" w:rsidP="00BF5CB9">
      <w:pPr>
        <w:spacing w:after="0" w:line="240" w:lineRule="auto"/>
        <w:ind w:firstLine="720"/>
        <w:jc w:val="both"/>
        <w:rPr>
          <w:rFonts w:ascii="Arial" w:hAnsi="Arial" w:cs="Arial"/>
          <w:i/>
          <w:sz w:val="24"/>
          <w:szCs w:val="24"/>
        </w:rPr>
      </w:pPr>
      <w:proofErr w:type="gramStart"/>
      <w:r w:rsidRPr="00187368">
        <w:rPr>
          <w:rFonts w:ascii="Arial" w:hAnsi="Arial" w:cs="Arial"/>
          <w:i/>
          <w:sz w:val="24"/>
          <w:szCs w:val="24"/>
        </w:rPr>
        <w:t>Based on the results of research that capital expenditure has effect on economic growth.</w:t>
      </w:r>
      <w:proofErr w:type="gramEnd"/>
      <w:r w:rsidRPr="00187368">
        <w:rPr>
          <w:rFonts w:ascii="Arial" w:hAnsi="Arial" w:cs="Arial"/>
          <w:i/>
          <w:sz w:val="24"/>
          <w:szCs w:val="24"/>
        </w:rPr>
        <w:t xml:space="preserve"> And private investment has no effect on economic growth. This means that any changes that occur in capital spending and private investment will not affect anything on economic growth in the city of Samarinda.</w:t>
      </w:r>
    </w:p>
    <w:p w:rsidR="00BF5CB9" w:rsidRPr="00187368" w:rsidRDefault="00BF5CB9" w:rsidP="00BF5CB9">
      <w:pPr>
        <w:spacing w:after="0" w:line="240" w:lineRule="auto"/>
        <w:jc w:val="both"/>
        <w:rPr>
          <w:rFonts w:ascii="Arial" w:hAnsi="Arial" w:cs="Arial"/>
          <w:b/>
          <w:i/>
          <w:sz w:val="24"/>
          <w:szCs w:val="24"/>
        </w:rPr>
      </w:pPr>
    </w:p>
    <w:p w:rsidR="00BF5CB9" w:rsidRPr="00187368" w:rsidRDefault="00BF5CB9" w:rsidP="00BF5CB9">
      <w:pPr>
        <w:spacing w:after="0" w:line="240" w:lineRule="auto"/>
        <w:jc w:val="both"/>
        <w:rPr>
          <w:rFonts w:ascii="Arial" w:hAnsi="Arial" w:cs="Arial"/>
          <w:b/>
          <w:i/>
          <w:sz w:val="24"/>
          <w:szCs w:val="24"/>
        </w:rPr>
      </w:pPr>
    </w:p>
    <w:p w:rsidR="00BF5CB9" w:rsidRPr="00187368" w:rsidRDefault="00BF5CB9" w:rsidP="00BF5CB9">
      <w:pPr>
        <w:spacing w:after="0" w:line="240" w:lineRule="auto"/>
        <w:jc w:val="both"/>
        <w:rPr>
          <w:rFonts w:ascii="Arial" w:hAnsi="Arial" w:cs="Arial"/>
          <w:b/>
          <w:i/>
          <w:sz w:val="24"/>
          <w:szCs w:val="24"/>
        </w:rPr>
      </w:pPr>
      <w:r w:rsidRPr="00187368">
        <w:rPr>
          <w:rFonts w:ascii="Arial" w:hAnsi="Arial" w:cs="Arial"/>
          <w:i/>
          <w:sz w:val="24"/>
          <w:szCs w:val="24"/>
        </w:rPr>
        <w:t>Keywords: Economic Growth, Capital Expenditure and Private Investment</w:t>
      </w:r>
      <w:r>
        <w:rPr>
          <w:rFonts w:ascii="Arial" w:hAnsi="Arial" w:cs="Arial"/>
          <w:i/>
          <w:sz w:val="24"/>
          <w:szCs w:val="24"/>
        </w:rPr>
        <w:t>.</w:t>
      </w:r>
    </w:p>
    <w:p w:rsidR="001D772D" w:rsidRDefault="001D772D"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Default="00BF5CB9" w:rsidP="00BF5CB9">
      <w:pPr>
        <w:tabs>
          <w:tab w:val="left" w:pos="567"/>
        </w:tabs>
        <w:spacing w:after="0" w:line="480" w:lineRule="auto"/>
        <w:jc w:val="center"/>
        <w:rPr>
          <w:rFonts w:ascii="Arial" w:hAnsi="Arial" w:cs="Arial"/>
          <w:b/>
          <w:sz w:val="24"/>
          <w:szCs w:val="24"/>
        </w:rPr>
      </w:pPr>
    </w:p>
    <w:p w:rsidR="00BF5CB9" w:rsidRPr="00BF63FB" w:rsidRDefault="00BF5CB9" w:rsidP="00BF5CB9">
      <w:pPr>
        <w:tabs>
          <w:tab w:val="left" w:pos="567"/>
        </w:tabs>
        <w:spacing w:after="0" w:line="480" w:lineRule="auto"/>
        <w:jc w:val="center"/>
        <w:rPr>
          <w:rFonts w:ascii="Arial" w:hAnsi="Arial" w:cs="Arial"/>
          <w:b/>
          <w:sz w:val="24"/>
          <w:szCs w:val="24"/>
        </w:rPr>
      </w:pPr>
      <w:r w:rsidRPr="00BF63FB">
        <w:rPr>
          <w:rFonts w:ascii="Arial" w:hAnsi="Arial" w:cs="Arial"/>
          <w:b/>
          <w:sz w:val="24"/>
          <w:szCs w:val="24"/>
        </w:rPr>
        <w:t>BAB I</w:t>
      </w:r>
    </w:p>
    <w:p w:rsidR="00BF5CB9" w:rsidRPr="00BF63FB" w:rsidRDefault="00BF5CB9" w:rsidP="00BF5CB9">
      <w:pPr>
        <w:tabs>
          <w:tab w:val="left" w:pos="567"/>
        </w:tabs>
        <w:spacing w:after="0" w:line="480" w:lineRule="auto"/>
        <w:jc w:val="center"/>
        <w:rPr>
          <w:rFonts w:ascii="Arial" w:hAnsi="Arial" w:cs="Arial"/>
          <w:b/>
          <w:sz w:val="24"/>
          <w:szCs w:val="24"/>
        </w:rPr>
      </w:pPr>
      <w:r w:rsidRPr="00BF63FB">
        <w:rPr>
          <w:rFonts w:ascii="Arial" w:hAnsi="Arial" w:cs="Arial"/>
          <w:b/>
          <w:sz w:val="24"/>
          <w:szCs w:val="24"/>
        </w:rPr>
        <w:t>PENDAHULUAN</w:t>
      </w:r>
    </w:p>
    <w:p w:rsidR="00BF5CB9" w:rsidRPr="00BF63FB" w:rsidRDefault="00BF5CB9" w:rsidP="00BF5CB9">
      <w:pPr>
        <w:tabs>
          <w:tab w:val="left" w:pos="567"/>
        </w:tabs>
        <w:spacing w:before="240" w:after="0" w:line="480" w:lineRule="auto"/>
        <w:jc w:val="both"/>
        <w:rPr>
          <w:rFonts w:ascii="Arial" w:hAnsi="Arial" w:cs="Arial"/>
          <w:b/>
          <w:sz w:val="24"/>
          <w:szCs w:val="24"/>
        </w:rPr>
      </w:pPr>
      <w:r w:rsidRPr="00BF63FB">
        <w:rPr>
          <w:rFonts w:ascii="Arial" w:hAnsi="Arial" w:cs="Arial"/>
          <w:b/>
          <w:sz w:val="24"/>
          <w:szCs w:val="24"/>
        </w:rPr>
        <w:t>1.1</w:t>
      </w:r>
      <w:r w:rsidRPr="00BF63FB">
        <w:rPr>
          <w:rFonts w:ascii="Arial" w:hAnsi="Arial" w:cs="Arial"/>
          <w:b/>
          <w:sz w:val="24"/>
          <w:szCs w:val="24"/>
        </w:rPr>
        <w:tab/>
        <w:t>Latar Belakang</w:t>
      </w:r>
    </w:p>
    <w:p w:rsidR="00BF5CB9" w:rsidRPr="00BF63FB" w:rsidRDefault="00BF5CB9" w:rsidP="00BF5CB9">
      <w:pPr>
        <w:spacing w:after="0" w:line="480" w:lineRule="auto"/>
        <w:jc w:val="both"/>
        <w:rPr>
          <w:rFonts w:ascii="Arial" w:hAnsi="Arial" w:cs="Arial"/>
          <w:sz w:val="24"/>
          <w:szCs w:val="24"/>
        </w:rPr>
      </w:pPr>
      <w:r w:rsidRPr="00BF63FB">
        <w:rPr>
          <w:rFonts w:ascii="Arial" w:hAnsi="Arial" w:cs="Arial"/>
          <w:sz w:val="24"/>
          <w:szCs w:val="24"/>
        </w:rPr>
        <w:tab/>
        <w:t xml:space="preserve">Pembangunan ekonomi daerah adalah suatu proses dimana Pemerintah Daerah dan masyarakatnya mengelola sumber daya yang ada dan membentuk suatu pola kemitraan antara Pemerintah Daerah dengan sektor swasta untuk menciptakan suatu lapangan kerja baru dan merangsang perkembangan kegiatan ekonomi dan (pertumbuhan ekonomi) dalam wilayah tersebut (Kuncoro, 2004). </w:t>
      </w:r>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Dalam meningkatkan kesejahteraan masyarakat diperlukan pertumbuhan ekonomi yang meningkat dan distribusi pendapatan yang merata.</w:t>
      </w:r>
      <w:proofErr w:type="gramEnd"/>
      <w:r w:rsidRPr="00BF63FB">
        <w:rPr>
          <w:rFonts w:ascii="Arial" w:hAnsi="Arial" w:cs="Arial"/>
          <w:sz w:val="24"/>
          <w:szCs w:val="24"/>
        </w:rPr>
        <w:t xml:space="preserve"> </w:t>
      </w:r>
      <w:proofErr w:type="gramStart"/>
      <w:r w:rsidRPr="00BF63FB">
        <w:rPr>
          <w:rFonts w:ascii="Arial" w:hAnsi="Arial" w:cs="Arial"/>
          <w:sz w:val="24"/>
          <w:szCs w:val="24"/>
        </w:rPr>
        <w:t>Pertumbuhan ekonomi ini diukur dengan Produk Domestik Regional Bruto (PDRB) dan laju pertumbuhannya atas dasar harga konstan (Lili Masli, 2008).</w:t>
      </w:r>
      <w:proofErr w:type="gramEnd"/>
      <w:r w:rsidRPr="00BF63FB">
        <w:rPr>
          <w:rFonts w:ascii="Arial" w:hAnsi="Arial" w:cs="Arial"/>
          <w:sz w:val="24"/>
          <w:szCs w:val="24"/>
        </w:rPr>
        <w:t xml:space="preserve"> </w:t>
      </w:r>
      <w:proofErr w:type="gramStart"/>
      <w:r w:rsidRPr="00BF63FB">
        <w:rPr>
          <w:rFonts w:ascii="Arial" w:hAnsi="Arial" w:cs="Arial"/>
          <w:sz w:val="24"/>
          <w:szCs w:val="24"/>
        </w:rPr>
        <w:t>Untuk mencapai tujuan tersebut, pemerintah daerah dan masyarakat harus bersama-sama mengambil inisiatif pembangunan daerah.</w:t>
      </w:r>
      <w:proofErr w:type="gramEnd"/>
      <w:r w:rsidRPr="00BF63FB">
        <w:rPr>
          <w:rFonts w:ascii="Arial" w:hAnsi="Arial" w:cs="Arial"/>
          <w:sz w:val="24"/>
          <w:szCs w:val="24"/>
        </w:rPr>
        <w:t xml:space="preserve"> </w:t>
      </w:r>
      <w:proofErr w:type="gramStart"/>
      <w:r w:rsidRPr="00BF63FB">
        <w:rPr>
          <w:rFonts w:ascii="Arial" w:hAnsi="Arial" w:cs="Arial"/>
          <w:sz w:val="24"/>
          <w:szCs w:val="24"/>
        </w:rPr>
        <w:t>Oleh karena itu, pemerintah daerah beserta partisipasi masyarakatnya dan dengan menggunakan sumber daya yang ada harus memperkirakan potensi sumber daya yang diperlukan untuk merancang dan membangun perekonomian daerah (Lincolin Arsyad, 1997).</w:t>
      </w:r>
      <w:proofErr w:type="gramEnd"/>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 xml:space="preserve">Masalah pokok dalam pembangunan daerah berada pada penekanan terhadap kebijakan-kebijakan pembangunan yang </w:t>
      </w:r>
      <w:r w:rsidRPr="00BF63FB">
        <w:rPr>
          <w:rFonts w:ascii="Arial" w:hAnsi="Arial" w:cs="Arial"/>
          <w:sz w:val="24"/>
          <w:szCs w:val="24"/>
        </w:rPr>
        <w:lastRenderedPageBreak/>
        <w:t>berdasarkan pada kekhasan daerah yang bersangkutan (endogenous development) dengan menggunakan potensi sumber daya manusia, kelembagaan, dan sumber daya fisik secara lokal (daerah).</w:t>
      </w:r>
      <w:proofErr w:type="gramEnd"/>
      <w:r w:rsidRPr="00BF63FB">
        <w:rPr>
          <w:rFonts w:ascii="Arial" w:hAnsi="Arial" w:cs="Arial"/>
          <w:sz w:val="24"/>
          <w:szCs w:val="24"/>
        </w:rPr>
        <w:t xml:space="preserve"> Sehingga diperlukan pengambilan inisiatif-inisiatif yang berasal dari daerah tersebut dalam proses pembangunan untuk menciptakan kesempatan kerja baru dan merangsang kegiatan ekonomi.</w:t>
      </w:r>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Pertumbuhan ekonomi berkaitan dengan perpaduan efek produktivitas yang tinggi populasi yang besar.</w:t>
      </w:r>
      <w:proofErr w:type="gramEnd"/>
      <w:r w:rsidRPr="00BF63FB">
        <w:rPr>
          <w:rFonts w:ascii="Arial" w:hAnsi="Arial" w:cs="Arial"/>
          <w:sz w:val="24"/>
          <w:szCs w:val="24"/>
        </w:rPr>
        <w:t xml:space="preserve"> </w:t>
      </w:r>
      <w:proofErr w:type="gramStart"/>
      <w:r w:rsidRPr="00BF63FB">
        <w:rPr>
          <w:rFonts w:ascii="Arial" w:hAnsi="Arial" w:cs="Arial"/>
          <w:sz w:val="24"/>
          <w:szCs w:val="24"/>
        </w:rPr>
        <w:t>Dari kedua faktor ini pertumbuhan produktivitas jelas lebih penting, karena seperti yang ditunjukkan oleh Adam Smith, pertumbuhan produktivitas inilah yang menghasilkan peningkatan dalam standar kehidupan.</w:t>
      </w:r>
      <w:proofErr w:type="gramEnd"/>
      <w:r w:rsidRPr="00BF63FB">
        <w:rPr>
          <w:rFonts w:ascii="Arial" w:hAnsi="Arial" w:cs="Arial"/>
          <w:sz w:val="24"/>
          <w:szCs w:val="24"/>
        </w:rPr>
        <w:t xml:space="preserve"> Kuznets sangat menekankan pada perubahan dan inovasi teknologi sebagai </w:t>
      </w:r>
      <w:proofErr w:type="gramStart"/>
      <w:r w:rsidRPr="00BF63FB">
        <w:rPr>
          <w:rFonts w:ascii="Arial" w:hAnsi="Arial" w:cs="Arial"/>
          <w:sz w:val="24"/>
          <w:szCs w:val="24"/>
        </w:rPr>
        <w:t>cara</w:t>
      </w:r>
      <w:proofErr w:type="gramEnd"/>
      <w:r w:rsidRPr="00BF63FB">
        <w:rPr>
          <w:rFonts w:ascii="Arial" w:hAnsi="Arial" w:cs="Arial"/>
          <w:sz w:val="24"/>
          <w:szCs w:val="24"/>
        </w:rPr>
        <w:t xml:space="preserve"> meningkatkan pertumbuhan produktivitas terkait dengan redistribusi tenaga kerja dari sektor yang kurang produktif (yaitu pertanian) ke sektor yang lebih produktif (Kuznets, 2000).</w:t>
      </w:r>
    </w:p>
    <w:p w:rsidR="00BF5CB9" w:rsidRPr="00BF63FB" w:rsidRDefault="00BF5CB9" w:rsidP="00BF5CB9">
      <w:pPr>
        <w:spacing w:after="0" w:line="480" w:lineRule="auto"/>
        <w:ind w:firstLine="720"/>
        <w:jc w:val="both"/>
        <w:rPr>
          <w:rFonts w:ascii="Arial" w:hAnsi="Arial" w:cs="Arial"/>
          <w:sz w:val="24"/>
          <w:szCs w:val="24"/>
        </w:rPr>
      </w:pPr>
      <w:r w:rsidRPr="00BF63FB">
        <w:rPr>
          <w:rFonts w:ascii="Arial" w:hAnsi="Arial" w:cs="Arial"/>
          <w:sz w:val="24"/>
          <w:szCs w:val="24"/>
        </w:rPr>
        <w:t xml:space="preserve">Proses penyusunan APBD dapat dilaksanakan secara efektif dan efisien, serta mampu secara komprehensif mengakomodir dinamika pembangunan Pemerintah Pusat dan Daerah sehingga dapat mempertahankan sinergitas pencapaian tujuan pembangunan pemerintah pusat dan daerah, sekaligus menjadi indikator kinerja yang </w:t>
      </w:r>
      <w:proofErr w:type="gramStart"/>
      <w:r w:rsidRPr="00BF63FB">
        <w:rPr>
          <w:rFonts w:ascii="Arial" w:hAnsi="Arial" w:cs="Arial"/>
          <w:sz w:val="24"/>
          <w:szCs w:val="24"/>
        </w:rPr>
        <w:t>akan</w:t>
      </w:r>
      <w:proofErr w:type="gramEnd"/>
      <w:r w:rsidRPr="00BF63FB">
        <w:rPr>
          <w:rFonts w:ascii="Arial" w:hAnsi="Arial" w:cs="Arial"/>
          <w:sz w:val="24"/>
          <w:szCs w:val="24"/>
        </w:rPr>
        <w:t xml:space="preserve"> digunakan dalam menilai efektivitas pelaksanaannya selama kurun waktu satu tahun ke depan. </w:t>
      </w:r>
      <w:proofErr w:type="gramStart"/>
      <w:r w:rsidRPr="00BF63FB">
        <w:rPr>
          <w:rFonts w:ascii="Arial" w:hAnsi="Arial" w:cs="Arial"/>
          <w:sz w:val="24"/>
          <w:szCs w:val="24"/>
        </w:rPr>
        <w:t xml:space="preserve">Perspektif Samarinda tahun 2012 didasarkan pada kondisi objektif saat ini dan masa lalu yang diprediksi dengan </w:t>
      </w:r>
      <w:r w:rsidRPr="00BF63FB">
        <w:rPr>
          <w:rFonts w:ascii="Arial" w:hAnsi="Arial" w:cs="Arial"/>
          <w:sz w:val="24"/>
          <w:szCs w:val="24"/>
        </w:rPr>
        <w:lastRenderedPageBreak/>
        <w:t>menggunakan indikator-indikator pembangunan yang bersifat makro baik ekonomi maupun sosial tetap memberikan harapan yang menggembirakan.</w:t>
      </w:r>
      <w:proofErr w:type="gramEnd"/>
      <w:r w:rsidRPr="00BF63FB">
        <w:rPr>
          <w:rFonts w:ascii="Arial" w:hAnsi="Arial" w:cs="Arial"/>
          <w:sz w:val="24"/>
          <w:szCs w:val="24"/>
        </w:rPr>
        <w:t xml:space="preserve"> </w:t>
      </w:r>
      <w:proofErr w:type="gramStart"/>
      <w:r w:rsidRPr="00BF63FB">
        <w:rPr>
          <w:rFonts w:ascii="Arial" w:hAnsi="Arial" w:cs="Arial"/>
          <w:sz w:val="24"/>
          <w:szCs w:val="24"/>
        </w:rPr>
        <w:t>Selain itu pertumbuhan ekonomi juga dipengaruhi oleh situasi politik, keamanan dan ketertiban, baik di tingkat Nasional maupun Regional dan Daerah.</w:t>
      </w:r>
      <w:proofErr w:type="gramEnd"/>
      <w:r w:rsidRPr="00BF63FB">
        <w:rPr>
          <w:rFonts w:ascii="Arial" w:hAnsi="Arial" w:cs="Arial"/>
          <w:sz w:val="24"/>
          <w:szCs w:val="24"/>
        </w:rPr>
        <w:t xml:space="preserve"> </w:t>
      </w:r>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Dengan demikian Pembangunan di daerah perlu mempertimbangkan kondisi global, baik politik maupun ekonomi.</w:t>
      </w:r>
      <w:proofErr w:type="gramEnd"/>
      <w:r w:rsidRPr="00BF63FB">
        <w:rPr>
          <w:rFonts w:ascii="Arial" w:hAnsi="Arial" w:cs="Arial"/>
          <w:sz w:val="24"/>
          <w:szCs w:val="24"/>
        </w:rPr>
        <w:t xml:space="preserve"> </w:t>
      </w:r>
      <w:proofErr w:type="gramStart"/>
      <w:r w:rsidRPr="00BF63FB">
        <w:rPr>
          <w:rFonts w:ascii="Arial" w:hAnsi="Arial" w:cs="Arial"/>
          <w:sz w:val="24"/>
          <w:szCs w:val="24"/>
        </w:rPr>
        <w:t>Hal ini sejalan dengan Rencana Pembangunan Jangka Menengah Nasional (RPJMN) Tahun 2014-2018 yang ingin mewujudkan penciptaan masyarakat adil dan sejahtera melalui dukungan pembangunan berkelanjutan.</w:t>
      </w:r>
      <w:proofErr w:type="gramEnd"/>
      <w:r w:rsidRPr="00BF63FB">
        <w:rPr>
          <w:rFonts w:ascii="Arial" w:hAnsi="Arial" w:cs="Arial"/>
          <w:sz w:val="24"/>
          <w:szCs w:val="24"/>
        </w:rPr>
        <w:t xml:space="preserve"> </w:t>
      </w:r>
      <w:proofErr w:type="gramStart"/>
      <w:r w:rsidRPr="00BF63FB">
        <w:rPr>
          <w:rFonts w:ascii="Arial" w:hAnsi="Arial" w:cs="Arial"/>
          <w:sz w:val="24"/>
          <w:szCs w:val="24"/>
        </w:rPr>
        <w:t>Perkembangan sosial ekonomi di Kota Samarinda masih menunjukkan kondisi yang cukup baik meskipun masih diperlukan upaya-upaya yang lebih intensif sebagai langkah untuk mencapai visi dan misi pembangunan Kota Samarinda.</w:t>
      </w:r>
      <w:proofErr w:type="gramEnd"/>
    </w:p>
    <w:p w:rsidR="00BF5CB9" w:rsidRPr="00BF63FB" w:rsidRDefault="00BF5CB9" w:rsidP="00BF5CB9">
      <w:pPr>
        <w:spacing w:after="0" w:line="480" w:lineRule="auto"/>
        <w:ind w:firstLine="720"/>
        <w:jc w:val="both"/>
        <w:rPr>
          <w:rFonts w:ascii="Arial" w:hAnsi="Arial" w:cs="Arial"/>
          <w:sz w:val="24"/>
          <w:szCs w:val="24"/>
        </w:rPr>
      </w:pPr>
      <w:r w:rsidRPr="00BF63FB">
        <w:rPr>
          <w:rFonts w:ascii="Arial" w:hAnsi="Arial" w:cs="Arial"/>
          <w:sz w:val="24"/>
          <w:szCs w:val="24"/>
        </w:rPr>
        <w:t>Dalam mencapai pertumbuhan ekonomi Kota Samarinda, kondisi ekonomi makro yang stabil, perlu didukung kebijakan struktural yang kokoh seperti perbaikan iklim investasi (termasuk di dalamnya pembangunan infrastruktur), upaya peningkatan daya saing dan produktivitas serta perbaikan kualitas SDM, Pelayanan publik yang semakin baik (</w:t>
      </w:r>
      <w:r w:rsidRPr="00BF63FB">
        <w:rPr>
          <w:rFonts w:ascii="Arial" w:hAnsi="Arial" w:cs="Arial"/>
          <w:i/>
          <w:sz w:val="24"/>
          <w:szCs w:val="24"/>
        </w:rPr>
        <w:t>good governance</w:t>
      </w:r>
      <w:r w:rsidRPr="00BF63FB">
        <w:rPr>
          <w:rFonts w:ascii="Arial" w:hAnsi="Arial" w:cs="Arial"/>
          <w:sz w:val="24"/>
          <w:szCs w:val="24"/>
        </w:rPr>
        <w:t xml:space="preserve">) dan untuk itu didukung dengan pemanfaatan teknologi informasi, sistem insentif dan penegakan hukum. </w:t>
      </w:r>
      <w:proofErr w:type="gramStart"/>
      <w:r w:rsidRPr="00BF63FB">
        <w:rPr>
          <w:rFonts w:ascii="Arial" w:hAnsi="Arial" w:cs="Arial"/>
          <w:sz w:val="24"/>
          <w:szCs w:val="24"/>
        </w:rPr>
        <w:t>Hal ini menjadi penting mengingat pembiayaan pemerintahan memperoleh porsi yang besar dari anggaran pembangunan.</w:t>
      </w:r>
      <w:proofErr w:type="gramEnd"/>
      <w:r w:rsidRPr="00BF63FB">
        <w:rPr>
          <w:rFonts w:ascii="Arial" w:hAnsi="Arial" w:cs="Arial"/>
          <w:sz w:val="24"/>
          <w:szCs w:val="24"/>
        </w:rPr>
        <w:t xml:space="preserve"> </w:t>
      </w:r>
      <w:proofErr w:type="gramStart"/>
      <w:r w:rsidRPr="00BF63FB">
        <w:rPr>
          <w:rFonts w:ascii="Arial" w:hAnsi="Arial" w:cs="Arial"/>
          <w:sz w:val="24"/>
          <w:szCs w:val="24"/>
        </w:rPr>
        <w:t xml:space="preserve">Kondisi-kondisi tersebut </w:t>
      </w:r>
      <w:r w:rsidRPr="00BF63FB">
        <w:rPr>
          <w:rFonts w:ascii="Arial" w:hAnsi="Arial" w:cs="Arial"/>
          <w:sz w:val="24"/>
          <w:szCs w:val="24"/>
        </w:rPr>
        <w:lastRenderedPageBreak/>
        <w:t>merupakan kunci mengatasi keterbatasan sisi penawaran dan meningkatkan aliran masuk FDI global dalam mendorong pertumbuhan ekonomi yang tinggi dan berkualitas.</w:t>
      </w:r>
      <w:proofErr w:type="gramEnd"/>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Pertumbuhan ekonomi sangat penting untuk meningkatkan Perekonomian yang stabil dapat mengurangi kemiskinan, menanggulangi ketimpangan, distribusi pendapatan dan mengurangi tingkat pengangguran.</w:t>
      </w:r>
      <w:proofErr w:type="gramEnd"/>
      <w:r w:rsidRPr="00BF63FB">
        <w:rPr>
          <w:rFonts w:ascii="Arial" w:hAnsi="Arial" w:cs="Arial"/>
          <w:sz w:val="24"/>
          <w:szCs w:val="24"/>
        </w:rPr>
        <w:t xml:space="preserve"> Sehingga pemerintah masing-masing daerah diharapkan dapat mengoptimalkan struktur ekonomi ke depan sehingga </w:t>
      </w:r>
      <w:proofErr w:type="gramStart"/>
      <w:r w:rsidRPr="00BF63FB">
        <w:rPr>
          <w:rFonts w:ascii="Arial" w:hAnsi="Arial" w:cs="Arial"/>
          <w:sz w:val="24"/>
          <w:szCs w:val="24"/>
        </w:rPr>
        <w:t>akan</w:t>
      </w:r>
      <w:proofErr w:type="gramEnd"/>
      <w:r w:rsidRPr="00BF63FB">
        <w:rPr>
          <w:rFonts w:ascii="Arial" w:hAnsi="Arial" w:cs="Arial"/>
          <w:sz w:val="24"/>
          <w:szCs w:val="24"/>
        </w:rPr>
        <w:t xml:space="preserve"> terjadi keseimbangan antara sektor ekonomi padat modal dan sektor ekonomi padat tenaga kerja, yang pada akhirnya dapat meningkatkan pemerataan pendapatan dan kesejahteraan masyarakat.</w:t>
      </w:r>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Belanja Modal yang bersumber dari pemerintah ini sangat penting dalam pelaksanaan pembangunan karena pengeluaran ini sifatnya mempertahankan atau menambah masa manfaat, meningkatkan kapasitas dan kualitas asset di Kota Samarinda.</w:t>
      </w:r>
      <w:proofErr w:type="gramEnd"/>
      <w:r w:rsidRPr="00BF63FB">
        <w:rPr>
          <w:rFonts w:ascii="Arial" w:hAnsi="Arial" w:cs="Arial"/>
          <w:sz w:val="24"/>
          <w:szCs w:val="24"/>
        </w:rPr>
        <w:t xml:space="preserve"> </w:t>
      </w:r>
      <w:proofErr w:type="gramStart"/>
      <w:r w:rsidRPr="00BF63FB">
        <w:rPr>
          <w:rFonts w:ascii="Arial" w:hAnsi="Arial" w:cs="Arial"/>
          <w:sz w:val="24"/>
          <w:szCs w:val="24"/>
        </w:rPr>
        <w:t>Oleh karena itu pemerintah harus berupaya secara nyata untuk menghasilkan barang modal yang betul-betul mencerminkan kebutuhan riil di daerah sesuai dengan potensi masing-masing daerah sehingga masa pembangunannya bisa bertahan lama dalam jangka panjang.</w:t>
      </w:r>
      <w:proofErr w:type="gramEnd"/>
      <w:r w:rsidRPr="00BF63FB">
        <w:rPr>
          <w:rFonts w:ascii="Arial" w:hAnsi="Arial" w:cs="Arial"/>
          <w:sz w:val="24"/>
          <w:szCs w:val="24"/>
        </w:rPr>
        <w:t xml:space="preserve"> </w:t>
      </w:r>
      <w:proofErr w:type="gramStart"/>
      <w:r w:rsidRPr="00BF63FB">
        <w:rPr>
          <w:rFonts w:ascii="Arial" w:hAnsi="Arial" w:cs="Arial"/>
          <w:sz w:val="24"/>
          <w:szCs w:val="24"/>
        </w:rPr>
        <w:t xml:space="preserve">Untuk melihat apakah di Kota Samarinda telah siap secara finansial untuk menyongsong pertumbuhan ekonomi, dengan melihat apakah sumber-sumber pengeluaran Belanja Modal pada proyek yang langsung menyentuh sektor ekonomi daerah </w:t>
      </w:r>
      <w:r w:rsidRPr="00BF63FB">
        <w:rPr>
          <w:rFonts w:ascii="Arial" w:hAnsi="Arial" w:cs="Arial"/>
          <w:sz w:val="24"/>
          <w:szCs w:val="24"/>
        </w:rPr>
        <w:lastRenderedPageBreak/>
        <w:t>mampu meningkatkan perekonomian daerah.</w:t>
      </w:r>
      <w:proofErr w:type="gramEnd"/>
      <w:r w:rsidRPr="00BF63FB">
        <w:rPr>
          <w:rFonts w:ascii="Arial" w:hAnsi="Arial" w:cs="Arial"/>
          <w:sz w:val="24"/>
          <w:szCs w:val="24"/>
        </w:rPr>
        <w:t xml:space="preserve"> </w:t>
      </w:r>
      <w:proofErr w:type="gramStart"/>
      <w:r w:rsidRPr="00BF63FB">
        <w:rPr>
          <w:rFonts w:ascii="Arial" w:hAnsi="Arial" w:cs="Arial"/>
          <w:sz w:val="24"/>
          <w:szCs w:val="24"/>
        </w:rPr>
        <w:t>Sehingga dapat meningkatkan berjalannya seluruh sektor ekonomi menjadi produktif.</w:t>
      </w:r>
      <w:proofErr w:type="gramEnd"/>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Investasi swasta yang bersumber dari pemerintah swasta ini memiliki peran yang sangat penting dalam pembangunan infrastruktur untuk menambah kemampuan memproduksi barang dan jasa yang dibutuhkan dalam perekonomian.</w:t>
      </w:r>
      <w:proofErr w:type="gramEnd"/>
      <w:r w:rsidRPr="00BF63FB">
        <w:rPr>
          <w:rFonts w:ascii="Arial" w:hAnsi="Arial" w:cs="Arial"/>
          <w:sz w:val="24"/>
          <w:szCs w:val="24"/>
        </w:rPr>
        <w:t xml:space="preserve"> </w:t>
      </w:r>
      <w:proofErr w:type="gramStart"/>
      <w:r w:rsidRPr="00BF63FB">
        <w:rPr>
          <w:rFonts w:ascii="Arial" w:hAnsi="Arial" w:cs="Arial"/>
          <w:sz w:val="24"/>
          <w:szCs w:val="24"/>
        </w:rPr>
        <w:t>Ada sementara ahli yang mengatakan bahwa ekspor dan investasi merupakan “</w:t>
      </w:r>
      <w:r w:rsidRPr="00BF63FB">
        <w:rPr>
          <w:rFonts w:ascii="Arial" w:hAnsi="Arial" w:cs="Arial"/>
          <w:i/>
          <w:sz w:val="24"/>
          <w:szCs w:val="24"/>
        </w:rPr>
        <w:t>engine of growth</w:t>
      </w:r>
      <w:r w:rsidRPr="00BF63FB">
        <w:rPr>
          <w:rFonts w:ascii="Arial" w:hAnsi="Arial" w:cs="Arial"/>
          <w:sz w:val="24"/>
          <w:szCs w:val="24"/>
        </w:rPr>
        <w:t>”.</w:t>
      </w:r>
      <w:proofErr w:type="gramEnd"/>
      <w:r w:rsidRPr="00BF63FB">
        <w:rPr>
          <w:rFonts w:ascii="Arial" w:hAnsi="Arial" w:cs="Arial"/>
          <w:sz w:val="24"/>
          <w:szCs w:val="24"/>
        </w:rPr>
        <w:t xml:space="preserve"> </w:t>
      </w:r>
      <w:proofErr w:type="gramStart"/>
      <w:r w:rsidRPr="00BF63FB">
        <w:rPr>
          <w:rFonts w:ascii="Arial" w:hAnsi="Arial" w:cs="Arial"/>
          <w:sz w:val="24"/>
          <w:szCs w:val="24"/>
        </w:rPr>
        <w:t>Oleh karena itu, tingkat pertumbuhan ekonomi yang tinggi dan berkesinambungan pada umumnya didukung oleh peningkatan investasi.</w:t>
      </w:r>
      <w:proofErr w:type="gramEnd"/>
      <w:r w:rsidRPr="00BF63FB">
        <w:rPr>
          <w:rFonts w:ascii="Arial" w:hAnsi="Arial" w:cs="Arial"/>
          <w:sz w:val="24"/>
          <w:szCs w:val="24"/>
        </w:rPr>
        <w:t xml:space="preserve"> </w:t>
      </w:r>
      <w:proofErr w:type="gramStart"/>
      <w:r w:rsidRPr="00BF63FB">
        <w:rPr>
          <w:rFonts w:ascii="Arial" w:hAnsi="Arial" w:cs="Arial"/>
          <w:sz w:val="24"/>
          <w:szCs w:val="24"/>
        </w:rPr>
        <w:t>Tetapi pola investasi dalam suatu perekonomian tergantung pada kebijakan pemerintah.</w:t>
      </w:r>
      <w:proofErr w:type="gramEnd"/>
      <w:r w:rsidRPr="00BF63FB">
        <w:rPr>
          <w:rFonts w:ascii="Arial" w:hAnsi="Arial" w:cs="Arial"/>
          <w:sz w:val="24"/>
          <w:szCs w:val="24"/>
        </w:rPr>
        <w:t xml:space="preserve"> Jika pemerintah merencanakan pengeluaran yang besar di bidang pelayanan umum dan barang publik maka COR-nya </w:t>
      </w:r>
      <w:proofErr w:type="gramStart"/>
      <w:r w:rsidRPr="00BF63FB">
        <w:rPr>
          <w:rFonts w:ascii="Arial" w:hAnsi="Arial" w:cs="Arial"/>
          <w:sz w:val="24"/>
          <w:szCs w:val="24"/>
        </w:rPr>
        <w:t>akan</w:t>
      </w:r>
      <w:proofErr w:type="gramEnd"/>
      <w:r w:rsidRPr="00BF63FB">
        <w:rPr>
          <w:rFonts w:ascii="Arial" w:hAnsi="Arial" w:cs="Arial"/>
          <w:sz w:val="24"/>
          <w:szCs w:val="24"/>
        </w:rPr>
        <w:t xml:space="preserve"> tinggi pula (Lincolin Arsyad, 2002). </w:t>
      </w:r>
      <w:proofErr w:type="gramStart"/>
      <w:r w:rsidRPr="00BF63FB">
        <w:rPr>
          <w:rFonts w:ascii="Arial" w:hAnsi="Arial" w:cs="Arial"/>
          <w:sz w:val="24"/>
          <w:szCs w:val="24"/>
        </w:rPr>
        <w:t>Hal ini disebabkan karena pertumbuhan ekonomi merupakan suatu faktor atau indikator utama bagi pembangunan ekonomi daerah atau wilayah.</w:t>
      </w:r>
      <w:proofErr w:type="gramEnd"/>
      <w:r w:rsidRPr="00BF63FB">
        <w:rPr>
          <w:rFonts w:ascii="Arial" w:hAnsi="Arial" w:cs="Arial"/>
          <w:sz w:val="24"/>
          <w:szCs w:val="24"/>
        </w:rPr>
        <w:t xml:space="preserve"> </w:t>
      </w:r>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Perkembangan nilai investasi, baik Penanaman Modal Dalam Negeri (PMDN) maupun Penanaman Modal Asing (PMA) pada umumnya dapat mendorong pertumbuhan ekonomi daerah.</w:t>
      </w:r>
      <w:proofErr w:type="gramEnd"/>
    </w:p>
    <w:p w:rsidR="00BF5CB9" w:rsidRDefault="00BF5CB9" w:rsidP="00BF5CB9">
      <w:pPr>
        <w:spacing w:after="0" w:line="480" w:lineRule="auto"/>
        <w:ind w:firstLine="720"/>
        <w:jc w:val="both"/>
        <w:rPr>
          <w:rFonts w:ascii="Arial" w:hAnsi="Arial" w:cs="Arial"/>
        </w:rPr>
      </w:pPr>
    </w:p>
    <w:p w:rsidR="00BF5CB9" w:rsidRDefault="00BF5CB9" w:rsidP="00BF5CB9">
      <w:pPr>
        <w:spacing w:after="0" w:line="480" w:lineRule="auto"/>
        <w:ind w:firstLine="720"/>
        <w:jc w:val="both"/>
        <w:rPr>
          <w:rFonts w:ascii="Arial" w:hAnsi="Arial" w:cs="Arial"/>
        </w:rPr>
      </w:pPr>
    </w:p>
    <w:p w:rsidR="00BF5CB9" w:rsidRDefault="00BF5CB9" w:rsidP="00BF5CB9">
      <w:pPr>
        <w:spacing w:after="0" w:line="480" w:lineRule="auto"/>
        <w:ind w:firstLine="720"/>
        <w:jc w:val="both"/>
        <w:rPr>
          <w:rFonts w:ascii="Arial" w:hAnsi="Arial" w:cs="Arial"/>
        </w:rPr>
      </w:pPr>
    </w:p>
    <w:p w:rsidR="00BF5CB9" w:rsidRDefault="00BF5CB9" w:rsidP="00BF5CB9">
      <w:pPr>
        <w:spacing w:after="0" w:line="480" w:lineRule="auto"/>
        <w:ind w:firstLine="720"/>
        <w:jc w:val="both"/>
        <w:rPr>
          <w:rFonts w:ascii="Arial" w:hAnsi="Arial" w:cs="Arial"/>
        </w:rPr>
      </w:pPr>
    </w:p>
    <w:p w:rsidR="00BF5CB9" w:rsidRDefault="00BF5CB9" w:rsidP="00BF5CB9">
      <w:pPr>
        <w:spacing w:after="0" w:line="480" w:lineRule="auto"/>
        <w:ind w:firstLine="720"/>
        <w:jc w:val="both"/>
        <w:rPr>
          <w:rFonts w:ascii="Arial" w:hAnsi="Arial" w:cs="Arial"/>
        </w:rPr>
      </w:pPr>
    </w:p>
    <w:p w:rsidR="00BF5CB9" w:rsidRDefault="00BF5CB9" w:rsidP="00BF5CB9">
      <w:pPr>
        <w:spacing w:after="0" w:line="480" w:lineRule="auto"/>
        <w:ind w:firstLine="720"/>
        <w:jc w:val="both"/>
        <w:rPr>
          <w:rFonts w:ascii="Arial" w:hAnsi="Arial" w:cs="Arial"/>
        </w:rPr>
      </w:pPr>
    </w:p>
    <w:p w:rsidR="00BF5CB9" w:rsidRPr="00F072C3" w:rsidRDefault="00BF5CB9" w:rsidP="00BF5CB9">
      <w:pPr>
        <w:spacing w:after="0" w:line="480" w:lineRule="auto"/>
        <w:jc w:val="center"/>
        <w:rPr>
          <w:rFonts w:ascii="Arial" w:hAnsi="Arial" w:cs="Arial"/>
          <w:b/>
        </w:rPr>
      </w:pPr>
      <w:r w:rsidRPr="001E7D8F">
        <w:rPr>
          <w:rFonts w:ascii="Arial" w:hAnsi="Arial" w:cs="Arial"/>
          <w:b/>
        </w:rPr>
        <w:lastRenderedPageBreak/>
        <w:t>Tabel 1.1</w:t>
      </w:r>
      <w:r>
        <w:rPr>
          <w:rFonts w:ascii="Arial" w:hAnsi="Arial" w:cs="Arial"/>
          <w:b/>
        </w:rPr>
        <w:t xml:space="preserve"> </w:t>
      </w:r>
      <w:r w:rsidRPr="001E7D8F">
        <w:rPr>
          <w:rFonts w:ascii="Arial" w:hAnsi="Arial" w:cs="Arial"/>
          <w:b/>
        </w:rPr>
        <w:t>Realisasi Belanja Modal Kota Samarinda 2009-2013</w:t>
      </w:r>
    </w:p>
    <w:tbl>
      <w:tblPr>
        <w:tblW w:w="5118" w:type="dxa"/>
        <w:jc w:val="center"/>
        <w:tblInd w:w="93" w:type="dxa"/>
        <w:tblLook w:val="04A0" w:firstRow="1" w:lastRow="0" w:firstColumn="1" w:lastColumn="0" w:noHBand="0" w:noVBand="1"/>
      </w:tblPr>
      <w:tblGrid>
        <w:gridCol w:w="660"/>
        <w:gridCol w:w="960"/>
        <w:gridCol w:w="3498"/>
      </w:tblGrid>
      <w:tr w:rsidR="00BF5CB9" w:rsidRPr="001E7D8F" w:rsidTr="00C8242B">
        <w:trPr>
          <w:trHeight w:val="585"/>
          <w:jc w:val="center"/>
        </w:trPr>
        <w:tc>
          <w:tcPr>
            <w:tcW w:w="6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b/>
                <w:color w:val="000000"/>
                <w:lang w:eastAsia="id-ID"/>
              </w:rPr>
            </w:pPr>
            <w:r w:rsidRPr="001E7D8F">
              <w:rPr>
                <w:rFonts w:ascii="Arial" w:eastAsia="Times New Roman" w:hAnsi="Arial" w:cs="Arial"/>
                <w:b/>
                <w:color w:val="000000"/>
                <w:lang w:eastAsia="id-ID"/>
              </w:rPr>
              <w:t>No</w:t>
            </w:r>
          </w:p>
        </w:tc>
        <w:tc>
          <w:tcPr>
            <w:tcW w:w="960" w:type="dxa"/>
            <w:tcBorders>
              <w:top w:val="single" w:sz="8" w:space="0" w:color="auto"/>
              <w:left w:val="nil"/>
              <w:bottom w:val="single" w:sz="8" w:space="0" w:color="auto"/>
              <w:right w:val="single" w:sz="4"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b/>
                <w:color w:val="000000"/>
                <w:lang w:eastAsia="id-ID"/>
              </w:rPr>
            </w:pPr>
            <w:r w:rsidRPr="001E7D8F">
              <w:rPr>
                <w:rFonts w:ascii="Arial" w:eastAsia="Times New Roman" w:hAnsi="Arial" w:cs="Arial"/>
                <w:b/>
                <w:color w:val="000000"/>
                <w:lang w:eastAsia="id-ID"/>
              </w:rPr>
              <w:t>Tahun</w:t>
            </w:r>
          </w:p>
        </w:tc>
        <w:tc>
          <w:tcPr>
            <w:tcW w:w="3498" w:type="dxa"/>
            <w:tcBorders>
              <w:top w:val="single" w:sz="8" w:space="0" w:color="auto"/>
              <w:left w:val="nil"/>
              <w:bottom w:val="single" w:sz="8" w:space="0" w:color="auto"/>
              <w:right w:val="single" w:sz="8"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b/>
                <w:color w:val="000000"/>
                <w:lang w:eastAsia="id-ID"/>
              </w:rPr>
            </w:pPr>
            <w:r w:rsidRPr="001E7D8F">
              <w:rPr>
                <w:rFonts w:ascii="Arial" w:eastAsia="Times New Roman" w:hAnsi="Arial" w:cs="Arial"/>
                <w:b/>
                <w:color w:val="000000"/>
                <w:lang w:eastAsia="id-ID"/>
              </w:rPr>
              <w:t>Realisasi Anggaran Belanja Modal</w:t>
            </w:r>
          </w:p>
        </w:tc>
      </w:tr>
      <w:tr w:rsidR="00BF5CB9" w:rsidRPr="001E7D8F" w:rsidTr="00C8242B">
        <w:trPr>
          <w:trHeight w:val="285"/>
          <w:jc w:val="center"/>
        </w:trPr>
        <w:tc>
          <w:tcPr>
            <w:tcW w:w="6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1</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2009</w:t>
            </w:r>
          </w:p>
        </w:tc>
        <w:tc>
          <w:tcPr>
            <w:tcW w:w="3498"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 xml:space="preserve"> Rp          571.800.497.888 </w:t>
            </w:r>
          </w:p>
        </w:tc>
      </w:tr>
      <w:tr w:rsidR="00BF5CB9" w:rsidRPr="001E7D8F" w:rsidTr="00C8242B">
        <w:trPr>
          <w:trHeight w:val="285"/>
          <w:jc w:val="center"/>
        </w:trPr>
        <w:tc>
          <w:tcPr>
            <w:tcW w:w="6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2010</w:t>
            </w:r>
          </w:p>
        </w:tc>
        <w:tc>
          <w:tcPr>
            <w:tcW w:w="3498"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 xml:space="preserve"> Rp          432.384.757.900 </w:t>
            </w:r>
          </w:p>
        </w:tc>
      </w:tr>
      <w:tr w:rsidR="00BF5CB9" w:rsidRPr="001E7D8F" w:rsidTr="00C8242B">
        <w:trPr>
          <w:trHeight w:val="285"/>
          <w:jc w:val="center"/>
        </w:trPr>
        <w:tc>
          <w:tcPr>
            <w:tcW w:w="6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3</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2011</w:t>
            </w:r>
          </w:p>
        </w:tc>
        <w:tc>
          <w:tcPr>
            <w:tcW w:w="3498"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 xml:space="preserve"> Rp          281.096.174.225 </w:t>
            </w:r>
          </w:p>
        </w:tc>
      </w:tr>
      <w:tr w:rsidR="00BF5CB9" w:rsidRPr="001E7D8F" w:rsidTr="00C8242B">
        <w:trPr>
          <w:trHeight w:val="285"/>
          <w:jc w:val="center"/>
        </w:trPr>
        <w:tc>
          <w:tcPr>
            <w:tcW w:w="6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4</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2012</w:t>
            </w:r>
          </w:p>
        </w:tc>
        <w:tc>
          <w:tcPr>
            <w:tcW w:w="3498"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 xml:space="preserve"> Rp       1.323.624.144.189 </w:t>
            </w:r>
          </w:p>
        </w:tc>
      </w:tr>
      <w:tr w:rsidR="00BF5CB9" w:rsidRPr="001E7D8F" w:rsidTr="00C8242B">
        <w:trPr>
          <w:trHeight w:val="300"/>
          <w:jc w:val="center"/>
        </w:trPr>
        <w:tc>
          <w:tcPr>
            <w:tcW w:w="660" w:type="dxa"/>
            <w:tcBorders>
              <w:top w:val="nil"/>
              <w:left w:val="single" w:sz="8" w:space="0" w:color="auto"/>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5</w:t>
            </w:r>
          </w:p>
        </w:tc>
        <w:tc>
          <w:tcPr>
            <w:tcW w:w="960" w:type="dxa"/>
            <w:tcBorders>
              <w:top w:val="nil"/>
              <w:left w:val="nil"/>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2013</w:t>
            </w:r>
          </w:p>
        </w:tc>
        <w:tc>
          <w:tcPr>
            <w:tcW w:w="3498" w:type="dxa"/>
            <w:tcBorders>
              <w:top w:val="nil"/>
              <w:left w:val="nil"/>
              <w:bottom w:val="single" w:sz="8"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 xml:space="preserve"> Rp       1.280.544.107.655 </w:t>
            </w:r>
          </w:p>
        </w:tc>
      </w:tr>
    </w:tbl>
    <w:p w:rsidR="00BF5CB9" w:rsidRPr="00B32055" w:rsidRDefault="00BF5CB9" w:rsidP="00BF5CB9">
      <w:pPr>
        <w:spacing w:after="0" w:line="480" w:lineRule="auto"/>
        <w:jc w:val="both"/>
        <w:rPr>
          <w:rFonts w:ascii="Arial" w:hAnsi="Arial" w:cs="Arial"/>
        </w:rPr>
      </w:pPr>
      <w:r w:rsidRPr="001E7D8F">
        <w:rPr>
          <w:rFonts w:ascii="Arial" w:hAnsi="Arial" w:cs="Arial"/>
        </w:rPr>
        <w:t>Sumber: BPS, Samarinda dalam Angka Tahun 2009-2013</w:t>
      </w:r>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Tabel 1.1 dapat dijelaskan bahwa realisasi anggaran belanja modal di kotaSamarinda terjadi fluktuatif.</w:t>
      </w:r>
      <w:proofErr w:type="gramEnd"/>
      <w:r w:rsidRPr="00BF63FB">
        <w:rPr>
          <w:rFonts w:ascii="Arial" w:hAnsi="Arial" w:cs="Arial"/>
          <w:sz w:val="24"/>
          <w:szCs w:val="24"/>
        </w:rPr>
        <w:t xml:space="preserve"> Dimana tahun 2010 mengalami penurunan dari tahun sebelumnya demikian juga padah tahun 2011.Kemudian pada tahun 2012 mengalami peningkatan tapi pada tahun 2013 mengalami penurunan kembali.</w:t>
      </w:r>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Dalam hal ini tugas mempertinggi tingkat kesejahteraan bukan hanya kewajiban pemerintah, tetapi juga seluruh komponen masyarakat.</w:t>
      </w:r>
      <w:proofErr w:type="gramEnd"/>
      <w:r w:rsidRPr="00BF63FB">
        <w:rPr>
          <w:rFonts w:ascii="Arial" w:hAnsi="Arial" w:cs="Arial"/>
          <w:sz w:val="24"/>
          <w:szCs w:val="24"/>
        </w:rPr>
        <w:t xml:space="preserve"> </w:t>
      </w:r>
      <w:proofErr w:type="gramStart"/>
      <w:r w:rsidRPr="00BF63FB">
        <w:rPr>
          <w:rFonts w:ascii="Arial" w:hAnsi="Arial" w:cs="Arial"/>
          <w:sz w:val="24"/>
          <w:szCs w:val="24"/>
        </w:rPr>
        <w:t>Untuk itu, pemerintah harus mampu mendorong dan memberdayakan seluruh komponen masyarakat, khususnya sektor swasta, untuk berperan lebih besar dalam meningkatkan kesejahteraan masyarakat.</w:t>
      </w:r>
      <w:proofErr w:type="gramEnd"/>
      <w:r w:rsidRPr="00BF63FB">
        <w:rPr>
          <w:rFonts w:ascii="Arial" w:hAnsi="Arial" w:cs="Arial"/>
          <w:sz w:val="24"/>
          <w:szCs w:val="24"/>
        </w:rPr>
        <w:t xml:space="preserve"> Dengan demikian, pertumbuhan ekonomi yang lebih tinggi, lebih adil, dan lebih merata </w:t>
      </w:r>
      <w:proofErr w:type="gramStart"/>
      <w:r w:rsidRPr="00BF63FB">
        <w:rPr>
          <w:rFonts w:ascii="Arial" w:hAnsi="Arial" w:cs="Arial"/>
          <w:sz w:val="24"/>
          <w:szCs w:val="24"/>
        </w:rPr>
        <w:t>akan</w:t>
      </w:r>
      <w:proofErr w:type="gramEnd"/>
      <w:r w:rsidRPr="00BF63FB">
        <w:rPr>
          <w:rFonts w:ascii="Arial" w:hAnsi="Arial" w:cs="Arial"/>
          <w:sz w:val="24"/>
          <w:szCs w:val="24"/>
        </w:rPr>
        <w:t xml:space="preserve"> dapat dicapai dengan lebih baik dan lebih cepat. </w:t>
      </w:r>
      <w:proofErr w:type="gramStart"/>
      <w:r w:rsidRPr="00BF63FB">
        <w:rPr>
          <w:rFonts w:ascii="Arial" w:hAnsi="Arial" w:cs="Arial"/>
          <w:sz w:val="24"/>
          <w:szCs w:val="24"/>
        </w:rPr>
        <w:t>Berikut adalah gambaran pertumbuhan ekonomi di Kota Samarinda.</w:t>
      </w:r>
      <w:proofErr w:type="gramEnd"/>
    </w:p>
    <w:p w:rsidR="00BF5CB9" w:rsidRDefault="00BF5CB9" w:rsidP="00BF5CB9">
      <w:pPr>
        <w:spacing w:after="0" w:line="480" w:lineRule="auto"/>
        <w:jc w:val="both"/>
        <w:rPr>
          <w:rFonts w:ascii="Arial" w:hAnsi="Arial" w:cs="Arial"/>
        </w:rPr>
      </w:pPr>
    </w:p>
    <w:p w:rsidR="00BF5CB9" w:rsidRPr="0020058A" w:rsidRDefault="00BF5CB9" w:rsidP="00BF5CB9">
      <w:pPr>
        <w:spacing w:after="0" w:line="480" w:lineRule="auto"/>
        <w:jc w:val="both"/>
        <w:rPr>
          <w:rFonts w:ascii="Arial" w:hAnsi="Arial" w:cs="Arial"/>
        </w:rPr>
      </w:pPr>
    </w:p>
    <w:p w:rsidR="00BF5CB9" w:rsidRPr="00F072C3" w:rsidRDefault="00BF5CB9" w:rsidP="00BF5CB9">
      <w:pPr>
        <w:spacing w:after="0" w:line="480" w:lineRule="auto"/>
        <w:jc w:val="center"/>
        <w:rPr>
          <w:rFonts w:ascii="Arial" w:hAnsi="Arial" w:cs="Arial"/>
          <w:b/>
        </w:rPr>
      </w:pPr>
      <w:r w:rsidRPr="001E7D8F">
        <w:rPr>
          <w:rFonts w:ascii="Arial" w:hAnsi="Arial" w:cs="Arial"/>
          <w:b/>
        </w:rPr>
        <w:lastRenderedPageBreak/>
        <w:t xml:space="preserve">Tabel </w:t>
      </w:r>
      <w:proofErr w:type="gramStart"/>
      <w:r w:rsidRPr="001E7D8F">
        <w:rPr>
          <w:rFonts w:ascii="Arial" w:hAnsi="Arial" w:cs="Arial"/>
          <w:b/>
        </w:rPr>
        <w:t xml:space="preserve">1.2 </w:t>
      </w:r>
      <w:r>
        <w:rPr>
          <w:rFonts w:ascii="Arial" w:hAnsi="Arial" w:cs="Arial"/>
          <w:b/>
        </w:rPr>
        <w:t xml:space="preserve"> Laju</w:t>
      </w:r>
      <w:proofErr w:type="gramEnd"/>
      <w:r>
        <w:rPr>
          <w:rFonts w:ascii="Arial" w:hAnsi="Arial" w:cs="Arial"/>
          <w:b/>
        </w:rPr>
        <w:t xml:space="preserve"> </w:t>
      </w:r>
      <w:r w:rsidRPr="001E7D8F">
        <w:rPr>
          <w:rFonts w:ascii="Arial" w:hAnsi="Arial" w:cs="Arial"/>
          <w:b/>
        </w:rPr>
        <w:t>Pertumbuhan Ekonomi Kota Samarinda 2009-2013</w:t>
      </w:r>
    </w:p>
    <w:tbl>
      <w:tblPr>
        <w:tblW w:w="5085" w:type="dxa"/>
        <w:jc w:val="center"/>
        <w:tblInd w:w="93" w:type="dxa"/>
        <w:tblLook w:val="04A0" w:firstRow="1" w:lastRow="0" w:firstColumn="1" w:lastColumn="0" w:noHBand="0" w:noVBand="1"/>
      </w:tblPr>
      <w:tblGrid>
        <w:gridCol w:w="960"/>
        <w:gridCol w:w="960"/>
        <w:gridCol w:w="3165"/>
      </w:tblGrid>
      <w:tr w:rsidR="00BF5CB9" w:rsidRPr="001E7D8F" w:rsidTr="00C8242B">
        <w:trPr>
          <w:trHeight w:val="594"/>
          <w:jc w:val="center"/>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b/>
                <w:color w:val="000000"/>
                <w:lang w:eastAsia="id-ID"/>
              </w:rPr>
            </w:pPr>
            <w:r w:rsidRPr="001E7D8F">
              <w:rPr>
                <w:rFonts w:ascii="Arial" w:eastAsia="Times New Roman" w:hAnsi="Arial" w:cs="Arial"/>
                <w:b/>
                <w:color w:val="000000"/>
                <w:lang w:eastAsia="id-ID"/>
              </w:rPr>
              <w:t>No</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b/>
                <w:color w:val="000000"/>
                <w:lang w:eastAsia="id-ID"/>
              </w:rPr>
            </w:pPr>
            <w:r w:rsidRPr="001E7D8F">
              <w:rPr>
                <w:rFonts w:ascii="Arial" w:eastAsia="Times New Roman" w:hAnsi="Arial" w:cs="Arial"/>
                <w:b/>
                <w:color w:val="000000"/>
                <w:lang w:eastAsia="id-ID"/>
              </w:rPr>
              <w:t>Tahun</w:t>
            </w:r>
          </w:p>
        </w:tc>
        <w:tc>
          <w:tcPr>
            <w:tcW w:w="3165" w:type="dxa"/>
            <w:tcBorders>
              <w:top w:val="single" w:sz="8" w:space="0" w:color="auto"/>
              <w:left w:val="nil"/>
              <w:bottom w:val="single" w:sz="8" w:space="0" w:color="auto"/>
              <w:right w:val="single" w:sz="8"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b/>
                <w:color w:val="000000"/>
                <w:lang w:eastAsia="id-ID"/>
              </w:rPr>
            </w:pPr>
            <w:r>
              <w:rPr>
                <w:rFonts w:ascii="Arial" w:eastAsia="Times New Roman" w:hAnsi="Arial" w:cs="Arial"/>
                <w:b/>
                <w:color w:val="000000"/>
                <w:lang w:eastAsia="id-ID"/>
              </w:rPr>
              <w:t xml:space="preserve">Laju </w:t>
            </w:r>
            <w:r w:rsidRPr="001E7D8F">
              <w:rPr>
                <w:rFonts w:ascii="Arial" w:eastAsia="Times New Roman" w:hAnsi="Arial" w:cs="Arial"/>
                <w:b/>
                <w:color w:val="000000"/>
                <w:lang w:eastAsia="id-ID"/>
              </w:rPr>
              <w:t>Pertumbuhan Ekonomi (Dalam Persen)</w:t>
            </w:r>
          </w:p>
        </w:tc>
      </w:tr>
      <w:tr w:rsidR="00BF5CB9" w:rsidRPr="001E7D8F" w:rsidTr="00C8242B">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1</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2009</w:t>
            </w:r>
          </w:p>
        </w:tc>
        <w:tc>
          <w:tcPr>
            <w:tcW w:w="3165"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4,49</w:t>
            </w:r>
          </w:p>
        </w:tc>
      </w:tr>
      <w:tr w:rsidR="00BF5CB9" w:rsidRPr="001E7D8F" w:rsidTr="00C8242B">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2010</w:t>
            </w:r>
          </w:p>
        </w:tc>
        <w:tc>
          <w:tcPr>
            <w:tcW w:w="3165"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6,16</w:t>
            </w:r>
          </w:p>
        </w:tc>
      </w:tr>
      <w:tr w:rsidR="00BF5CB9" w:rsidRPr="001E7D8F" w:rsidTr="00C8242B">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3</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2011</w:t>
            </w:r>
          </w:p>
        </w:tc>
        <w:tc>
          <w:tcPr>
            <w:tcW w:w="3165"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15,26</w:t>
            </w:r>
          </w:p>
        </w:tc>
      </w:tr>
      <w:tr w:rsidR="00BF5CB9" w:rsidRPr="001E7D8F" w:rsidTr="00C8242B">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4</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2012</w:t>
            </w:r>
          </w:p>
        </w:tc>
        <w:tc>
          <w:tcPr>
            <w:tcW w:w="3165"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3,47</w:t>
            </w:r>
          </w:p>
        </w:tc>
      </w:tr>
      <w:tr w:rsidR="00BF5CB9" w:rsidRPr="001E7D8F" w:rsidTr="00C8242B">
        <w:trPr>
          <w:trHeight w:val="315"/>
          <w:jc w:val="center"/>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5</w:t>
            </w:r>
          </w:p>
        </w:tc>
        <w:tc>
          <w:tcPr>
            <w:tcW w:w="960" w:type="dxa"/>
            <w:tcBorders>
              <w:top w:val="nil"/>
              <w:left w:val="nil"/>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2013</w:t>
            </w:r>
          </w:p>
        </w:tc>
        <w:tc>
          <w:tcPr>
            <w:tcW w:w="3165" w:type="dxa"/>
            <w:tcBorders>
              <w:top w:val="nil"/>
              <w:left w:val="nil"/>
              <w:bottom w:val="single" w:sz="8"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5,59</w:t>
            </w:r>
          </w:p>
        </w:tc>
      </w:tr>
    </w:tbl>
    <w:p w:rsidR="00BF5CB9" w:rsidRPr="001E7D8F" w:rsidRDefault="00BF5CB9" w:rsidP="00BF5CB9">
      <w:pPr>
        <w:spacing w:after="0" w:line="480" w:lineRule="auto"/>
        <w:jc w:val="both"/>
        <w:rPr>
          <w:rFonts w:ascii="Arial" w:hAnsi="Arial" w:cs="Arial"/>
        </w:rPr>
      </w:pPr>
      <w:r w:rsidRPr="001E7D8F">
        <w:rPr>
          <w:rFonts w:ascii="Arial" w:hAnsi="Arial" w:cs="Arial"/>
        </w:rPr>
        <w:t>Sumber: BPS, Samarinda dalam Angka Tahun 2009-2013</w:t>
      </w:r>
    </w:p>
    <w:p w:rsidR="00BF5CB9" w:rsidRDefault="00BF5CB9" w:rsidP="00BF5CB9">
      <w:pPr>
        <w:spacing w:after="0" w:line="480" w:lineRule="auto"/>
        <w:jc w:val="both"/>
        <w:rPr>
          <w:rFonts w:ascii="Arial" w:hAnsi="Arial" w:cs="Arial"/>
        </w:rPr>
      </w:pPr>
      <w:r w:rsidRPr="001E7D8F">
        <w:rPr>
          <w:rFonts w:ascii="Arial" w:hAnsi="Arial" w:cs="Arial"/>
        </w:rPr>
        <w:tab/>
      </w:r>
    </w:p>
    <w:p w:rsidR="00BF5CB9" w:rsidRPr="00BF63FB" w:rsidRDefault="00BF5CB9" w:rsidP="00BF5CB9">
      <w:pPr>
        <w:spacing w:after="0" w:line="480" w:lineRule="auto"/>
        <w:ind w:firstLine="720"/>
        <w:jc w:val="both"/>
        <w:rPr>
          <w:rFonts w:ascii="Arial" w:hAnsi="Arial" w:cs="Arial"/>
          <w:sz w:val="24"/>
          <w:szCs w:val="24"/>
        </w:rPr>
      </w:pPr>
      <w:r w:rsidRPr="00BF63FB">
        <w:rPr>
          <w:rFonts w:ascii="Arial" w:hAnsi="Arial" w:cs="Arial"/>
          <w:sz w:val="24"/>
          <w:szCs w:val="24"/>
        </w:rPr>
        <w:t xml:space="preserve">Dari Tabel 1.2 diatas dapat dilihat bahwa pertumbuhan ekonomi Kota Samarinda pada tahun 2009 sebesar 4,49% dan meningkat pada tahun 2010 sebesar 6,16%. Pada tahun 2011 pertumbuhan ekonomi meningkat sangat drastis sebesar 15,26% tetapi pertumbuhan ekonomi Kota Samarinda menurun pada tahun 2012 menjadi sebesar 3,47% kondisi tersebut terjadi karena adanya penurunan pada sektor industri pengolahan kilang minyak bumi dan gas alam cair, imbas krisis Eropa dan menurunnya permintaan bahan mineral menjadi penyebab lain melambatnya pertumbuhan ekonomi Kaltim termasuk Kota Samarinda. Selain migas, subsektor pertambangan batu </w:t>
      </w:r>
      <w:proofErr w:type="gramStart"/>
      <w:r w:rsidRPr="00BF63FB">
        <w:rPr>
          <w:rFonts w:ascii="Arial" w:hAnsi="Arial" w:cs="Arial"/>
          <w:sz w:val="24"/>
          <w:szCs w:val="24"/>
        </w:rPr>
        <w:t>bara</w:t>
      </w:r>
      <w:proofErr w:type="gramEnd"/>
      <w:r w:rsidRPr="00BF63FB">
        <w:rPr>
          <w:rFonts w:ascii="Arial" w:hAnsi="Arial" w:cs="Arial"/>
          <w:sz w:val="24"/>
          <w:szCs w:val="24"/>
        </w:rPr>
        <w:t xml:space="preserve"> juga menyebabkan tersendatnya pertumbuhan ekonomi Kaltim karena mengalami perlambatan. Dan setelah krisis terlewati pada tahun 2013 pertumbuhan ekonomi meningkat kembali menjadi 5,59% meskipun peningkatan </w:t>
      </w:r>
      <w:r w:rsidRPr="00BF63FB">
        <w:rPr>
          <w:rFonts w:ascii="Arial" w:hAnsi="Arial" w:cs="Arial"/>
          <w:sz w:val="24"/>
          <w:szCs w:val="24"/>
        </w:rPr>
        <w:lastRenderedPageBreak/>
        <w:t>tersebut tidak terlalu signifikan dibandingkan peningkatan pada tahun 2010 dan 2011.</w:t>
      </w:r>
      <w:r w:rsidRPr="00BF63FB">
        <w:rPr>
          <w:rFonts w:ascii="Arial" w:hAnsi="Arial" w:cs="Arial"/>
          <w:sz w:val="24"/>
          <w:szCs w:val="24"/>
        </w:rPr>
        <w:tab/>
      </w:r>
    </w:p>
    <w:p w:rsidR="00BF5CB9" w:rsidRDefault="00BF5CB9" w:rsidP="00BF5CB9">
      <w:pPr>
        <w:spacing w:after="0" w:line="480" w:lineRule="auto"/>
        <w:jc w:val="both"/>
        <w:rPr>
          <w:rFonts w:ascii="Arial" w:hAnsi="Arial" w:cs="Arial"/>
          <w:sz w:val="24"/>
          <w:szCs w:val="24"/>
        </w:rPr>
      </w:pPr>
      <w:r w:rsidRPr="00BF63FB">
        <w:rPr>
          <w:rFonts w:ascii="Arial" w:hAnsi="Arial" w:cs="Arial"/>
          <w:sz w:val="24"/>
          <w:szCs w:val="24"/>
        </w:rPr>
        <w:tab/>
      </w:r>
      <w:proofErr w:type="gramStart"/>
      <w:r w:rsidRPr="00BF63FB">
        <w:rPr>
          <w:rFonts w:ascii="Arial" w:hAnsi="Arial" w:cs="Arial"/>
          <w:sz w:val="24"/>
          <w:szCs w:val="24"/>
        </w:rPr>
        <w:t>Dari tabel 1.2 dapat dilihat bahwa pertumbuhan ekonomi Kota Samarinda belum stabil dan sangat diperlukan campur tangan pemerintah dan masyarakat agar tercipta ekonomi berbasis kerakyatan.</w:t>
      </w:r>
      <w:proofErr w:type="gramEnd"/>
      <w:r w:rsidRPr="00BF63FB">
        <w:rPr>
          <w:rFonts w:ascii="Arial" w:hAnsi="Arial" w:cs="Arial"/>
          <w:sz w:val="24"/>
          <w:szCs w:val="24"/>
        </w:rPr>
        <w:t xml:space="preserve"> </w:t>
      </w:r>
    </w:p>
    <w:p w:rsidR="00BF5CB9" w:rsidRPr="00BF63FB" w:rsidRDefault="00BF5CB9" w:rsidP="00BF5CB9">
      <w:pPr>
        <w:spacing w:after="0" w:line="480" w:lineRule="auto"/>
        <w:jc w:val="both"/>
        <w:rPr>
          <w:rFonts w:ascii="Arial" w:hAnsi="Arial" w:cs="Arial"/>
          <w:sz w:val="24"/>
          <w:szCs w:val="24"/>
        </w:rPr>
      </w:pPr>
    </w:p>
    <w:p w:rsidR="00BF5CB9" w:rsidRPr="00F072C3" w:rsidRDefault="00BF5CB9" w:rsidP="00BF5CB9">
      <w:pPr>
        <w:spacing w:after="0" w:line="480" w:lineRule="auto"/>
        <w:jc w:val="center"/>
        <w:rPr>
          <w:rFonts w:ascii="Arial" w:hAnsi="Arial" w:cs="Arial"/>
          <w:b/>
        </w:rPr>
      </w:pPr>
      <w:r>
        <w:rPr>
          <w:rFonts w:ascii="Arial" w:hAnsi="Arial" w:cs="Arial"/>
          <w:b/>
        </w:rPr>
        <w:t xml:space="preserve">Tabel 1.3 </w:t>
      </w:r>
      <w:r w:rsidRPr="001E7D8F">
        <w:rPr>
          <w:rFonts w:ascii="Arial" w:hAnsi="Arial" w:cs="Arial"/>
          <w:b/>
        </w:rPr>
        <w:t>Realisasi Investasi Swasta PMDN Dan PMA di Kota Samarinda 2009-2013</w:t>
      </w:r>
    </w:p>
    <w:tbl>
      <w:tblPr>
        <w:tblW w:w="7540" w:type="dxa"/>
        <w:jc w:val="center"/>
        <w:tblInd w:w="93" w:type="dxa"/>
        <w:tblLook w:val="04A0" w:firstRow="1" w:lastRow="0" w:firstColumn="1" w:lastColumn="0" w:noHBand="0" w:noVBand="1"/>
      </w:tblPr>
      <w:tblGrid>
        <w:gridCol w:w="960"/>
        <w:gridCol w:w="960"/>
        <w:gridCol w:w="1660"/>
        <w:gridCol w:w="1940"/>
        <w:gridCol w:w="2020"/>
      </w:tblGrid>
      <w:tr w:rsidR="00BF5CB9" w:rsidRPr="001E7D8F" w:rsidTr="00C8242B">
        <w:trPr>
          <w:trHeight w:val="300"/>
          <w:jc w:val="center"/>
        </w:trPr>
        <w:tc>
          <w:tcPr>
            <w:tcW w:w="9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No</w:t>
            </w:r>
          </w:p>
        </w:tc>
        <w:tc>
          <w:tcPr>
            <w:tcW w:w="9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Tahun</w:t>
            </w:r>
          </w:p>
        </w:tc>
        <w:tc>
          <w:tcPr>
            <w:tcW w:w="3600" w:type="dxa"/>
            <w:gridSpan w:val="2"/>
            <w:tcBorders>
              <w:top w:val="single" w:sz="8" w:space="0" w:color="auto"/>
              <w:left w:val="nil"/>
              <w:bottom w:val="single" w:sz="4" w:space="0" w:color="auto"/>
              <w:right w:val="single" w:sz="4"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Investasi Swasta (Dalam Juta Rupiah)</w:t>
            </w:r>
          </w:p>
        </w:tc>
        <w:tc>
          <w:tcPr>
            <w:tcW w:w="202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Investasi Swasta (Dalam Juta Rupiah)</w:t>
            </w:r>
          </w:p>
        </w:tc>
      </w:tr>
      <w:tr w:rsidR="00BF5CB9" w:rsidRPr="001E7D8F" w:rsidTr="00C8242B">
        <w:trPr>
          <w:trHeight w:val="315"/>
          <w:jc w:val="center"/>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BF5CB9" w:rsidRPr="001E7D8F" w:rsidRDefault="00BF5CB9" w:rsidP="00C8242B">
            <w:pPr>
              <w:spacing w:after="0" w:line="480" w:lineRule="auto"/>
              <w:rPr>
                <w:rFonts w:ascii="Arial" w:eastAsia="Times New Roman" w:hAnsi="Arial" w:cs="Arial"/>
                <w:color w:val="000000"/>
                <w:lang w:eastAsia="id-ID"/>
              </w:rPr>
            </w:pPr>
          </w:p>
        </w:tc>
        <w:tc>
          <w:tcPr>
            <w:tcW w:w="960" w:type="dxa"/>
            <w:vMerge/>
            <w:tcBorders>
              <w:top w:val="single" w:sz="8" w:space="0" w:color="auto"/>
              <w:left w:val="single" w:sz="4" w:space="0" w:color="auto"/>
              <w:bottom w:val="single" w:sz="8" w:space="0" w:color="000000"/>
              <w:right w:val="single" w:sz="4" w:space="0" w:color="auto"/>
            </w:tcBorders>
            <w:vAlign w:val="center"/>
            <w:hideMark/>
          </w:tcPr>
          <w:p w:rsidR="00BF5CB9" w:rsidRPr="001E7D8F" w:rsidRDefault="00BF5CB9" w:rsidP="00C8242B">
            <w:pPr>
              <w:spacing w:after="0" w:line="480" w:lineRule="auto"/>
              <w:rPr>
                <w:rFonts w:ascii="Arial" w:eastAsia="Times New Roman" w:hAnsi="Arial" w:cs="Arial"/>
                <w:color w:val="000000"/>
                <w:lang w:eastAsia="id-ID"/>
              </w:rPr>
            </w:pPr>
          </w:p>
        </w:tc>
        <w:tc>
          <w:tcPr>
            <w:tcW w:w="1660" w:type="dxa"/>
            <w:tcBorders>
              <w:top w:val="nil"/>
              <w:left w:val="nil"/>
              <w:bottom w:val="single" w:sz="8" w:space="0" w:color="auto"/>
              <w:right w:val="single" w:sz="4"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PMDN</w:t>
            </w:r>
          </w:p>
        </w:tc>
        <w:tc>
          <w:tcPr>
            <w:tcW w:w="1940" w:type="dxa"/>
            <w:tcBorders>
              <w:top w:val="nil"/>
              <w:left w:val="nil"/>
              <w:bottom w:val="single" w:sz="8" w:space="0" w:color="auto"/>
              <w:right w:val="single" w:sz="4"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PMA</w:t>
            </w:r>
          </w:p>
        </w:tc>
        <w:tc>
          <w:tcPr>
            <w:tcW w:w="2020" w:type="dxa"/>
            <w:vMerge/>
            <w:tcBorders>
              <w:top w:val="single" w:sz="8" w:space="0" w:color="auto"/>
              <w:left w:val="single" w:sz="4" w:space="0" w:color="auto"/>
              <w:bottom w:val="single" w:sz="8" w:space="0" w:color="000000"/>
              <w:right w:val="single" w:sz="8" w:space="0" w:color="auto"/>
            </w:tcBorders>
            <w:vAlign w:val="center"/>
            <w:hideMark/>
          </w:tcPr>
          <w:p w:rsidR="00BF5CB9" w:rsidRPr="001E7D8F" w:rsidRDefault="00BF5CB9" w:rsidP="00C8242B">
            <w:pPr>
              <w:spacing w:after="0" w:line="480" w:lineRule="auto"/>
              <w:rPr>
                <w:rFonts w:ascii="Arial" w:eastAsia="Times New Roman" w:hAnsi="Arial" w:cs="Arial"/>
                <w:color w:val="000000"/>
                <w:lang w:eastAsia="id-ID"/>
              </w:rPr>
            </w:pPr>
          </w:p>
        </w:tc>
      </w:tr>
      <w:tr w:rsidR="00BF5CB9" w:rsidRPr="001E7D8F" w:rsidTr="00C8242B">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1</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2009</w:t>
            </w:r>
          </w:p>
        </w:tc>
        <w:tc>
          <w:tcPr>
            <w:tcW w:w="16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2.092.000</w:t>
            </w:r>
          </w:p>
        </w:tc>
        <w:tc>
          <w:tcPr>
            <w:tcW w:w="194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84.700</w:t>
            </w:r>
          </w:p>
        </w:tc>
        <w:tc>
          <w:tcPr>
            <w:tcW w:w="2020"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2.176.700</w:t>
            </w:r>
          </w:p>
        </w:tc>
      </w:tr>
      <w:tr w:rsidR="00BF5CB9" w:rsidRPr="001E7D8F" w:rsidTr="00C8242B">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2010</w:t>
            </w:r>
          </w:p>
        </w:tc>
        <w:tc>
          <w:tcPr>
            <w:tcW w:w="16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1.230.000</w:t>
            </w:r>
          </w:p>
        </w:tc>
        <w:tc>
          <w:tcPr>
            <w:tcW w:w="194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140.000</w:t>
            </w:r>
          </w:p>
        </w:tc>
        <w:tc>
          <w:tcPr>
            <w:tcW w:w="2020"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1.370.000</w:t>
            </w:r>
          </w:p>
        </w:tc>
      </w:tr>
      <w:tr w:rsidR="00BF5CB9" w:rsidRPr="001E7D8F" w:rsidTr="00C8242B">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3</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2011</w:t>
            </w:r>
          </w:p>
        </w:tc>
        <w:tc>
          <w:tcPr>
            <w:tcW w:w="16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1.981.794</w:t>
            </w:r>
          </w:p>
        </w:tc>
        <w:tc>
          <w:tcPr>
            <w:tcW w:w="194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1.249.372</w:t>
            </w:r>
          </w:p>
        </w:tc>
        <w:tc>
          <w:tcPr>
            <w:tcW w:w="2020"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3.231.166</w:t>
            </w:r>
          </w:p>
        </w:tc>
      </w:tr>
      <w:tr w:rsidR="00BF5CB9" w:rsidRPr="001E7D8F" w:rsidTr="00C8242B">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4</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2012</w:t>
            </w:r>
          </w:p>
        </w:tc>
        <w:tc>
          <w:tcPr>
            <w:tcW w:w="16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1.680.100</w:t>
            </w:r>
          </w:p>
        </w:tc>
        <w:tc>
          <w:tcPr>
            <w:tcW w:w="194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1.424.400</w:t>
            </w:r>
          </w:p>
        </w:tc>
        <w:tc>
          <w:tcPr>
            <w:tcW w:w="2020"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3.104.500</w:t>
            </w:r>
          </w:p>
        </w:tc>
      </w:tr>
      <w:tr w:rsidR="00BF5CB9" w:rsidRPr="001E7D8F" w:rsidTr="00C8242B">
        <w:trPr>
          <w:trHeight w:val="315"/>
          <w:jc w:val="center"/>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5</w:t>
            </w:r>
          </w:p>
        </w:tc>
        <w:tc>
          <w:tcPr>
            <w:tcW w:w="960" w:type="dxa"/>
            <w:tcBorders>
              <w:top w:val="nil"/>
              <w:left w:val="nil"/>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2013</w:t>
            </w:r>
          </w:p>
        </w:tc>
        <w:tc>
          <w:tcPr>
            <w:tcW w:w="1660" w:type="dxa"/>
            <w:tcBorders>
              <w:top w:val="nil"/>
              <w:left w:val="nil"/>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2.565.500</w:t>
            </w:r>
          </w:p>
        </w:tc>
        <w:tc>
          <w:tcPr>
            <w:tcW w:w="1940" w:type="dxa"/>
            <w:tcBorders>
              <w:top w:val="nil"/>
              <w:left w:val="nil"/>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1.874.000</w:t>
            </w:r>
          </w:p>
        </w:tc>
        <w:tc>
          <w:tcPr>
            <w:tcW w:w="2020" w:type="dxa"/>
            <w:tcBorders>
              <w:top w:val="nil"/>
              <w:left w:val="nil"/>
              <w:bottom w:val="single" w:sz="8"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4.439.500</w:t>
            </w:r>
          </w:p>
        </w:tc>
      </w:tr>
    </w:tbl>
    <w:p w:rsidR="00BF5CB9" w:rsidRPr="001E7D8F" w:rsidRDefault="00BF5CB9" w:rsidP="00BF5CB9">
      <w:pPr>
        <w:spacing w:after="0" w:line="480" w:lineRule="auto"/>
        <w:rPr>
          <w:rFonts w:ascii="Arial" w:hAnsi="Arial" w:cs="Arial"/>
        </w:rPr>
      </w:pPr>
      <w:r w:rsidRPr="001E7D8F">
        <w:rPr>
          <w:rFonts w:ascii="Arial" w:hAnsi="Arial" w:cs="Arial"/>
        </w:rPr>
        <w:t>Sumber: Badan Penanaman Modal Daerah Kota Samarinda</w:t>
      </w:r>
    </w:p>
    <w:p w:rsidR="00BF5CB9" w:rsidRPr="00BF63FB" w:rsidRDefault="00BF5CB9" w:rsidP="00BF5CB9">
      <w:pPr>
        <w:spacing w:after="0" w:line="480" w:lineRule="auto"/>
        <w:ind w:firstLine="720"/>
        <w:jc w:val="both"/>
        <w:rPr>
          <w:rFonts w:ascii="Arial" w:eastAsia="Times New Roman" w:hAnsi="Arial" w:cs="Arial"/>
          <w:color w:val="000000"/>
          <w:sz w:val="24"/>
          <w:szCs w:val="24"/>
          <w:lang w:eastAsia="id-ID"/>
        </w:rPr>
      </w:pPr>
      <w:r w:rsidRPr="00BF63FB">
        <w:rPr>
          <w:rFonts w:ascii="Arial" w:hAnsi="Arial" w:cs="Arial"/>
          <w:sz w:val="24"/>
          <w:szCs w:val="24"/>
        </w:rPr>
        <w:t xml:space="preserve">Dari Tabel 1.3 terdapat Investasi Swasta di Kota Samarinda mengalami penurunan yang sangat signifiakan dari tahun 2009 ke tahun 2010 tetapi pada tahun 2011 investasi swasta sebesar Rp </w:t>
      </w:r>
      <w:r w:rsidRPr="00BF63FB">
        <w:rPr>
          <w:rFonts w:ascii="Arial" w:eastAsia="Times New Roman" w:hAnsi="Arial" w:cs="Arial"/>
          <w:color w:val="000000"/>
          <w:sz w:val="24"/>
          <w:szCs w:val="24"/>
          <w:lang w:eastAsia="id-ID"/>
        </w:rPr>
        <w:t>3.231.166 juta yang artinya mengalami peningkatan yang sangat tinggi kemudian menurun pada tahun 2012 sebesar Rp 3.104.500 juta dan pada tahun 2013 sebesar Rp 4.439.500 juta.</w:t>
      </w:r>
    </w:p>
    <w:p w:rsidR="00BF5CB9" w:rsidRPr="00BF63FB" w:rsidRDefault="00BF5CB9" w:rsidP="00BF5CB9">
      <w:pPr>
        <w:spacing w:after="0" w:line="480" w:lineRule="auto"/>
        <w:jc w:val="both"/>
        <w:rPr>
          <w:rFonts w:ascii="Arial" w:eastAsia="Times New Roman" w:hAnsi="Arial" w:cs="Arial"/>
          <w:color w:val="000000"/>
          <w:sz w:val="24"/>
          <w:szCs w:val="24"/>
          <w:lang w:eastAsia="id-ID"/>
        </w:rPr>
      </w:pPr>
      <w:r w:rsidRPr="00BF63FB">
        <w:rPr>
          <w:rFonts w:ascii="Arial" w:eastAsia="Times New Roman" w:hAnsi="Arial" w:cs="Arial"/>
          <w:color w:val="000000"/>
          <w:sz w:val="24"/>
          <w:szCs w:val="24"/>
          <w:lang w:eastAsia="id-ID"/>
        </w:rPr>
        <w:lastRenderedPageBreak/>
        <w:tab/>
      </w:r>
      <w:proofErr w:type="gramStart"/>
      <w:r w:rsidRPr="00BF63FB">
        <w:rPr>
          <w:rFonts w:ascii="Arial" w:eastAsia="Times New Roman" w:hAnsi="Arial" w:cs="Arial"/>
          <w:color w:val="000000"/>
          <w:sz w:val="24"/>
          <w:szCs w:val="24"/>
          <w:lang w:eastAsia="id-ID"/>
        </w:rPr>
        <w:t>Melihat perkembangan variabel-variabel diatas, maka pertanyaan dalam penelitian ini adalah apakah belanja modal dan investasi swasta berpengaruh terhadap pertumbuhan ekonomi yang lebih banyak kepada masyarakat.</w:t>
      </w:r>
      <w:proofErr w:type="gramEnd"/>
      <w:r w:rsidRPr="00BF63FB">
        <w:rPr>
          <w:rFonts w:ascii="Arial" w:eastAsia="Times New Roman" w:hAnsi="Arial" w:cs="Arial"/>
          <w:color w:val="000000"/>
          <w:sz w:val="24"/>
          <w:szCs w:val="24"/>
          <w:lang w:eastAsia="id-ID"/>
        </w:rPr>
        <w:t xml:space="preserve"> </w:t>
      </w:r>
    </w:p>
    <w:p w:rsidR="00BF5CB9" w:rsidRPr="00BF63FB" w:rsidRDefault="00BF5CB9" w:rsidP="00BF5CB9">
      <w:pPr>
        <w:spacing w:after="0" w:line="480" w:lineRule="auto"/>
        <w:jc w:val="both"/>
        <w:rPr>
          <w:rFonts w:ascii="Arial" w:eastAsia="Times New Roman" w:hAnsi="Arial" w:cs="Arial"/>
          <w:color w:val="000000"/>
          <w:sz w:val="24"/>
          <w:szCs w:val="24"/>
          <w:lang w:eastAsia="id-ID"/>
        </w:rPr>
      </w:pPr>
      <w:r w:rsidRPr="00BF63FB">
        <w:rPr>
          <w:rFonts w:ascii="Arial" w:eastAsia="Times New Roman" w:hAnsi="Arial" w:cs="Arial"/>
          <w:color w:val="000000"/>
          <w:sz w:val="24"/>
          <w:szCs w:val="24"/>
          <w:lang w:eastAsia="id-ID"/>
        </w:rPr>
        <w:tab/>
      </w:r>
      <w:proofErr w:type="gramStart"/>
      <w:r w:rsidRPr="00BF63FB">
        <w:rPr>
          <w:rFonts w:ascii="Arial" w:eastAsia="Times New Roman" w:hAnsi="Arial" w:cs="Arial"/>
          <w:color w:val="000000"/>
          <w:sz w:val="24"/>
          <w:szCs w:val="24"/>
          <w:lang w:eastAsia="id-ID"/>
        </w:rPr>
        <w:t>Belanja modal dan investasi swasta merupakan beberapa variabel yang menentukan tinggi rendahnya pertumbuhan ekonomi.</w:t>
      </w:r>
      <w:proofErr w:type="gramEnd"/>
      <w:r w:rsidRPr="00BF63FB">
        <w:rPr>
          <w:rFonts w:ascii="Arial" w:eastAsia="Times New Roman" w:hAnsi="Arial" w:cs="Arial"/>
          <w:color w:val="000000"/>
          <w:sz w:val="24"/>
          <w:szCs w:val="24"/>
          <w:lang w:eastAsia="id-ID"/>
        </w:rPr>
        <w:t xml:space="preserve"> Sehubungan dengan hal tersebut, permasalahan yang </w:t>
      </w:r>
      <w:proofErr w:type="gramStart"/>
      <w:r w:rsidRPr="00BF63FB">
        <w:rPr>
          <w:rFonts w:ascii="Arial" w:eastAsia="Times New Roman" w:hAnsi="Arial" w:cs="Arial"/>
          <w:color w:val="000000"/>
          <w:sz w:val="24"/>
          <w:szCs w:val="24"/>
          <w:lang w:eastAsia="id-ID"/>
        </w:rPr>
        <w:t>akan</w:t>
      </w:r>
      <w:proofErr w:type="gramEnd"/>
      <w:r w:rsidRPr="00BF63FB">
        <w:rPr>
          <w:rFonts w:ascii="Arial" w:eastAsia="Times New Roman" w:hAnsi="Arial" w:cs="Arial"/>
          <w:color w:val="000000"/>
          <w:sz w:val="24"/>
          <w:szCs w:val="24"/>
          <w:lang w:eastAsia="id-ID"/>
        </w:rPr>
        <w:t xml:space="preserve"> diteliti adalah seberapa besar pengaruh belanja modal dan investasi swasta terhadap pertumbuhan ekonomi di Kota Samarinda.</w:t>
      </w:r>
    </w:p>
    <w:p w:rsidR="00BF5CB9" w:rsidRPr="00BF63FB" w:rsidRDefault="00BF5CB9" w:rsidP="00BF5CB9">
      <w:pPr>
        <w:spacing w:after="0" w:line="480" w:lineRule="auto"/>
        <w:jc w:val="both"/>
        <w:rPr>
          <w:rFonts w:ascii="Arial" w:hAnsi="Arial" w:cs="Arial"/>
          <w:sz w:val="24"/>
          <w:szCs w:val="24"/>
        </w:rPr>
      </w:pPr>
      <w:r w:rsidRPr="00BF63FB">
        <w:rPr>
          <w:rFonts w:ascii="Arial" w:eastAsia="Times New Roman" w:hAnsi="Arial" w:cs="Arial"/>
          <w:color w:val="000000"/>
          <w:sz w:val="24"/>
          <w:szCs w:val="24"/>
          <w:lang w:eastAsia="id-ID"/>
        </w:rPr>
        <w:tab/>
      </w:r>
      <w:proofErr w:type="gramStart"/>
      <w:r w:rsidRPr="00BF63FB">
        <w:rPr>
          <w:rFonts w:ascii="Arial" w:eastAsia="Times New Roman" w:hAnsi="Arial" w:cs="Arial"/>
          <w:color w:val="000000"/>
          <w:sz w:val="24"/>
          <w:szCs w:val="24"/>
          <w:lang w:eastAsia="id-ID"/>
        </w:rPr>
        <w:t>Beberapa uraian diatas terkait pengaruh belanja modal dan investasi terhadap pertumbuhan ekonomi di Kota Samarinda.</w:t>
      </w:r>
      <w:proofErr w:type="gramEnd"/>
      <w:r w:rsidRPr="00BF63FB">
        <w:rPr>
          <w:rFonts w:ascii="Arial" w:eastAsia="Times New Roman" w:hAnsi="Arial" w:cs="Arial"/>
          <w:color w:val="000000"/>
          <w:sz w:val="24"/>
          <w:szCs w:val="24"/>
          <w:lang w:eastAsia="id-ID"/>
        </w:rPr>
        <w:t xml:space="preserve"> </w:t>
      </w:r>
      <w:proofErr w:type="gramStart"/>
      <w:r w:rsidRPr="00BF63FB">
        <w:rPr>
          <w:rFonts w:ascii="Arial" w:hAnsi="Arial" w:cs="Arial"/>
          <w:sz w:val="24"/>
          <w:szCs w:val="24"/>
        </w:rPr>
        <w:t>Berdasarkan hal tersebut, penelitian ini mengambil judul “</w:t>
      </w:r>
      <w:r w:rsidRPr="00BF63FB">
        <w:rPr>
          <w:rFonts w:ascii="Arial" w:hAnsi="Arial" w:cs="Arial"/>
          <w:b/>
          <w:sz w:val="24"/>
          <w:szCs w:val="24"/>
        </w:rPr>
        <w:t>Pengaruh Belanja Modal dan Investasi Swasta Terhadap Pertumbuhan Ekonomi di Kota Samarinda</w:t>
      </w:r>
      <w:r w:rsidRPr="00BF63FB">
        <w:rPr>
          <w:rFonts w:ascii="Arial" w:hAnsi="Arial" w:cs="Arial"/>
          <w:sz w:val="24"/>
          <w:szCs w:val="24"/>
        </w:rPr>
        <w:t>”.</w:t>
      </w:r>
      <w:proofErr w:type="gramEnd"/>
    </w:p>
    <w:p w:rsidR="00BF5CB9" w:rsidRPr="00BF63FB" w:rsidRDefault="00BF5CB9" w:rsidP="00BF5CB9">
      <w:pPr>
        <w:spacing w:after="0" w:line="480" w:lineRule="auto"/>
        <w:jc w:val="both"/>
        <w:rPr>
          <w:rFonts w:ascii="Arial" w:hAnsi="Arial" w:cs="Arial"/>
          <w:sz w:val="24"/>
          <w:szCs w:val="24"/>
        </w:rPr>
      </w:pPr>
    </w:p>
    <w:p w:rsidR="00BF5CB9" w:rsidRPr="00BF63FB" w:rsidRDefault="00BF5CB9" w:rsidP="00BF5CB9">
      <w:pPr>
        <w:pStyle w:val="ListParagraph"/>
        <w:numPr>
          <w:ilvl w:val="1"/>
          <w:numId w:val="2"/>
        </w:numPr>
        <w:tabs>
          <w:tab w:val="left" w:pos="567"/>
        </w:tabs>
        <w:spacing w:after="0" w:line="480" w:lineRule="auto"/>
        <w:jc w:val="both"/>
        <w:rPr>
          <w:rFonts w:ascii="Arial" w:hAnsi="Arial" w:cs="Arial"/>
          <w:b/>
          <w:sz w:val="24"/>
          <w:szCs w:val="24"/>
        </w:rPr>
      </w:pPr>
      <w:r w:rsidRPr="00BF63FB">
        <w:rPr>
          <w:rFonts w:ascii="Arial" w:hAnsi="Arial" w:cs="Arial"/>
          <w:b/>
          <w:sz w:val="24"/>
          <w:szCs w:val="24"/>
        </w:rPr>
        <w:t>Rumusan Masalah</w:t>
      </w:r>
    </w:p>
    <w:p w:rsidR="00BF5CB9" w:rsidRPr="00BF63FB" w:rsidRDefault="00BF5CB9" w:rsidP="00BF5CB9">
      <w:pPr>
        <w:spacing w:after="0" w:line="480" w:lineRule="auto"/>
        <w:jc w:val="both"/>
        <w:rPr>
          <w:rFonts w:ascii="Arial" w:hAnsi="Arial" w:cs="Arial"/>
          <w:sz w:val="24"/>
          <w:szCs w:val="24"/>
        </w:rPr>
      </w:pPr>
      <w:r w:rsidRPr="00BF63FB">
        <w:rPr>
          <w:rFonts w:ascii="Arial" w:hAnsi="Arial" w:cs="Arial"/>
          <w:sz w:val="24"/>
          <w:szCs w:val="24"/>
        </w:rPr>
        <w:tab/>
        <w:t>Dari penjelasan sebelumnya maka pertanyaan penelitian dalam penulisan ini antara lain:</w:t>
      </w:r>
    </w:p>
    <w:p w:rsidR="00BF5CB9" w:rsidRPr="00BF63FB" w:rsidRDefault="00BF5CB9" w:rsidP="00BF5CB9">
      <w:pPr>
        <w:pStyle w:val="ListParagraph"/>
        <w:numPr>
          <w:ilvl w:val="0"/>
          <w:numId w:val="3"/>
        </w:numPr>
        <w:spacing w:after="0" w:line="480" w:lineRule="auto"/>
        <w:ind w:left="851" w:hanging="567"/>
        <w:jc w:val="both"/>
        <w:rPr>
          <w:rFonts w:ascii="Arial" w:hAnsi="Arial" w:cs="Arial"/>
          <w:sz w:val="24"/>
          <w:szCs w:val="24"/>
        </w:rPr>
      </w:pPr>
      <w:r w:rsidRPr="00BF63FB">
        <w:rPr>
          <w:rFonts w:ascii="Arial" w:hAnsi="Arial" w:cs="Arial"/>
          <w:sz w:val="24"/>
          <w:szCs w:val="24"/>
        </w:rPr>
        <w:t>Apakah belanja modal berpengaruh signifikan terhadap pertumbuhan ekonomi di Kota Samarinda?</w:t>
      </w:r>
    </w:p>
    <w:p w:rsidR="00BF5CB9" w:rsidRPr="00BF63FB" w:rsidRDefault="00BF5CB9" w:rsidP="00BF5CB9">
      <w:pPr>
        <w:pStyle w:val="ListParagraph"/>
        <w:numPr>
          <w:ilvl w:val="0"/>
          <w:numId w:val="3"/>
        </w:numPr>
        <w:spacing w:after="0" w:line="480" w:lineRule="auto"/>
        <w:ind w:left="851" w:hanging="567"/>
        <w:jc w:val="both"/>
        <w:rPr>
          <w:rFonts w:ascii="Arial" w:hAnsi="Arial" w:cs="Arial"/>
          <w:sz w:val="24"/>
          <w:szCs w:val="24"/>
        </w:rPr>
      </w:pPr>
      <w:r w:rsidRPr="00BF63FB">
        <w:rPr>
          <w:rFonts w:ascii="Arial" w:hAnsi="Arial" w:cs="Arial"/>
          <w:sz w:val="24"/>
          <w:szCs w:val="24"/>
        </w:rPr>
        <w:t>Apakah investasi swasta berpengaruh signifikan terhadap pertumbuhan ekonomi di Kota Samarinda?</w:t>
      </w:r>
    </w:p>
    <w:p w:rsidR="00BF5CB9" w:rsidRPr="00BF63FB" w:rsidRDefault="00BF5CB9" w:rsidP="00BF5CB9">
      <w:pPr>
        <w:pStyle w:val="ListParagraph"/>
        <w:spacing w:after="0" w:line="480" w:lineRule="auto"/>
        <w:ind w:left="851"/>
        <w:jc w:val="both"/>
        <w:rPr>
          <w:rFonts w:ascii="Arial" w:hAnsi="Arial" w:cs="Arial"/>
          <w:sz w:val="24"/>
          <w:szCs w:val="24"/>
        </w:rPr>
      </w:pPr>
    </w:p>
    <w:p w:rsidR="00BF5CB9" w:rsidRPr="00BF63FB" w:rsidRDefault="00BF5CB9" w:rsidP="00BF5CB9">
      <w:pPr>
        <w:pStyle w:val="ListParagraph"/>
        <w:numPr>
          <w:ilvl w:val="1"/>
          <w:numId w:val="5"/>
        </w:numPr>
        <w:spacing w:before="240" w:after="0" w:line="480" w:lineRule="auto"/>
        <w:contextualSpacing w:val="0"/>
        <w:jc w:val="both"/>
        <w:rPr>
          <w:rFonts w:ascii="Arial" w:hAnsi="Arial" w:cs="Arial"/>
          <w:b/>
          <w:sz w:val="24"/>
          <w:szCs w:val="24"/>
        </w:rPr>
      </w:pPr>
      <w:r w:rsidRPr="00BF63FB">
        <w:rPr>
          <w:rFonts w:ascii="Arial" w:hAnsi="Arial" w:cs="Arial"/>
          <w:b/>
          <w:sz w:val="24"/>
          <w:szCs w:val="24"/>
        </w:rPr>
        <w:lastRenderedPageBreak/>
        <w:t xml:space="preserve">   Tujuan Penelitian</w:t>
      </w:r>
    </w:p>
    <w:p w:rsidR="00BF5CB9" w:rsidRPr="00BF63FB" w:rsidRDefault="00BF5CB9" w:rsidP="00BF5CB9">
      <w:pPr>
        <w:autoSpaceDE w:val="0"/>
        <w:autoSpaceDN w:val="0"/>
        <w:adjustRightInd w:val="0"/>
        <w:spacing w:after="0" w:line="480" w:lineRule="auto"/>
        <w:ind w:firstLine="709"/>
        <w:jc w:val="both"/>
        <w:rPr>
          <w:rFonts w:ascii="Arial" w:hAnsi="Arial" w:cs="Arial"/>
          <w:sz w:val="24"/>
          <w:szCs w:val="24"/>
        </w:rPr>
      </w:pPr>
      <w:r w:rsidRPr="00BF63FB">
        <w:rPr>
          <w:rFonts w:ascii="Arial" w:hAnsi="Arial" w:cs="Arial"/>
          <w:sz w:val="24"/>
          <w:szCs w:val="24"/>
        </w:rPr>
        <w:t xml:space="preserve">Berdasarkan latar belakang dan rumusan masalah diatas, maka tujuan dari penelitian ini </w:t>
      </w:r>
      <w:proofErr w:type="gramStart"/>
      <w:r w:rsidRPr="00BF63FB">
        <w:rPr>
          <w:rFonts w:ascii="Arial" w:hAnsi="Arial" w:cs="Arial"/>
          <w:sz w:val="24"/>
          <w:szCs w:val="24"/>
        </w:rPr>
        <w:t>adalah :</w:t>
      </w:r>
      <w:proofErr w:type="gramEnd"/>
    </w:p>
    <w:p w:rsidR="00BF5CB9" w:rsidRPr="00BF63FB" w:rsidRDefault="00BF5CB9" w:rsidP="00BF5CB9">
      <w:pPr>
        <w:pStyle w:val="ListParagraph"/>
        <w:numPr>
          <w:ilvl w:val="0"/>
          <w:numId w:val="4"/>
        </w:numPr>
        <w:autoSpaceDE w:val="0"/>
        <w:autoSpaceDN w:val="0"/>
        <w:adjustRightInd w:val="0"/>
        <w:spacing w:after="0" w:line="480" w:lineRule="auto"/>
        <w:ind w:left="851" w:hanging="567"/>
        <w:jc w:val="both"/>
        <w:rPr>
          <w:rFonts w:ascii="Arial" w:hAnsi="Arial" w:cs="Arial"/>
          <w:sz w:val="24"/>
          <w:szCs w:val="24"/>
        </w:rPr>
      </w:pPr>
      <w:r w:rsidRPr="00BF63FB">
        <w:rPr>
          <w:rFonts w:ascii="Arial" w:hAnsi="Arial" w:cs="Arial"/>
          <w:sz w:val="24"/>
          <w:szCs w:val="24"/>
        </w:rPr>
        <w:t>Untuk menganalisis apakah belanja modal berpengaruh signifikan terhadap pertumbuhan ekonomi di Kota Samarinda.</w:t>
      </w:r>
    </w:p>
    <w:p w:rsidR="00BF5CB9" w:rsidRPr="00BF63FB" w:rsidRDefault="00BF5CB9" w:rsidP="00BF5CB9">
      <w:pPr>
        <w:pStyle w:val="ListParagraph"/>
        <w:numPr>
          <w:ilvl w:val="0"/>
          <w:numId w:val="4"/>
        </w:numPr>
        <w:spacing w:after="0" w:line="480" w:lineRule="auto"/>
        <w:ind w:left="851" w:hanging="567"/>
        <w:jc w:val="both"/>
        <w:rPr>
          <w:rFonts w:ascii="Arial" w:hAnsi="Arial" w:cs="Arial"/>
          <w:sz w:val="24"/>
          <w:szCs w:val="24"/>
        </w:rPr>
      </w:pPr>
      <w:r w:rsidRPr="00BF63FB">
        <w:rPr>
          <w:rFonts w:ascii="Arial" w:hAnsi="Arial" w:cs="Arial"/>
          <w:sz w:val="24"/>
          <w:szCs w:val="24"/>
        </w:rPr>
        <w:t>Untuk menganalisis apakah investasi swasta berpengaruh signifikan terhadap pertumbuhan ekonomi di Kota Samarinda.</w:t>
      </w:r>
    </w:p>
    <w:p w:rsidR="00BF5CB9" w:rsidRPr="00BF63FB" w:rsidRDefault="00BF5CB9" w:rsidP="00BF5CB9">
      <w:pPr>
        <w:spacing w:after="0" w:line="480" w:lineRule="auto"/>
        <w:jc w:val="both"/>
        <w:rPr>
          <w:rFonts w:ascii="Arial" w:hAnsi="Arial" w:cs="Arial"/>
          <w:sz w:val="24"/>
          <w:szCs w:val="24"/>
        </w:rPr>
      </w:pPr>
    </w:p>
    <w:p w:rsidR="00BF5CB9" w:rsidRPr="00BF63FB" w:rsidRDefault="00BF5CB9" w:rsidP="00BF5CB9">
      <w:pPr>
        <w:spacing w:after="0" w:line="480" w:lineRule="auto"/>
        <w:jc w:val="both"/>
        <w:rPr>
          <w:rFonts w:ascii="Arial" w:hAnsi="Arial" w:cs="Arial"/>
          <w:b/>
          <w:sz w:val="24"/>
          <w:szCs w:val="24"/>
        </w:rPr>
      </w:pPr>
      <w:r w:rsidRPr="00BF63FB">
        <w:rPr>
          <w:rFonts w:ascii="Arial" w:hAnsi="Arial" w:cs="Arial"/>
          <w:b/>
          <w:sz w:val="24"/>
          <w:szCs w:val="24"/>
        </w:rPr>
        <w:t>1.4</w:t>
      </w:r>
      <w:r w:rsidRPr="00BF63FB">
        <w:rPr>
          <w:rFonts w:ascii="Arial" w:hAnsi="Arial" w:cs="Arial"/>
          <w:b/>
          <w:sz w:val="24"/>
          <w:szCs w:val="24"/>
        </w:rPr>
        <w:tab/>
        <w:t>Manfaat Penelitian</w:t>
      </w:r>
    </w:p>
    <w:p w:rsidR="00BF5CB9" w:rsidRPr="00BF63FB" w:rsidRDefault="00BF5CB9" w:rsidP="00BF5CB9">
      <w:pPr>
        <w:spacing w:after="0" w:line="480" w:lineRule="auto"/>
        <w:ind w:left="284" w:firstLine="425"/>
        <w:jc w:val="both"/>
        <w:rPr>
          <w:rFonts w:ascii="Arial" w:hAnsi="Arial" w:cs="Arial"/>
          <w:sz w:val="24"/>
          <w:szCs w:val="24"/>
        </w:rPr>
      </w:pPr>
      <w:r w:rsidRPr="00BF63FB">
        <w:rPr>
          <w:rFonts w:ascii="Arial" w:hAnsi="Arial" w:cs="Arial"/>
          <w:sz w:val="24"/>
          <w:szCs w:val="24"/>
        </w:rPr>
        <w:tab/>
        <w:t>Adapun manfaat melakukan penelitian ini adalah sebagai berikut:</w:t>
      </w:r>
    </w:p>
    <w:p w:rsidR="00BF5CB9" w:rsidRPr="00BF63FB" w:rsidRDefault="00BF5CB9" w:rsidP="00BF5CB9">
      <w:pPr>
        <w:pStyle w:val="ListParagraph"/>
        <w:numPr>
          <w:ilvl w:val="0"/>
          <w:numId w:val="1"/>
        </w:numPr>
        <w:spacing w:after="0" w:line="480" w:lineRule="auto"/>
        <w:ind w:left="851" w:hanging="567"/>
        <w:jc w:val="both"/>
        <w:rPr>
          <w:rFonts w:ascii="Arial" w:hAnsi="Arial" w:cs="Arial"/>
          <w:sz w:val="24"/>
          <w:szCs w:val="24"/>
        </w:rPr>
      </w:pPr>
      <w:r w:rsidRPr="00BF63FB">
        <w:rPr>
          <w:rFonts w:ascii="Arial" w:hAnsi="Arial" w:cs="Arial"/>
          <w:sz w:val="24"/>
          <w:szCs w:val="24"/>
        </w:rPr>
        <w:t>Bagi penulis untuk menambah wawasan serta pemahaman terhadap teori-teori yang berkaitan dengan peningkatan pertumbuhan ekonomi dan kesempatan kerja.</w:t>
      </w:r>
    </w:p>
    <w:p w:rsidR="00BF5CB9" w:rsidRPr="00BF63FB" w:rsidRDefault="00BF5CB9" w:rsidP="00BF5CB9">
      <w:pPr>
        <w:pStyle w:val="ListParagraph"/>
        <w:numPr>
          <w:ilvl w:val="0"/>
          <w:numId w:val="1"/>
        </w:numPr>
        <w:spacing w:after="0" w:line="480" w:lineRule="auto"/>
        <w:ind w:left="851" w:hanging="567"/>
        <w:jc w:val="both"/>
        <w:rPr>
          <w:rFonts w:ascii="Arial" w:hAnsi="Arial" w:cs="Arial"/>
          <w:sz w:val="24"/>
          <w:szCs w:val="24"/>
        </w:rPr>
      </w:pPr>
      <w:r w:rsidRPr="00BF63FB">
        <w:rPr>
          <w:rFonts w:ascii="Arial" w:hAnsi="Arial" w:cs="Arial"/>
          <w:sz w:val="24"/>
          <w:szCs w:val="24"/>
        </w:rPr>
        <w:t>Menjadi masukan atau input bagi pengambil keputusan dan instansi-instansi terkait dalam perumusan kebijakan yang meyangkut perluasan pertumbuhan ekonomi dan kesempatan kerja di Kota Samarinda.</w:t>
      </w:r>
    </w:p>
    <w:p w:rsidR="00BF5CB9" w:rsidRPr="00BF63FB" w:rsidRDefault="00BF5CB9" w:rsidP="00BF5CB9">
      <w:pPr>
        <w:pStyle w:val="ListParagraph"/>
        <w:numPr>
          <w:ilvl w:val="0"/>
          <w:numId w:val="1"/>
        </w:numPr>
        <w:spacing w:after="0" w:line="480" w:lineRule="auto"/>
        <w:ind w:left="851" w:hanging="567"/>
        <w:jc w:val="both"/>
        <w:rPr>
          <w:rFonts w:ascii="Arial" w:hAnsi="Arial" w:cs="Arial"/>
          <w:sz w:val="24"/>
          <w:szCs w:val="24"/>
        </w:rPr>
      </w:pPr>
      <w:r w:rsidRPr="00BF63FB">
        <w:rPr>
          <w:rFonts w:ascii="Arial" w:hAnsi="Arial" w:cs="Arial"/>
          <w:sz w:val="24"/>
          <w:szCs w:val="24"/>
        </w:rPr>
        <w:t xml:space="preserve">Sebagai bahan informasi dan referensi untuk penelitian-penelitian selanjutnya dalam aspek yang </w:t>
      </w:r>
      <w:proofErr w:type="gramStart"/>
      <w:r w:rsidRPr="00BF63FB">
        <w:rPr>
          <w:rFonts w:ascii="Arial" w:hAnsi="Arial" w:cs="Arial"/>
          <w:sz w:val="24"/>
          <w:szCs w:val="24"/>
        </w:rPr>
        <w:t>sama</w:t>
      </w:r>
      <w:proofErr w:type="gramEnd"/>
      <w:r w:rsidRPr="00BF63FB">
        <w:rPr>
          <w:rFonts w:ascii="Arial" w:hAnsi="Arial" w:cs="Arial"/>
          <w:sz w:val="24"/>
          <w:szCs w:val="24"/>
        </w:rPr>
        <w:t xml:space="preserve"> maupun aspek yang terkait.</w:t>
      </w:r>
    </w:p>
    <w:p w:rsidR="00BF5CB9" w:rsidRDefault="00BF5CB9" w:rsidP="00BF5CB9"/>
    <w:p w:rsidR="00BF5CB9" w:rsidRDefault="00BF5CB9"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Default="00BF5CB9" w:rsidP="00BF5CB9">
      <w:pPr>
        <w:tabs>
          <w:tab w:val="left" w:pos="567"/>
        </w:tabs>
        <w:spacing w:after="0" w:line="480" w:lineRule="auto"/>
        <w:jc w:val="center"/>
        <w:rPr>
          <w:rFonts w:ascii="Arial" w:hAnsi="Arial" w:cs="Arial"/>
          <w:b/>
          <w:sz w:val="24"/>
          <w:szCs w:val="24"/>
        </w:rPr>
      </w:pPr>
    </w:p>
    <w:p w:rsidR="00BF5CB9" w:rsidRPr="00BF63FB" w:rsidRDefault="00BF5CB9" w:rsidP="00BF5CB9">
      <w:pPr>
        <w:tabs>
          <w:tab w:val="left" w:pos="567"/>
        </w:tabs>
        <w:spacing w:after="0" w:line="480" w:lineRule="auto"/>
        <w:jc w:val="center"/>
        <w:rPr>
          <w:rFonts w:ascii="Arial" w:hAnsi="Arial" w:cs="Arial"/>
          <w:b/>
          <w:sz w:val="24"/>
          <w:szCs w:val="24"/>
        </w:rPr>
      </w:pPr>
      <w:r w:rsidRPr="00BF63FB">
        <w:rPr>
          <w:rFonts w:ascii="Arial" w:hAnsi="Arial" w:cs="Arial"/>
          <w:b/>
          <w:sz w:val="24"/>
          <w:szCs w:val="24"/>
        </w:rPr>
        <w:t>BAB I</w:t>
      </w:r>
    </w:p>
    <w:p w:rsidR="00BF5CB9" w:rsidRPr="00BF63FB" w:rsidRDefault="00BF5CB9" w:rsidP="00BF5CB9">
      <w:pPr>
        <w:tabs>
          <w:tab w:val="left" w:pos="567"/>
        </w:tabs>
        <w:spacing w:after="0" w:line="480" w:lineRule="auto"/>
        <w:jc w:val="center"/>
        <w:rPr>
          <w:rFonts w:ascii="Arial" w:hAnsi="Arial" w:cs="Arial"/>
          <w:b/>
          <w:sz w:val="24"/>
          <w:szCs w:val="24"/>
        </w:rPr>
      </w:pPr>
      <w:r w:rsidRPr="00BF63FB">
        <w:rPr>
          <w:rFonts w:ascii="Arial" w:hAnsi="Arial" w:cs="Arial"/>
          <w:b/>
          <w:sz w:val="24"/>
          <w:szCs w:val="24"/>
        </w:rPr>
        <w:t>PENDAHULUAN</w:t>
      </w:r>
    </w:p>
    <w:p w:rsidR="00BF5CB9" w:rsidRPr="00BF63FB" w:rsidRDefault="00BF5CB9" w:rsidP="00BF5CB9">
      <w:pPr>
        <w:tabs>
          <w:tab w:val="left" w:pos="567"/>
        </w:tabs>
        <w:spacing w:before="240" w:after="0" w:line="480" w:lineRule="auto"/>
        <w:jc w:val="both"/>
        <w:rPr>
          <w:rFonts w:ascii="Arial" w:hAnsi="Arial" w:cs="Arial"/>
          <w:b/>
          <w:sz w:val="24"/>
          <w:szCs w:val="24"/>
        </w:rPr>
      </w:pPr>
      <w:r w:rsidRPr="00BF63FB">
        <w:rPr>
          <w:rFonts w:ascii="Arial" w:hAnsi="Arial" w:cs="Arial"/>
          <w:b/>
          <w:sz w:val="24"/>
          <w:szCs w:val="24"/>
        </w:rPr>
        <w:t>1.1</w:t>
      </w:r>
      <w:r w:rsidRPr="00BF63FB">
        <w:rPr>
          <w:rFonts w:ascii="Arial" w:hAnsi="Arial" w:cs="Arial"/>
          <w:b/>
          <w:sz w:val="24"/>
          <w:szCs w:val="24"/>
        </w:rPr>
        <w:tab/>
        <w:t>Latar Belakang</w:t>
      </w:r>
    </w:p>
    <w:p w:rsidR="00BF5CB9" w:rsidRPr="00BF63FB" w:rsidRDefault="00BF5CB9" w:rsidP="00BF5CB9">
      <w:pPr>
        <w:spacing w:after="0" w:line="480" w:lineRule="auto"/>
        <w:jc w:val="both"/>
        <w:rPr>
          <w:rFonts w:ascii="Arial" w:hAnsi="Arial" w:cs="Arial"/>
          <w:sz w:val="24"/>
          <w:szCs w:val="24"/>
        </w:rPr>
      </w:pPr>
      <w:r w:rsidRPr="00BF63FB">
        <w:rPr>
          <w:rFonts w:ascii="Arial" w:hAnsi="Arial" w:cs="Arial"/>
          <w:sz w:val="24"/>
          <w:szCs w:val="24"/>
        </w:rPr>
        <w:tab/>
        <w:t xml:space="preserve">Pembangunan ekonomi daerah adalah suatu proses dimana Pemerintah Daerah dan masyarakatnya mengelola sumber daya yang ada dan membentuk suatu pola kemitraan antara Pemerintah Daerah dengan sektor swasta untuk menciptakan suatu lapangan kerja baru dan merangsang perkembangan kegiatan ekonomi dan (pertumbuhan ekonomi) dalam wilayah tersebut (Kuncoro, 2004). </w:t>
      </w:r>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Dalam meningkatkan kesejahteraan masyarakat diperlukan pertumbuhan ekonomi yang meningkat dan distribusi pendapatan yang merata.</w:t>
      </w:r>
      <w:proofErr w:type="gramEnd"/>
      <w:r w:rsidRPr="00BF63FB">
        <w:rPr>
          <w:rFonts w:ascii="Arial" w:hAnsi="Arial" w:cs="Arial"/>
          <w:sz w:val="24"/>
          <w:szCs w:val="24"/>
        </w:rPr>
        <w:t xml:space="preserve"> </w:t>
      </w:r>
      <w:proofErr w:type="gramStart"/>
      <w:r w:rsidRPr="00BF63FB">
        <w:rPr>
          <w:rFonts w:ascii="Arial" w:hAnsi="Arial" w:cs="Arial"/>
          <w:sz w:val="24"/>
          <w:szCs w:val="24"/>
        </w:rPr>
        <w:t>Pertumbuhan ekonomi ini diukur dengan Produk Domestik Regional Bruto (PDRB) dan laju pertumbuhannya atas dasar harga konstan (Lili Masli, 2008).</w:t>
      </w:r>
      <w:proofErr w:type="gramEnd"/>
      <w:r w:rsidRPr="00BF63FB">
        <w:rPr>
          <w:rFonts w:ascii="Arial" w:hAnsi="Arial" w:cs="Arial"/>
          <w:sz w:val="24"/>
          <w:szCs w:val="24"/>
        </w:rPr>
        <w:t xml:space="preserve"> </w:t>
      </w:r>
      <w:proofErr w:type="gramStart"/>
      <w:r w:rsidRPr="00BF63FB">
        <w:rPr>
          <w:rFonts w:ascii="Arial" w:hAnsi="Arial" w:cs="Arial"/>
          <w:sz w:val="24"/>
          <w:szCs w:val="24"/>
        </w:rPr>
        <w:t>Untuk mencapai tujuan tersebut, pemerintah daerah dan masyarakat harus bersama-sama mengambil inisiatif pembangunan daerah.</w:t>
      </w:r>
      <w:proofErr w:type="gramEnd"/>
      <w:r w:rsidRPr="00BF63FB">
        <w:rPr>
          <w:rFonts w:ascii="Arial" w:hAnsi="Arial" w:cs="Arial"/>
          <w:sz w:val="24"/>
          <w:szCs w:val="24"/>
        </w:rPr>
        <w:t xml:space="preserve"> </w:t>
      </w:r>
      <w:proofErr w:type="gramStart"/>
      <w:r w:rsidRPr="00BF63FB">
        <w:rPr>
          <w:rFonts w:ascii="Arial" w:hAnsi="Arial" w:cs="Arial"/>
          <w:sz w:val="24"/>
          <w:szCs w:val="24"/>
        </w:rPr>
        <w:t>Oleh karena itu, pemerintah daerah beserta partisipasi masyarakatnya dan dengan menggunakan sumber daya yang ada harus memperkirakan potensi sumber daya yang diperlukan untuk merancang dan membangun perekonomian daerah (Lincolin Arsyad, 1997).</w:t>
      </w:r>
      <w:proofErr w:type="gramEnd"/>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 xml:space="preserve">Masalah pokok dalam pembangunan daerah berada pada penekanan terhadap kebijakan-kebijakan pembangunan yang </w:t>
      </w:r>
      <w:r w:rsidRPr="00BF63FB">
        <w:rPr>
          <w:rFonts w:ascii="Arial" w:hAnsi="Arial" w:cs="Arial"/>
          <w:sz w:val="24"/>
          <w:szCs w:val="24"/>
        </w:rPr>
        <w:lastRenderedPageBreak/>
        <w:t>berdasarkan pada kekhasan daerah yang bersangkutan (endogenous development) dengan menggunakan potensi sumber daya manusia, kelembagaan, dan sumber daya fisik secara lokal (daerah).</w:t>
      </w:r>
      <w:proofErr w:type="gramEnd"/>
      <w:r w:rsidRPr="00BF63FB">
        <w:rPr>
          <w:rFonts w:ascii="Arial" w:hAnsi="Arial" w:cs="Arial"/>
          <w:sz w:val="24"/>
          <w:szCs w:val="24"/>
        </w:rPr>
        <w:t xml:space="preserve"> Sehingga diperlukan pengambilan inisiatif-inisiatif yang berasal dari daerah tersebut dalam proses pembangunan untuk menciptakan kesempatan kerja baru dan merangsang kegiatan ekonomi.</w:t>
      </w:r>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Pertumbuhan ekonomi berkaitan dengan perpaduan efek produktivitas yang tinggi populasi yang besar.</w:t>
      </w:r>
      <w:proofErr w:type="gramEnd"/>
      <w:r w:rsidRPr="00BF63FB">
        <w:rPr>
          <w:rFonts w:ascii="Arial" w:hAnsi="Arial" w:cs="Arial"/>
          <w:sz w:val="24"/>
          <w:szCs w:val="24"/>
        </w:rPr>
        <w:t xml:space="preserve"> </w:t>
      </w:r>
      <w:proofErr w:type="gramStart"/>
      <w:r w:rsidRPr="00BF63FB">
        <w:rPr>
          <w:rFonts w:ascii="Arial" w:hAnsi="Arial" w:cs="Arial"/>
          <w:sz w:val="24"/>
          <w:szCs w:val="24"/>
        </w:rPr>
        <w:t>Dari kedua faktor ini pertumbuhan produktivitas jelas lebih penting, karena seperti yang ditunjukkan oleh Adam Smith, pertumbuhan produktivitas inilah yang menghasilkan peningkatan dalam standar kehidupan.</w:t>
      </w:r>
      <w:proofErr w:type="gramEnd"/>
      <w:r w:rsidRPr="00BF63FB">
        <w:rPr>
          <w:rFonts w:ascii="Arial" w:hAnsi="Arial" w:cs="Arial"/>
          <w:sz w:val="24"/>
          <w:szCs w:val="24"/>
        </w:rPr>
        <w:t xml:space="preserve"> Kuznets sangat menekankan pada perubahan dan inovasi teknologi sebagai </w:t>
      </w:r>
      <w:proofErr w:type="gramStart"/>
      <w:r w:rsidRPr="00BF63FB">
        <w:rPr>
          <w:rFonts w:ascii="Arial" w:hAnsi="Arial" w:cs="Arial"/>
          <w:sz w:val="24"/>
          <w:szCs w:val="24"/>
        </w:rPr>
        <w:t>cara</w:t>
      </w:r>
      <w:proofErr w:type="gramEnd"/>
      <w:r w:rsidRPr="00BF63FB">
        <w:rPr>
          <w:rFonts w:ascii="Arial" w:hAnsi="Arial" w:cs="Arial"/>
          <w:sz w:val="24"/>
          <w:szCs w:val="24"/>
        </w:rPr>
        <w:t xml:space="preserve"> meningkatkan pertumbuhan produktivitas terkait dengan redistribusi tenaga kerja dari sektor yang kurang produktif (yaitu pertanian) ke sektor yang lebih produktif (Kuznets, 2000).</w:t>
      </w:r>
    </w:p>
    <w:p w:rsidR="00BF5CB9" w:rsidRPr="00BF63FB" w:rsidRDefault="00BF5CB9" w:rsidP="00BF5CB9">
      <w:pPr>
        <w:spacing w:after="0" w:line="480" w:lineRule="auto"/>
        <w:ind w:firstLine="720"/>
        <w:jc w:val="both"/>
        <w:rPr>
          <w:rFonts w:ascii="Arial" w:hAnsi="Arial" w:cs="Arial"/>
          <w:sz w:val="24"/>
          <w:szCs w:val="24"/>
        </w:rPr>
      </w:pPr>
      <w:r w:rsidRPr="00BF63FB">
        <w:rPr>
          <w:rFonts w:ascii="Arial" w:hAnsi="Arial" w:cs="Arial"/>
          <w:sz w:val="24"/>
          <w:szCs w:val="24"/>
        </w:rPr>
        <w:t xml:space="preserve">Proses penyusunan APBD dapat dilaksanakan secara efektif dan efisien, serta mampu secara komprehensif mengakomodir dinamika pembangunan Pemerintah Pusat dan Daerah sehingga dapat mempertahankan sinergitas pencapaian tujuan pembangunan pemerintah pusat dan daerah, sekaligus menjadi indikator kinerja yang </w:t>
      </w:r>
      <w:proofErr w:type="gramStart"/>
      <w:r w:rsidRPr="00BF63FB">
        <w:rPr>
          <w:rFonts w:ascii="Arial" w:hAnsi="Arial" w:cs="Arial"/>
          <w:sz w:val="24"/>
          <w:szCs w:val="24"/>
        </w:rPr>
        <w:t>akan</w:t>
      </w:r>
      <w:proofErr w:type="gramEnd"/>
      <w:r w:rsidRPr="00BF63FB">
        <w:rPr>
          <w:rFonts w:ascii="Arial" w:hAnsi="Arial" w:cs="Arial"/>
          <w:sz w:val="24"/>
          <w:szCs w:val="24"/>
        </w:rPr>
        <w:t xml:space="preserve"> digunakan dalam menilai efektivitas pelaksanaannya selama kurun waktu satu tahun ke depan. </w:t>
      </w:r>
      <w:proofErr w:type="gramStart"/>
      <w:r w:rsidRPr="00BF63FB">
        <w:rPr>
          <w:rFonts w:ascii="Arial" w:hAnsi="Arial" w:cs="Arial"/>
          <w:sz w:val="24"/>
          <w:szCs w:val="24"/>
        </w:rPr>
        <w:t xml:space="preserve">Perspektif Samarinda tahun 2012 didasarkan pada kondisi objektif saat ini dan masa lalu yang diprediksi dengan </w:t>
      </w:r>
      <w:r w:rsidRPr="00BF63FB">
        <w:rPr>
          <w:rFonts w:ascii="Arial" w:hAnsi="Arial" w:cs="Arial"/>
          <w:sz w:val="24"/>
          <w:szCs w:val="24"/>
        </w:rPr>
        <w:lastRenderedPageBreak/>
        <w:t>menggunakan indikator-indikator pembangunan yang bersifat makro baik ekonomi maupun sosial tetap memberikan harapan yang menggembirakan.</w:t>
      </w:r>
      <w:proofErr w:type="gramEnd"/>
      <w:r w:rsidRPr="00BF63FB">
        <w:rPr>
          <w:rFonts w:ascii="Arial" w:hAnsi="Arial" w:cs="Arial"/>
          <w:sz w:val="24"/>
          <w:szCs w:val="24"/>
        </w:rPr>
        <w:t xml:space="preserve"> </w:t>
      </w:r>
      <w:proofErr w:type="gramStart"/>
      <w:r w:rsidRPr="00BF63FB">
        <w:rPr>
          <w:rFonts w:ascii="Arial" w:hAnsi="Arial" w:cs="Arial"/>
          <w:sz w:val="24"/>
          <w:szCs w:val="24"/>
        </w:rPr>
        <w:t>Selain itu pertumbuhan ekonomi juga dipengaruhi oleh situasi politik, keamanan dan ketertiban, baik di tingkat Nasional maupun Regional dan Daerah.</w:t>
      </w:r>
      <w:proofErr w:type="gramEnd"/>
      <w:r w:rsidRPr="00BF63FB">
        <w:rPr>
          <w:rFonts w:ascii="Arial" w:hAnsi="Arial" w:cs="Arial"/>
          <w:sz w:val="24"/>
          <w:szCs w:val="24"/>
        </w:rPr>
        <w:t xml:space="preserve"> </w:t>
      </w:r>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Dengan demikian Pembangunan di daerah perlu mempertimbangkan kondisi global, baik politik maupun ekonomi.</w:t>
      </w:r>
      <w:proofErr w:type="gramEnd"/>
      <w:r w:rsidRPr="00BF63FB">
        <w:rPr>
          <w:rFonts w:ascii="Arial" w:hAnsi="Arial" w:cs="Arial"/>
          <w:sz w:val="24"/>
          <w:szCs w:val="24"/>
        </w:rPr>
        <w:t xml:space="preserve"> </w:t>
      </w:r>
      <w:proofErr w:type="gramStart"/>
      <w:r w:rsidRPr="00BF63FB">
        <w:rPr>
          <w:rFonts w:ascii="Arial" w:hAnsi="Arial" w:cs="Arial"/>
          <w:sz w:val="24"/>
          <w:szCs w:val="24"/>
        </w:rPr>
        <w:t>Hal ini sejalan dengan Rencana Pembangunan Jangka Menengah Nasional (RPJMN) Tahun 2014-2018 yang ingin mewujudkan penciptaan masyarakat adil dan sejahtera melalui dukungan pembangunan berkelanjutan.</w:t>
      </w:r>
      <w:proofErr w:type="gramEnd"/>
      <w:r w:rsidRPr="00BF63FB">
        <w:rPr>
          <w:rFonts w:ascii="Arial" w:hAnsi="Arial" w:cs="Arial"/>
          <w:sz w:val="24"/>
          <w:szCs w:val="24"/>
        </w:rPr>
        <w:t xml:space="preserve"> </w:t>
      </w:r>
      <w:proofErr w:type="gramStart"/>
      <w:r w:rsidRPr="00BF63FB">
        <w:rPr>
          <w:rFonts w:ascii="Arial" w:hAnsi="Arial" w:cs="Arial"/>
          <w:sz w:val="24"/>
          <w:szCs w:val="24"/>
        </w:rPr>
        <w:t>Perkembangan sosial ekonomi di Kota Samarinda masih menunjukkan kondisi yang cukup baik meskipun masih diperlukan upaya-upaya yang lebih intensif sebagai langkah untuk mencapai visi dan misi pembangunan Kota Samarinda.</w:t>
      </w:r>
      <w:proofErr w:type="gramEnd"/>
    </w:p>
    <w:p w:rsidR="00BF5CB9" w:rsidRPr="00BF63FB" w:rsidRDefault="00BF5CB9" w:rsidP="00BF5CB9">
      <w:pPr>
        <w:spacing w:after="0" w:line="480" w:lineRule="auto"/>
        <w:ind w:firstLine="720"/>
        <w:jc w:val="both"/>
        <w:rPr>
          <w:rFonts w:ascii="Arial" w:hAnsi="Arial" w:cs="Arial"/>
          <w:sz w:val="24"/>
          <w:szCs w:val="24"/>
        </w:rPr>
      </w:pPr>
      <w:r w:rsidRPr="00BF63FB">
        <w:rPr>
          <w:rFonts w:ascii="Arial" w:hAnsi="Arial" w:cs="Arial"/>
          <w:sz w:val="24"/>
          <w:szCs w:val="24"/>
        </w:rPr>
        <w:t>Dalam mencapai pertumbuhan ekonomi Kota Samarinda, kondisi ekonomi makro yang stabil, perlu didukung kebijakan struktural yang kokoh seperti perbaikan iklim investasi (termasuk di dalamnya pembangunan infrastruktur), upaya peningkatan daya saing dan produktivitas serta perbaikan kualitas SDM, Pelayanan publik yang semakin baik (</w:t>
      </w:r>
      <w:r w:rsidRPr="00BF63FB">
        <w:rPr>
          <w:rFonts w:ascii="Arial" w:hAnsi="Arial" w:cs="Arial"/>
          <w:i/>
          <w:sz w:val="24"/>
          <w:szCs w:val="24"/>
        </w:rPr>
        <w:t>good governance</w:t>
      </w:r>
      <w:r w:rsidRPr="00BF63FB">
        <w:rPr>
          <w:rFonts w:ascii="Arial" w:hAnsi="Arial" w:cs="Arial"/>
          <w:sz w:val="24"/>
          <w:szCs w:val="24"/>
        </w:rPr>
        <w:t xml:space="preserve">) dan untuk itu didukung dengan pemanfaatan teknologi informasi, sistem insentif dan penegakan hukum. </w:t>
      </w:r>
      <w:proofErr w:type="gramStart"/>
      <w:r w:rsidRPr="00BF63FB">
        <w:rPr>
          <w:rFonts w:ascii="Arial" w:hAnsi="Arial" w:cs="Arial"/>
          <w:sz w:val="24"/>
          <w:szCs w:val="24"/>
        </w:rPr>
        <w:t>Hal ini menjadi penting mengingat pembiayaan pemerintahan memperoleh porsi yang besar dari anggaran pembangunan.</w:t>
      </w:r>
      <w:proofErr w:type="gramEnd"/>
      <w:r w:rsidRPr="00BF63FB">
        <w:rPr>
          <w:rFonts w:ascii="Arial" w:hAnsi="Arial" w:cs="Arial"/>
          <w:sz w:val="24"/>
          <w:szCs w:val="24"/>
        </w:rPr>
        <w:t xml:space="preserve"> </w:t>
      </w:r>
      <w:proofErr w:type="gramStart"/>
      <w:r w:rsidRPr="00BF63FB">
        <w:rPr>
          <w:rFonts w:ascii="Arial" w:hAnsi="Arial" w:cs="Arial"/>
          <w:sz w:val="24"/>
          <w:szCs w:val="24"/>
        </w:rPr>
        <w:t xml:space="preserve">Kondisi-kondisi tersebut </w:t>
      </w:r>
      <w:r w:rsidRPr="00BF63FB">
        <w:rPr>
          <w:rFonts w:ascii="Arial" w:hAnsi="Arial" w:cs="Arial"/>
          <w:sz w:val="24"/>
          <w:szCs w:val="24"/>
        </w:rPr>
        <w:lastRenderedPageBreak/>
        <w:t>merupakan kunci mengatasi keterbatasan sisi penawaran dan meningkatkan aliran masuk FDI global dalam mendorong pertumbuhan ekonomi yang tinggi dan berkualitas.</w:t>
      </w:r>
      <w:proofErr w:type="gramEnd"/>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Pertumbuhan ekonomi sangat penting untuk meningkatkan Perekonomian yang stabil dapat mengurangi kemiskinan, menanggulangi ketimpangan, distribusi pendapatan dan mengurangi tingkat pengangguran.</w:t>
      </w:r>
      <w:proofErr w:type="gramEnd"/>
      <w:r w:rsidRPr="00BF63FB">
        <w:rPr>
          <w:rFonts w:ascii="Arial" w:hAnsi="Arial" w:cs="Arial"/>
          <w:sz w:val="24"/>
          <w:szCs w:val="24"/>
        </w:rPr>
        <w:t xml:space="preserve"> Sehingga pemerintah masing-masing daerah diharapkan dapat mengoptimalkan struktur ekonomi ke depan sehingga </w:t>
      </w:r>
      <w:proofErr w:type="gramStart"/>
      <w:r w:rsidRPr="00BF63FB">
        <w:rPr>
          <w:rFonts w:ascii="Arial" w:hAnsi="Arial" w:cs="Arial"/>
          <w:sz w:val="24"/>
          <w:szCs w:val="24"/>
        </w:rPr>
        <w:t>akan</w:t>
      </w:r>
      <w:proofErr w:type="gramEnd"/>
      <w:r w:rsidRPr="00BF63FB">
        <w:rPr>
          <w:rFonts w:ascii="Arial" w:hAnsi="Arial" w:cs="Arial"/>
          <w:sz w:val="24"/>
          <w:szCs w:val="24"/>
        </w:rPr>
        <w:t xml:space="preserve"> terjadi keseimbangan antara sektor ekonomi padat modal dan sektor ekonomi padat tenaga kerja, yang pada akhirnya dapat meningkatkan pemerataan pendapatan dan kesejahteraan masyarakat.</w:t>
      </w:r>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Belanja Modal yang bersumber dari pemerintah ini sangat penting dalam pelaksanaan pembangunan karena pengeluaran ini sifatnya mempertahankan atau menambah masa manfaat, meningkatkan kapasitas dan kualitas asset di Kota Samarinda.</w:t>
      </w:r>
      <w:proofErr w:type="gramEnd"/>
      <w:r w:rsidRPr="00BF63FB">
        <w:rPr>
          <w:rFonts w:ascii="Arial" w:hAnsi="Arial" w:cs="Arial"/>
          <w:sz w:val="24"/>
          <w:szCs w:val="24"/>
        </w:rPr>
        <w:t xml:space="preserve"> </w:t>
      </w:r>
      <w:proofErr w:type="gramStart"/>
      <w:r w:rsidRPr="00BF63FB">
        <w:rPr>
          <w:rFonts w:ascii="Arial" w:hAnsi="Arial" w:cs="Arial"/>
          <w:sz w:val="24"/>
          <w:szCs w:val="24"/>
        </w:rPr>
        <w:t>Oleh karena itu pemerintah harus berupaya secara nyata untuk menghasilkan barang modal yang betul-betul mencerminkan kebutuhan riil di daerah sesuai dengan potensi masing-masing daerah sehingga masa pembangunannya bisa bertahan lama dalam jangka panjang.</w:t>
      </w:r>
      <w:proofErr w:type="gramEnd"/>
      <w:r w:rsidRPr="00BF63FB">
        <w:rPr>
          <w:rFonts w:ascii="Arial" w:hAnsi="Arial" w:cs="Arial"/>
          <w:sz w:val="24"/>
          <w:szCs w:val="24"/>
        </w:rPr>
        <w:t xml:space="preserve"> </w:t>
      </w:r>
      <w:proofErr w:type="gramStart"/>
      <w:r w:rsidRPr="00BF63FB">
        <w:rPr>
          <w:rFonts w:ascii="Arial" w:hAnsi="Arial" w:cs="Arial"/>
          <w:sz w:val="24"/>
          <w:szCs w:val="24"/>
        </w:rPr>
        <w:t xml:space="preserve">Untuk melihat apakah di Kota Samarinda telah siap secara finansial untuk menyongsong pertumbuhan ekonomi, dengan melihat apakah sumber-sumber pengeluaran Belanja Modal pada proyek yang langsung menyentuh sektor ekonomi daerah </w:t>
      </w:r>
      <w:r w:rsidRPr="00BF63FB">
        <w:rPr>
          <w:rFonts w:ascii="Arial" w:hAnsi="Arial" w:cs="Arial"/>
          <w:sz w:val="24"/>
          <w:szCs w:val="24"/>
        </w:rPr>
        <w:lastRenderedPageBreak/>
        <w:t>mampu meningkatkan perekonomian daerah.</w:t>
      </w:r>
      <w:proofErr w:type="gramEnd"/>
      <w:r w:rsidRPr="00BF63FB">
        <w:rPr>
          <w:rFonts w:ascii="Arial" w:hAnsi="Arial" w:cs="Arial"/>
          <w:sz w:val="24"/>
          <w:szCs w:val="24"/>
        </w:rPr>
        <w:t xml:space="preserve"> </w:t>
      </w:r>
      <w:proofErr w:type="gramStart"/>
      <w:r w:rsidRPr="00BF63FB">
        <w:rPr>
          <w:rFonts w:ascii="Arial" w:hAnsi="Arial" w:cs="Arial"/>
          <w:sz w:val="24"/>
          <w:szCs w:val="24"/>
        </w:rPr>
        <w:t>Sehingga dapat meningkatkan berjalannya seluruh sektor ekonomi menjadi produktif.</w:t>
      </w:r>
      <w:proofErr w:type="gramEnd"/>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Investasi swasta yang bersumber dari pemerintah swasta ini memiliki peran yang sangat penting dalam pembangunan infrastruktur untuk menambah kemampuan memproduksi barang dan jasa yang dibutuhkan dalam perekonomian.</w:t>
      </w:r>
      <w:proofErr w:type="gramEnd"/>
      <w:r w:rsidRPr="00BF63FB">
        <w:rPr>
          <w:rFonts w:ascii="Arial" w:hAnsi="Arial" w:cs="Arial"/>
          <w:sz w:val="24"/>
          <w:szCs w:val="24"/>
        </w:rPr>
        <w:t xml:space="preserve"> </w:t>
      </w:r>
      <w:proofErr w:type="gramStart"/>
      <w:r w:rsidRPr="00BF63FB">
        <w:rPr>
          <w:rFonts w:ascii="Arial" w:hAnsi="Arial" w:cs="Arial"/>
          <w:sz w:val="24"/>
          <w:szCs w:val="24"/>
        </w:rPr>
        <w:t>Ada sementara ahli yang mengatakan bahwa ekspor dan investasi merupakan “</w:t>
      </w:r>
      <w:r w:rsidRPr="00BF63FB">
        <w:rPr>
          <w:rFonts w:ascii="Arial" w:hAnsi="Arial" w:cs="Arial"/>
          <w:i/>
          <w:sz w:val="24"/>
          <w:szCs w:val="24"/>
        </w:rPr>
        <w:t>engine of growth</w:t>
      </w:r>
      <w:r w:rsidRPr="00BF63FB">
        <w:rPr>
          <w:rFonts w:ascii="Arial" w:hAnsi="Arial" w:cs="Arial"/>
          <w:sz w:val="24"/>
          <w:szCs w:val="24"/>
        </w:rPr>
        <w:t>”.</w:t>
      </w:r>
      <w:proofErr w:type="gramEnd"/>
      <w:r w:rsidRPr="00BF63FB">
        <w:rPr>
          <w:rFonts w:ascii="Arial" w:hAnsi="Arial" w:cs="Arial"/>
          <w:sz w:val="24"/>
          <w:szCs w:val="24"/>
        </w:rPr>
        <w:t xml:space="preserve"> </w:t>
      </w:r>
      <w:proofErr w:type="gramStart"/>
      <w:r w:rsidRPr="00BF63FB">
        <w:rPr>
          <w:rFonts w:ascii="Arial" w:hAnsi="Arial" w:cs="Arial"/>
          <w:sz w:val="24"/>
          <w:szCs w:val="24"/>
        </w:rPr>
        <w:t>Oleh karena itu, tingkat pertumbuhan ekonomi yang tinggi dan berkesinambungan pada umumnya didukung oleh peningkatan investasi.</w:t>
      </w:r>
      <w:proofErr w:type="gramEnd"/>
      <w:r w:rsidRPr="00BF63FB">
        <w:rPr>
          <w:rFonts w:ascii="Arial" w:hAnsi="Arial" w:cs="Arial"/>
          <w:sz w:val="24"/>
          <w:szCs w:val="24"/>
        </w:rPr>
        <w:t xml:space="preserve"> </w:t>
      </w:r>
      <w:proofErr w:type="gramStart"/>
      <w:r w:rsidRPr="00BF63FB">
        <w:rPr>
          <w:rFonts w:ascii="Arial" w:hAnsi="Arial" w:cs="Arial"/>
          <w:sz w:val="24"/>
          <w:szCs w:val="24"/>
        </w:rPr>
        <w:t>Tetapi pola investasi dalam suatu perekonomian tergantung pada kebijakan pemerintah.</w:t>
      </w:r>
      <w:proofErr w:type="gramEnd"/>
      <w:r w:rsidRPr="00BF63FB">
        <w:rPr>
          <w:rFonts w:ascii="Arial" w:hAnsi="Arial" w:cs="Arial"/>
          <w:sz w:val="24"/>
          <w:szCs w:val="24"/>
        </w:rPr>
        <w:t xml:space="preserve"> Jika pemerintah merencanakan pengeluaran yang besar di bidang pelayanan umum dan barang publik maka COR-nya </w:t>
      </w:r>
      <w:proofErr w:type="gramStart"/>
      <w:r w:rsidRPr="00BF63FB">
        <w:rPr>
          <w:rFonts w:ascii="Arial" w:hAnsi="Arial" w:cs="Arial"/>
          <w:sz w:val="24"/>
          <w:szCs w:val="24"/>
        </w:rPr>
        <w:t>akan</w:t>
      </w:r>
      <w:proofErr w:type="gramEnd"/>
      <w:r w:rsidRPr="00BF63FB">
        <w:rPr>
          <w:rFonts w:ascii="Arial" w:hAnsi="Arial" w:cs="Arial"/>
          <w:sz w:val="24"/>
          <w:szCs w:val="24"/>
        </w:rPr>
        <w:t xml:space="preserve"> tinggi pula (Lincolin Arsyad, 2002). </w:t>
      </w:r>
      <w:proofErr w:type="gramStart"/>
      <w:r w:rsidRPr="00BF63FB">
        <w:rPr>
          <w:rFonts w:ascii="Arial" w:hAnsi="Arial" w:cs="Arial"/>
          <w:sz w:val="24"/>
          <w:szCs w:val="24"/>
        </w:rPr>
        <w:t>Hal ini disebabkan karena pertumbuhan ekonomi merupakan suatu faktor atau indikator utama bagi pembangunan ekonomi daerah atau wilayah.</w:t>
      </w:r>
      <w:proofErr w:type="gramEnd"/>
      <w:r w:rsidRPr="00BF63FB">
        <w:rPr>
          <w:rFonts w:ascii="Arial" w:hAnsi="Arial" w:cs="Arial"/>
          <w:sz w:val="24"/>
          <w:szCs w:val="24"/>
        </w:rPr>
        <w:t xml:space="preserve"> </w:t>
      </w:r>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Perkembangan nilai investasi, baik Penanaman Modal Dalam Negeri (PMDN) maupun Penanaman Modal Asing (PMA) pada umumnya dapat mendorong pertumbuhan ekonomi daerah.</w:t>
      </w:r>
      <w:proofErr w:type="gramEnd"/>
    </w:p>
    <w:p w:rsidR="00BF5CB9" w:rsidRDefault="00BF5CB9" w:rsidP="00BF5CB9">
      <w:pPr>
        <w:spacing w:after="0" w:line="480" w:lineRule="auto"/>
        <w:ind w:firstLine="720"/>
        <w:jc w:val="both"/>
        <w:rPr>
          <w:rFonts w:ascii="Arial" w:hAnsi="Arial" w:cs="Arial"/>
        </w:rPr>
      </w:pPr>
    </w:p>
    <w:p w:rsidR="00BF5CB9" w:rsidRDefault="00BF5CB9" w:rsidP="00BF5CB9">
      <w:pPr>
        <w:spacing w:after="0" w:line="480" w:lineRule="auto"/>
        <w:ind w:firstLine="720"/>
        <w:jc w:val="both"/>
        <w:rPr>
          <w:rFonts w:ascii="Arial" w:hAnsi="Arial" w:cs="Arial"/>
        </w:rPr>
      </w:pPr>
    </w:p>
    <w:p w:rsidR="00BF5CB9" w:rsidRDefault="00BF5CB9" w:rsidP="00BF5CB9">
      <w:pPr>
        <w:spacing w:after="0" w:line="480" w:lineRule="auto"/>
        <w:ind w:firstLine="720"/>
        <w:jc w:val="both"/>
        <w:rPr>
          <w:rFonts w:ascii="Arial" w:hAnsi="Arial" w:cs="Arial"/>
        </w:rPr>
      </w:pPr>
    </w:p>
    <w:p w:rsidR="00BF5CB9" w:rsidRDefault="00BF5CB9" w:rsidP="00BF5CB9">
      <w:pPr>
        <w:spacing w:after="0" w:line="480" w:lineRule="auto"/>
        <w:ind w:firstLine="720"/>
        <w:jc w:val="both"/>
        <w:rPr>
          <w:rFonts w:ascii="Arial" w:hAnsi="Arial" w:cs="Arial"/>
        </w:rPr>
      </w:pPr>
    </w:p>
    <w:p w:rsidR="00BF5CB9" w:rsidRDefault="00BF5CB9" w:rsidP="00BF5CB9">
      <w:pPr>
        <w:spacing w:after="0" w:line="480" w:lineRule="auto"/>
        <w:ind w:firstLine="720"/>
        <w:jc w:val="both"/>
        <w:rPr>
          <w:rFonts w:ascii="Arial" w:hAnsi="Arial" w:cs="Arial"/>
        </w:rPr>
      </w:pPr>
    </w:p>
    <w:p w:rsidR="00BF5CB9" w:rsidRDefault="00BF5CB9" w:rsidP="00BF5CB9">
      <w:pPr>
        <w:spacing w:after="0" w:line="480" w:lineRule="auto"/>
        <w:ind w:firstLine="720"/>
        <w:jc w:val="both"/>
        <w:rPr>
          <w:rFonts w:ascii="Arial" w:hAnsi="Arial" w:cs="Arial"/>
        </w:rPr>
      </w:pPr>
    </w:p>
    <w:p w:rsidR="00BF5CB9" w:rsidRPr="00F072C3" w:rsidRDefault="00BF5CB9" w:rsidP="00BF5CB9">
      <w:pPr>
        <w:spacing w:after="0" w:line="480" w:lineRule="auto"/>
        <w:jc w:val="center"/>
        <w:rPr>
          <w:rFonts w:ascii="Arial" w:hAnsi="Arial" w:cs="Arial"/>
          <w:b/>
        </w:rPr>
      </w:pPr>
      <w:r w:rsidRPr="001E7D8F">
        <w:rPr>
          <w:rFonts w:ascii="Arial" w:hAnsi="Arial" w:cs="Arial"/>
          <w:b/>
        </w:rPr>
        <w:lastRenderedPageBreak/>
        <w:t>Tabel 1.1</w:t>
      </w:r>
      <w:r>
        <w:rPr>
          <w:rFonts w:ascii="Arial" w:hAnsi="Arial" w:cs="Arial"/>
          <w:b/>
        </w:rPr>
        <w:t xml:space="preserve"> </w:t>
      </w:r>
      <w:r w:rsidRPr="001E7D8F">
        <w:rPr>
          <w:rFonts w:ascii="Arial" w:hAnsi="Arial" w:cs="Arial"/>
          <w:b/>
        </w:rPr>
        <w:t>Realisasi Belanja Modal Kota Samarinda 2009-2013</w:t>
      </w:r>
    </w:p>
    <w:tbl>
      <w:tblPr>
        <w:tblW w:w="5118" w:type="dxa"/>
        <w:jc w:val="center"/>
        <w:tblInd w:w="93" w:type="dxa"/>
        <w:tblLook w:val="04A0" w:firstRow="1" w:lastRow="0" w:firstColumn="1" w:lastColumn="0" w:noHBand="0" w:noVBand="1"/>
      </w:tblPr>
      <w:tblGrid>
        <w:gridCol w:w="660"/>
        <w:gridCol w:w="960"/>
        <w:gridCol w:w="3498"/>
      </w:tblGrid>
      <w:tr w:rsidR="00BF5CB9" w:rsidRPr="001E7D8F" w:rsidTr="00C8242B">
        <w:trPr>
          <w:trHeight w:val="585"/>
          <w:jc w:val="center"/>
        </w:trPr>
        <w:tc>
          <w:tcPr>
            <w:tcW w:w="6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b/>
                <w:color w:val="000000"/>
                <w:lang w:eastAsia="id-ID"/>
              </w:rPr>
            </w:pPr>
            <w:r w:rsidRPr="001E7D8F">
              <w:rPr>
                <w:rFonts w:ascii="Arial" w:eastAsia="Times New Roman" w:hAnsi="Arial" w:cs="Arial"/>
                <w:b/>
                <w:color w:val="000000"/>
                <w:lang w:eastAsia="id-ID"/>
              </w:rPr>
              <w:t>No</w:t>
            </w:r>
          </w:p>
        </w:tc>
        <w:tc>
          <w:tcPr>
            <w:tcW w:w="960" w:type="dxa"/>
            <w:tcBorders>
              <w:top w:val="single" w:sz="8" w:space="0" w:color="auto"/>
              <w:left w:val="nil"/>
              <w:bottom w:val="single" w:sz="8" w:space="0" w:color="auto"/>
              <w:right w:val="single" w:sz="4"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b/>
                <w:color w:val="000000"/>
                <w:lang w:eastAsia="id-ID"/>
              </w:rPr>
            </w:pPr>
            <w:r w:rsidRPr="001E7D8F">
              <w:rPr>
                <w:rFonts w:ascii="Arial" w:eastAsia="Times New Roman" w:hAnsi="Arial" w:cs="Arial"/>
                <w:b/>
                <w:color w:val="000000"/>
                <w:lang w:eastAsia="id-ID"/>
              </w:rPr>
              <w:t>Tahun</w:t>
            </w:r>
          </w:p>
        </w:tc>
        <w:tc>
          <w:tcPr>
            <w:tcW w:w="3498" w:type="dxa"/>
            <w:tcBorders>
              <w:top w:val="single" w:sz="8" w:space="0" w:color="auto"/>
              <w:left w:val="nil"/>
              <w:bottom w:val="single" w:sz="8" w:space="0" w:color="auto"/>
              <w:right w:val="single" w:sz="8"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b/>
                <w:color w:val="000000"/>
                <w:lang w:eastAsia="id-ID"/>
              </w:rPr>
            </w:pPr>
            <w:r w:rsidRPr="001E7D8F">
              <w:rPr>
                <w:rFonts w:ascii="Arial" w:eastAsia="Times New Roman" w:hAnsi="Arial" w:cs="Arial"/>
                <w:b/>
                <w:color w:val="000000"/>
                <w:lang w:eastAsia="id-ID"/>
              </w:rPr>
              <w:t>Realisasi Anggaran Belanja Modal</w:t>
            </w:r>
          </w:p>
        </w:tc>
      </w:tr>
      <w:tr w:rsidR="00BF5CB9" w:rsidRPr="001E7D8F" w:rsidTr="00C8242B">
        <w:trPr>
          <w:trHeight w:val="285"/>
          <w:jc w:val="center"/>
        </w:trPr>
        <w:tc>
          <w:tcPr>
            <w:tcW w:w="6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1</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2009</w:t>
            </w:r>
          </w:p>
        </w:tc>
        <w:tc>
          <w:tcPr>
            <w:tcW w:w="3498"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 xml:space="preserve"> Rp          571.800.497.888 </w:t>
            </w:r>
          </w:p>
        </w:tc>
      </w:tr>
      <w:tr w:rsidR="00BF5CB9" w:rsidRPr="001E7D8F" w:rsidTr="00C8242B">
        <w:trPr>
          <w:trHeight w:val="285"/>
          <w:jc w:val="center"/>
        </w:trPr>
        <w:tc>
          <w:tcPr>
            <w:tcW w:w="6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2010</w:t>
            </w:r>
          </w:p>
        </w:tc>
        <w:tc>
          <w:tcPr>
            <w:tcW w:w="3498"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 xml:space="preserve"> Rp          432.384.757.900 </w:t>
            </w:r>
          </w:p>
        </w:tc>
      </w:tr>
      <w:tr w:rsidR="00BF5CB9" w:rsidRPr="001E7D8F" w:rsidTr="00C8242B">
        <w:trPr>
          <w:trHeight w:val="285"/>
          <w:jc w:val="center"/>
        </w:trPr>
        <w:tc>
          <w:tcPr>
            <w:tcW w:w="6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3</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2011</w:t>
            </w:r>
          </w:p>
        </w:tc>
        <w:tc>
          <w:tcPr>
            <w:tcW w:w="3498"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 xml:space="preserve"> Rp          281.096.174.225 </w:t>
            </w:r>
          </w:p>
        </w:tc>
      </w:tr>
      <w:tr w:rsidR="00BF5CB9" w:rsidRPr="001E7D8F" w:rsidTr="00C8242B">
        <w:trPr>
          <w:trHeight w:val="285"/>
          <w:jc w:val="center"/>
        </w:trPr>
        <w:tc>
          <w:tcPr>
            <w:tcW w:w="6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4</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2012</w:t>
            </w:r>
          </w:p>
        </w:tc>
        <w:tc>
          <w:tcPr>
            <w:tcW w:w="3498"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 xml:space="preserve"> Rp       1.323.624.144.189 </w:t>
            </w:r>
          </w:p>
        </w:tc>
      </w:tr>
      <w:tr w:rsidR="00BF5CB9" w:rsidRPr="001E7D8F" w:rsidTr="00C8242B">
        <w:trPr>
          <w:trHeight w:val="300"/>
          <w:jc w:val="center"/>
        </w:trPr>
        <w:tc>
          <w:tcPr>
            <w:tcW w:w="660" w:type="dxa"/>
            <w:tcBorders>
              <w:top w:val="nil"/>
              <w:left w:val="single" w:sz="8" w:space="0" w:color="auto"/>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5</w:t>
            </w:r>
          </w:p>
        </w:tc>
        <w:tc>
          <w:tcPr>
            <w:tcW w:w="960" w:type="dxa"/>
            <w:tcBorders>
              <w:top w:val="nil"/>
              <w:left w:val="nil"/>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2013</w:t>
            </w:r>
          </w:p>
        </w:tc>
        <w:tc>
          <w:tcPr>
            <w:tcW w:w="3498" w:type="dxa"/>
            <w:tcBorders>
              <w:top w:val="nil"/>
              <w:left w:val="nil"/>
              <w:bottom w:val="single" w:sz="8"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 xml:space="preserve"> Rp       1.280.544.107.655 </w:t>
            </w:r>
          </w:p>
        </w:tc>
      </w:tr>
    </w:tbl>
    <w:p w:rsidR="00BF5CB9" w:rsidRPr="00B32055" w:rsidRDefault="00BF5CB9" w:rsidP="00BF5CB9">
      <w:pPr>
        <w:spacing w:after="0" w:line="480" w:lineRule="auto"/>
        <w:jc w:val="both"/>
        <w:rPr>
          <w:rFonts w:ascii="Arial" w:hAnsi="Arial" w:cs="Arial"/>
        </w:rPr>
      </w:pPr>
      <w:r w:rsidRPr="001E7D8F">
        <w:rPr>
          <w:rFonts w:ascii="Arial" w:hAnsi="Arial" w:cs="Arial"/>
        </w:rPr>
        <w:t>Sumber: BPS, Samarinda dalam Angka Tahun 2009-2013</w:t>
      </w:r>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Tabel 1.1 dapat dijelaskan bahwa realisasi anggaran belanja modal di kotaSamarinda terjadi fluktuatif.</w:t>
      </w:r>
      <w:proofErr w:type="gramEnd"/>
      <w:r w:rsidRPr="00BF63FB">
        <w:rPr>
          <w:rFonts w:ascii="Arial" w:hAnsi="Arial" w:cs="Arial"/>
          <w:sz w:val="24"/>
          <w:szCs w:val="24"/>
        </w:rPr>
        <w:t xml:space="preserve"> Dimana tahun 2010 mengalami penurunan dari tahun sebelumnya demikian juga padah tahun 2011.Kemudian pada tahun 2012 mengalami peningkatan tapi pada tahun 2013 mengalami penurunan kembali.</w:t>
      </w:r>
    </w:p>
    <w:p w:rsidR="00BF5CB9" w:rsidRPr="00BF63FB" w:rsidRDefault="00BF5CB9" w:rsidP="00BF5CB9">
      <w:pPr>
        <w:spacing w:after="0" w:line="480" w:lineRule="auto"/>
        <w:ind w:firstLine="720"/>
        <w:jc w:val="both"/>
        <w:rPr>
          <w:rFonts w:ascii="Arial" w:hAnsi="Arial" w:cs="Arial"/>
          <w:sz w:val="24"/>
          <w:szCs w:val="24"/>
        </w:rPr>
      </w:pPr>
      <w:proofErr w:type="gramStart"/>
      <w:r w:rsidRPr="00BF63FB">
        <w:rPr>
          <w:rFonts w:ascii="Arial" w:hAnsi="Arial" w:cs="Arial"/>
          <w:sz w:val="24"/>
          <w:szCs w:val="24"/>
        </w:rPr>
        <w:t>Dalam hal ini tugas mempertinggi tingkat kesejahteraan bukan hanya kewajiban pemerintah, tetapi juga seluruh komponen masyarakat.</w:t>
      </w:r>
      <w:proofErr w:type="gramEnd"/>
      <w:r w:rsidRPr="00BF63FB">
        <w:rPr>
          <w:rFonts w:ascii="Arial" w:hAnsi="Arial" w:cs="Arial"/>
          <w:sz w:val="24"/>
          <w:szCs w:val="24"/>
        </w:rPr>
        <w:t xml:space="preserve"> </w:t>
      </w:r>
      <w:proofErr w:type="gramStart"/>
      <w:r w:rsidRPr="00BF63FB">
        <w:rPr>
          <w:rFonts w:ascii="Arial" w:hAnsi="Arial" w:cs="Arial"/>
          <w:sz w:val="24"/>
          <w:szCs w:val="24"/>
        </w:rPr>
        <w:t>Untuk itu, pemerintah harus mampu mendorong dan memberdayakan seluruh komponen masyarakat, khususnya sektor swasta, untuk berperan lebih besar dalam meningkatkan kesejahteraan masyarakat.</w:t>
      </w:r>
      <w:proofErr w:type="gramEnd"/>
      <w:r w:rsidRPr="00BF63FB">
        <w:rPr>
          <w:rFonts w:ascii="Arial" w:hAnsi="Arial" w:cs="Arial"/>
          <w:sz w:val="24"/>
          <w:szCs w:val="24"/>
        </w:rPr>
        <w:t xml:space="preserve"> Dengan demikian, pertumbuhan ekonomi yang lebih tinggi, lebih adil, dan lebih merata </w:t>
      </w:r>
      <w:proofErr w:type="gramStart"/>
      <w:r w:rsidRPr="00BF63FB">
        <w:rPr>
          <w:rFonts w:ascii="Arial" w:hAnsi="Arial" w:cs="Arial"/>
          <w:sz w:val="24"/>
          <w:szCs w:val="24"/>
        </w:rPr>
        <w:t>akan</w:t>
      </w:r>
      <w:proofErr w:type="gramEnd"/>
      <w:r w:rsidRPr="00BF63FB">
        <w:rPr>
          <w:rFonts w:ascii="Arial" w:hAnsi="Arial" w:cs="Arial"/>
          <w:sz w:val="24"/>
          <w:szCs w:val="24"/>
        </w:rPr>
        <w:t xml:space="preserve"> dapat dicapai dengan lebih baik dan lebih cepat. </w:t>
      </w:r>
      <w:proofErr w:type="gramStart"/>
      <w:r w:rsidRPr="00BF63FB">
        <w:rPr>
          <w:rFonts w:ascii="Arial" w:hAnsi="Arial" w:cs="Arial"/>
          <w:sz w:val="24"/>
          <w:szCs w:val="24"/>
        </w:rPr>
        <w:t>Berikut adalah gambaran pertumbuhan ekonomi di Kota Samarinda.</w:t>
      </w:r>
      <w:proofErr w:type="gramEnd"/>
    </w:p>
    <w:p w:rsidR="00BF5CB9" w:rsidRDefault="00BF5CB9" w:rsidP="00BF5CB9">
      <w:pPr>
        <w:spacing w:after="0" w:line="480" w:lineRule="auto"/>
        <w:jc w:val="both"/>
        <w:rPr>
          <w:rFonts w:ascii="Arial" w:hAnsi="Arial" w:cs="Arial"/>
        </w:rPr>
      </w:pPr>
    </w:p>
    <w:p w:rsidR="00BF5CB9" w:rsidRPr="0020058A" w:rsidRDefault="00BF5CB9" w:rsidP="00BF5CB9">
      <w:pPr>
        <w:spacing w:after="0" w:line="480" w:lineRule="auto"/>
        <w:jc w:val="both"/>
        <w:rPr>
          <w:rFonts w:ascii="Arial" w:hAnsi="Arial" w:cs="Arial"/>
        </w:rPr>
      </w:pPr>
    </w:p>
    <w:p w:rsidR="00BF5CB9" w:rsidRPr="00F072C3" w:rsidRDefault="00BF5CB9" w:rsidP="00BF5CB9">
      <w:pPr>
        <w:spacing w:after="0" w:line="480" w:lineRule="auto"/>
        <w:jc w:val="center"/>
        <w:rPr>
          <w:rFonts w:ascii="Arial" w:hAnsi="Arial" w:cs="Arial"/>
          <w:b/>
        </w:rPr>
      </w:pPr>
      <w:r w:rsidRPr="001E7D8F">
        <w:rPr>
          <w:rFonts w:ascii="Arial" w:hAnsi="Arial" w:cs="Arial"/>
          <w:b/>
        </w:rPr>
        <w:lastRenderedPageBreak/>
        <w:t xml:space="preserve">Tabel </w:t>
      </w:r>
      <w:proofErr w:type="gramStart"/>
      <w:r w:rsidRPr="001E7D8F">
        <w:rPr>
          <w:rFonts w:ascii="Arial" w:hAnsi="Arial" w:cs="Arial"/>
          <w:b/>
        </w:rPr>
        <w:t xml:space="preserve">1.2 </w:t>
      </w:r>
      <w:r>
        <w:rPr>
          <w:rFonts w:ascii="Arial" w:hAnsi="Arial" w:cs="Arial"/>
          <w:b/>
        </w:rPr>
        <w:t xml:space="preserve"> Laju</w:t>
      </w:r>
      <w:proofErr w:type="gramEnd"/>
      <w:r>
        <w:rPr>
          <w:rFonts w:ascii="Arial" w:hAnsi="Arial" w:cs="Arial"/>
          <w:b/>
        </w:rPr>
        <w:t xml:space="preserve"> </w:t>
      </w:r>
      <w:r w:rsidRPr="001E7D8F">
        <w:rPr>
          <w:rFonts w:ascii="Arial" w:hAnsi="Arial" w:cs="Arial"/>
          <w:b/>
        </w:rPr>
        <w:t>Pertumbuhan Ekonomi Kota Samarinda 2009-2013</w:t>
      </w:r>
    </w:p>
    <w:tbl>
      <w:tblPr>
        <w:tblW w:w="5085" w:type="dxa"/>
        <w:jc w:val="center"/>
        <w:tblInd w:w="93" w:type="dxa"/>
        <w:tblLook w:val="04A0" w:firstRow="1" w:lastRow="0" w:firstColumn="1" w:lastColumn="0" w:noHBand="0" w:noVBand="1"/>
      </w:tblPr>
      <w:tblGrid>
        <w:gridCol w:w="960"/>
        <w:gridCol w:w="960"/>
        <w:gridCol w:w="3165"/>
      </w:tblGrid>
      <w:tr w:rsidR="00BF5CB9" w:rsidRPr="001E7D8F" w:rsidTr="00C8242B">
        <w:trPr>
          <w:trHeight w:val="594"/>
          <w:jc w:val="center"/>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b/>
                <w:color w:val="000000"/>
                <w:lang w:eastAsia="id-ID"/>
              </w:rPr>
            </w:pPr>
            <w:r w:rsidRPr="001E7D8F">
              <w:rPr>
                <w:rFonts w:ascii="Arial" w:eastAsia="Times New Roman" w:hAnsi="Arial" w:cs="Arial"/>
                <w:b/>
                <w:color w:val="000000"/>
                <w:lang w:eastAsia="id-ID"/>
              </w:rPr>
              <w:t>No</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b/>
                <w:color w:val="000000"/>
                <w:lang w:eastAsia="id-ID"/>
              </w:rPr>
            </w:pPr>
            <w:r w:rsidRPr="001E7D8F">
              <w:rPr>
                <w:rFonts w:ascii="Arial" w:eastAsia="Times New Roman" w:hAnsi="Arial" w:cs="Arial"/>
                <w:b/>
                <w:color w:val="000000"/>
                <w:lang w:eastAsia="id-ID"/>
              </w:rPr>
              <w:t>Tahun</w:t>
            </w:r>
          </w:p>
        </w:tc>
        <w:tc>
          <w:tcPr>
            <w:tcW w:w="3165" w:type="dxa"/>
            <w:tcBorders>
              <w:top w:val="single" w:sz="8" w:space="0" w:color="auto"/>
              <w:left w:val="nil"/>
              <w:bottom w:val="single" w:sz="8" w:space="0" w:color="auto"/>
              <w:right w:val="single" w:sz="8"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b/>
                <w:color w:val="000000"/>
                <w:lang w:eastAsia="id-ID"/>
              </w:rPr>
            </w:pPr>
            <w:r>
              <w:rPr>
                <w:rFonts w:ascii="Arial" w:eastAsia="Times New Roman" w:hAnsi="Arial" w:cs="Arial"/>
                <w:b/>
                <w:color w:val="000000"/>
                <w:lang w:eastAsia="id-ID"/>
              </w:rPr>
              <w:t xml:space="preserve">Laju </w:t>
            </w:r>
            <w:r w:rsidRPr="001E7D8F">
              <w:rPr>
                <w:rFonts w:ascii="Arial" w:eastAsia="Times New Roman" w:hAnsi="Arial" w:cs="Arial"/>
                <w:b/>
                <w:color w:val="000000"/>
                <w:lang w:eastAsia="id-ID"/>
              </w:rPr>
              <w:t>Pertumbuhan Ekonomi (Dalam Persen)</w:t>
            </w:r>
          </w:p>
        </w:tc>
      </w:tr>
      <w:tr w:rsidR="00BF5CB9" w:rsidRPr="001E7D8F" w:rsidTr="00C8242B">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1</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2009</w:t>
            </w:r>
          </w:p>
        </w:tc>
        <w:tc>
          <w:tcPr>
            <w:tcW w:w="3165"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4,49</w:t>
            </w:r>
          </w:p>
        </w:tc>
      </w:tr>
      <w:tr w:rsidR="00BF5CB9" w:rsidRPr="001E7D8F" w:rsidTr="00C8242B">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2010</w:t>
            </w:r>
          </w:p>
        </w:tc>
        <w:tc>
          <w:tcPr>
            <w:tcW w:w="3165"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6,16</w:t>
            </w:r>
          </w:p>
        </w:tc>
      </w:tr>
      <w:tr w:rsidR="00BF5CB9" w:rsidRPr="001E7D8F" w:rsidTr="00C8242B">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3</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2011</w:t>
            </w:r>
          </w:p>
        </w:tc>
        <w:tc>
          <w:tcPr>
            <w:tcW w:w="3165"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15,26</w:t>
            </w:r>
          </w:p>
        </w:tc>
      </w:tr>
      <w:tr w:rsidR="00BF5CB9" w:rsidRPr="001E7D8F" w:rsidTr="00C8242B">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4</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2012</w:t>
            </w:r>
          </w:p>
        </w:tc>
        <w:tc>
          <w:tcPr>
            <w:tcW w:w="3165"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3,47</w:t>
            </w:r>
          </w:p>
        </w:tc>
      </w:tr>
      <w:tr w:rsidR="00BF5CB9" w:rsidRPr="001E7D8F" w:rsidTr="00C8242B">
        <w:trPr>
          <w:trHeight w:val="315"/>
          <w:jc w:val="center"/>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5</w:t>
            </w:r>
          </w:p>
        </w:tc>
        <w:tc>
          <w:tcPr>
            <w:tcW w:w="960" w:type="dxa"/>
            <w:tcBorders>
              <w:top w:val="nil"/>
              <w:left w:val="nil"/>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2013</w:t>
            </w:r>
          </w:p>
        </w:tc>
        <w:tc>
          <w:tcPr>
            <w:tcW w:w="3165" w:type="dxa"/>
            <w:tcBorders>
              <w:top w:val="nil"/>
              <w:left w:val="nil"/>
              <w:bottom w:val="single" w:sz="8"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5,59</w:t>
            </w:r>
          </w:p>
        </w:tc>
      </w:tr>
    </w:tbl>
    <w:p w:rsidR="00BF5CB9" w:rsidRPr="001E7D8F" w:rsidRDefault="00BF5CB9" w:rsidP="00BF5CB9">
      <w:pPr>
        <w:spacing w:after="0" w:line="480" w:lineRule="auto"/>
        <w:jc w:val="both"/>
        <w:rPr>
          <w:rFonts w:ascii="Arial" w:hAnsi="Arial" w:cs="Arial"/>
        </w:rPr>
      </w:pPr>
      <w:r w:rsidRPr="001E7D8F">
        <w:rPr>
          <w:rFonts w:ascii="Arial" w:hAnsi="Arial" w:cs="Arial"/>
        </w:rPr>
        <w:t>Sumber: BPS, Samarinda dalam Angka Tahun 2009-2013</w:t>
      </w:r>
    </w:p>
    <w:p w:rsidR="00BF5CB9" w:rsidRDefault="00BF5CB9" w:rsidP="00BF5CB9">
      <w:pPr>
        <w:spacing w:after="0" w:line="480" w:lineRule="auto"/>
        <w:jc w:val="both"/>
        <w:rPr>
          <w:rFonts w:ascii="Arial" w:hAnsi="Arial" w:cs="Arial"/>
        </w:rPr>
      </w:pPr>
      <w:r w:rsidRPr="001E7D8F">
        <w:rPr>
          <w:rFonts w:ascii="Arial" w:hAnsi="Arial" w:cs="Arial"/>
        </w:rPr>
        <w:tab/>
      </w:r>
    </w:p>
    <w:p w:rsidR="00BF5CB9" w:rsidRPr="00BF63FB" w:rsidRDefault="00BF5CB9" w:rsidP="00BF5CB9">
      <w:pPr>
        <w:spacing w:after="0" w:line="480" w:lineRule="auto"/>
        <w:ind w:firstLine="720"/>
        <w:jc w:val="both"/>
        <w:rPr>
          <w:rFonts w:ascii="Arial" w:hAnsi="Arial" w:cs="Arial"/>
          <w:sz w:val="24"/>
          <w:szCs w:val="24"/>
        </w:rPr>
      </w:pPr>
      <w:r w:rsidRPr="00BF63FB">
        <w:rPr>
          <w:rFonts w:ascii="Arial" w:hAnsi="Arial" w:cs="Arial"/>
          <w:sz w:val="24"/>
          <w:szCs w:val="24"/>
        </w:rPr>
        <w:t xml:space="preserve">Dari Tabel 1.2 diatas dapat dilihat bahwa pertumbuhan ekonomi Kota Samarinda pada tahun 2009 sebesar 4,49% dan meningkat pada tahun 2010 sebesar 6,16%. Pada tahun 2011 pertumbuhan ekonomi meningkat sangat drastis sebesar 15,26% tetapi pertumbuhan ekonomi Kota Samarinda menurun pada tahun 2012 menjadi sebesar 3,47% kondisi tersebut terjadi karena adanya penurunan pada sektor industri pengolahan kilang minyak bumi dan gas alam cair, imbas krisis Eropa dan menurunnya permintaan bahan mineral menjadi penyebab lain melambatnya pertumbuhan ekonomi Kaltim termasuk Kota Samarinda. Selain migas, subsektor pertambangan batu </w:t>
      </w:r>
      <w:proofErr w:type="gramStart"/>
      <w:r w:rsidRPr="00BF63FB">
        <w:rPr>
          <w:rFonts w:ascii="Arial" w:hAnsi="Arial" w:cs="Arial"/>
          <w:sz w:val="24"/>
          <w:szCs w:val="24"/>
        </w:rPr>
        <w:t>bara</w:t>
      </w:r>
      <w:proofErr w:type="gramEnd"/>
      <w:r w:rsidRPr="00BF63FB">
        <w:rPr>
          <w:rFonts w:ascii="Arial" w:hAnsi="Arial" w:cs="Arial"/>
          <w:sz w:val="24"/>
          <w:szCs w:val="24"/>
        </w:rPr>
        <w:t xml:space="preserve"> juga menyebabkan tersendatnya pertumbuhan ekonomi Kaltim karena mengalami perlambatan. Dan setelah krisis terlewati pada tahun 2013 pertumbuhan ekonomi meningkat kembali menjadi 5,59% meskipun peningkatan </w:t>
      </w:r>
      <w:r w:rsidRPr="00BF63FB">
        <w:rPr>
          <w:rFonts w:ascii="Arial" w:hAnsi="Arial" w:cs="Arial"/>
          <w:sz w:val="24"/>
          <w:szCs w:val="24"/>
        </w:rPr>
        <w:lastRenderedPageBreak/>
        <w:t>tersebut tidak terlalu signifikan dibandingkan peningkatan pada tahun 2010 dan 2011.</w:t>
      </w:r>
      <w:r w:rsidRPr="00BF63FB">
        <w:rPr>
          <w:rFonts w:ascii="Arial" w:hAnsi="Arial" w:cs="Arial"/>
          <w:sz w:val="24"/>
          <w:szCs w:val="24"/>
        </w:rPr>
        <w:tab/>
      </w:r>
    </w:p>
    <w:p w:rsidR="00BF5CB9" w:rsidRDefault="00BF5CB9" w:rsidP="00BF5CB9">
      <w:pPr>
        <w:spacing w:after="0" w:line="480" w:lineRule="auto"/>
        <w:jc w:val="both"/>
        <w:rPr>
          <w:rFonts w:ascii="Arial" w:hAnsi="Arial" w:cs="Arial"/>
          <w:sz w:val="24"/>
          <w:szCs w:val="24"/>
        </w:rPr>
      </w:pPr>
      <w:r w:rsidRPr="00BF63FB">
        <w:rPr>
          <w:rFonts w:ascii="Arial" w:hAnsi="Arial" w:cs="Arial"/>
          <w:sz w:val="24"/>
          <w:szCs w:val="24"/>
        </w:rPr>
        <w:tab/>
      </w:r>
      <w:proofErr w:type="gramStart"/>
      <w:r w:rsidRPr="00BF63FB">
        <w:rPr>
          <w:rFonts w:ascii="Arial" w:hAnsi="Arial" w:cs="Arial"/>
          <w:sz w:val="24"/>
          <w:szCs w:val="24"/>
        </w:rPr>
        <w:t>Dari tabel 1.2 dapat dilihat bahwa pertumbuhan ekonomi Kota Samarinda belum stabil dan sangat diperlukan campur tangan pemerintah dan masyarakat agar tercipta ekonomi berbasis kerakyatan.</w:t>
      </w:r>
      <w:proofErr w:type="gramEnd"/>
      <w:r w:rsidRPr="00BF63FB">
        <w:rPr>
          <w:rFonts w:ascii="Arial" w:hAnsi="Arial" w:cs="Arial"/>
          <w:sz w:val="24"/>
          <w:szCs w:val="24"/>
        </w:rPr>
        <w:t xml:space="preserve"> </w:t>
      </w:r>
    </w:p>
    <w:p w:rsidR="00BF5CB9" w:rsidRPr="00BF63FB" w:rsidRDefault="00BF5CB9" w:rsidP="00BF5CB9">
      <w:pPr>
        <w:spacing w:after="0" w:line="480" w:lineRule="auto"/>
        <w:jc w:val="both"/>
        <w:rPr>
          <w:rFonts w:ascii="Arial" w:hAnsi="Arial" w:cs="Arial"/>
          <w:sz w:val="24"/>
          <w:szCs w:val="24"/>
        </w:rPr>
      </w:pPr>
    </w:p>
    <w:p w:rsidR="00BF5CB9" w:rsidRPr="00F072C3" w:rsidRDefault="00BF5CB9" w:rsidP="00BF5CB9">
      <w:pPr>
        <w:spacing w:after="0" w:line="480" w:lineRule="auto"/>
        <w:jc w:val="center"/>
        <w:rPr>
          <w:rFonts w:ascii="Arial" w:hAnsi="Arial" w:cs="Arial"/>
          <w:b/>
        </w:rPr>
      </w:pPr>
      <w:r>
        <w:rPr>
          <w:rFonts w:ascii="Arial" w:hAnsi="Arial" w:cs="Arial"/>
          <w:b/>
        </w:rPr>
        <w:t xml:space="preserve">Tabel 1.3 </w:t>
      </w:r>
      <w:r w:rsidRPr="001E7D8F">
        <w:rPr>
          <w:rFonts w:ascii="Arial" w:hAnsi="Arial" w:cs="Arial"/>
          <w:b/>
        </w:rPr>
        <w:t>Realisasi Investasi Swasta PMDN Dan PMA di Kota Samarinda 2009-2013</w:t>
      </w:r>
    </w:p>
    <w:tbl>
      <w:tblPr>
        <w:tblW w:w="7540" w:type="dxa"/>
        <w:jc w:val="center"/>
        <w:tblInd w:w="93" w:type="dxa"/>
        <w:tblLook w:val="04A0" w:firstRow="1" w:lastRow="0" w:firstColumn="1" w:lastColumn="0" w:noHBand="0" w:noVBand="1"/>
      </w:tblPr>
      <w:tblGrid>
        <w:gridCol w:w="960"/>
        <w:gridCol w:w="960"/>
        <w:gridCol w:w="1660"/>
        <w:gridCol w:w="1940"/>
        <w:gridCol w:w="2020"/>
      </w:tblGrid>
      <w:tr w:rsidR="00BF5CB9" w:rsidRPr="001E7D8F" w:rsidTr="00C8242B">
        <w:trPr>
          <w:trHeight w:val="300"/>
          <w:jc w:val="center"/>
        </w:trPr>
        <w:tc>
          <w:tcPr>
            <w:tcW w:w="9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No</w:t>
            </w:r>
          </w:p>
        </w:tc>
        <w:tc>
          <w:tcPr>
            <w:tcW w:w="9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Tahun</w:t>
            </w:r>
          </w:p>
        </w:tc>
        <w:tc>
          <w:tcPr>
            <w:tcW w:w="3600" w:type="dxa"/>
            <w:gridSpan w:val="2"/>
            <w:tcBorders>
              <w:top w:val="single" w:sz="8" w:space="0" w:color="auto"/>
              <w:left w:val="nil"/>
              <w:bottom w:val="single" w:sz="4" w:space="0" w:color="auto"/>
              <w:right w:val="single" w:sz="4"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Investasi Swasta (Dalam Juta Rupiah)</w:t>
            </w:r>
          </w:p>
        </w:tc>
        <w:tc>
          <w:tcPr>
            <w:tcW w:w="202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Investasi Swasta (Dalam Juta Rupiah)</w:t>
            </w:r>
          </w:p>
        </w:tc>
      </w:tr>
      <w:tr w:rsidR="00BF5CB9" w:rsidRPr="001E7D8F" w:rsidTr="00C8242B">
        <w:trPr>
          <w:trHeight w:val="315"/>
          <w:jc w:val="center"/>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BF5CB9" w:rsidRPr="001E7D8F" w:rsidRDefault="00BF5CB9" w:rsidP="00C8242B">
            <w:pPr>
              <w:spacing w:after="0" w:line="480" w:lineRule="auto"/>
              <w:rPr>
                <w:rFonts w:ascii="Arial" w:eastAsia="Times New Roman" w:hAnsi="Arial" w:cs="Arial"/>
                <w:color w:val="000000"/>
                <w:lang w:eastAsia="id-ID"/>
              </w:rPr>
            </w:pPr>
          </w:p>
        </w:tc>
        <w:tc>
          <w:tcPr>
            <w:tcW w:w="960" w:type="dxa"/>
            <w:vMerge/>
            <w:tcBorders>
              <w:top w:val="single" w:sz="8" w:space="0" w:color="auto"/>
              <w:left w:val="single" w:sz="4" w:space="0" w:color="auto"/>
              <w:bottom w:val="single" w:sz="8" w:space="0" w:color="000000"/>
              <w:right w:val="single" w:sz="4" w:space="0" w:color="auto"/>
            </w:tcBorders>
            <w:vAlign w:val="center"/>
            <w:hideMark/>
          </w:tcPr>
          <w:p w:rsidR="00BF5CB9" w:rsidRPr="001E7D8F" w:rsidRDefault="00BF5CB9" w:rsidP="00C8242B">
            <w:pPr>
              <w:spacing w:after="0" w:line="480" w:lineRule="auto"/>
              <w:rPr>
                <w:rFonts w:ascii="Arial" w:eastAsia="Times New Roman" w:hAnsi="Arial" w:cs="Arial"/>
                <w:color w:val="000000"/>
                <w:lang w:eastAsia="id-ID"/>
              </w:rPr>
            </w:pPr>
          </w:p>
        </w:tc>
        <w:tc>
          <w:tcPr>
            <w:tcW w:w="1660" w:type="dxa"/>
            <w:tcBorders>
              <w:top w:val="nil"/>
              <w:left w:val="nil"/>
              <w:bottom w:val="single" w:sz="8" w:space="0" w:color="auto"/>
              <w:right w:val="single" w:sz="4"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PMDN</w:t>
            </w:r>
          </w:p>
        </w:tc>
        <w:tc>
          <w:tcPr>
            <w:tcW w:w="1940" w:type="dxa"/>
            <w:tcBorders>
              <w:top w:val="nil"/>
              <w:left w:val="nil"/>
              <w:bottom w:val="single" w:sz="8" w:space="0" w:color="auto"/>
              <w:right w:val="single" w:sz="4" w:space="0" w:color="auto"/>
            </w:tcBorders>
            <w:shd w:val="clear" w:color="auto" w:fill="auto"/>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PMA</w:t>
            </w:r>
          </w:p>
        </w:tc>
        <w:tc>
          <w:tcPr>
            <w:tcW w:w="2020" w:type="dxa"/>
            <w:vMerge/>
            <w:tcBorders>
              <w:top w:val="single" w:sz="8" w:space="0" w:color="auto"/>
              <w:left w:val="single" w:sz="4" w:space="0" w:color="auto"/>
              <w:bottom w:val="single" w:sz="8" w:space="0" w:color="000000"/>
              <w:right w:val="single" w:sz="8" w:space="0" w:color="auto"/>
            </w:tcBorders>
            <w:vAlign w:val="center"/>
            <w:hideMark/>
          </w:tcPr>
          <w:p w:rsidR="00BF5CB9" w:rsidRPr="001E7D8F" w:rsidRDefault="00BF5CB9" w:rsidP="00C8242B">
            <w:pPr>
              <w:spacing w:after="0" w:line="480" w:lineRule="auto"/>
              <w:rPr>
                <w:rFonts w:ascii="Arial" w:eastAsia="Times New Roman" w:hAnsi="Arial" w:cs="Arial"/>
                <w:color w:val="000000"/>
                <w:lang w:eastAsia="id-ID"/>
              </w:rPr>
            </w:pPr>
          </w:p>
        </w:tc>
      </w:tr>
      <w:tr w:rsidR="00BF5CB9" w:rsidRPr="001E7D8F" w:rsidTr="00C8242B">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1</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2009</w:t>
            </w:r>
          </w:p>
        </w:tc>
        <w:tc>
          <w:tcPr>
            <w:tcW w:w="16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2.092.000</w:t>
            </w:r>
          </w:p>
        </w:tc>
        <w:tc>
          <w:tcPr>
            <w:tcW w:w="194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84.700</w:t>
            </w:r>
          </w:p>
        </w:tc>
        <w:tc>
          <w:tcPr>
            <w:tcW w:w="2020"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2.176.700</w:t>
            </w:r>
          </w:p>
        </w:tc>
      </w:tr>
      <w:tr w:rsidR="00BF5CB9" w:rsidRPr="001E7D8F" w:rsidTr="00C8242B">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2010</w:t>
            </w:r>
          </w:p>
        </w:tc>
        <w:tc>
          <w:tcPr>
            <w:tcW w:w="16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1.230.000</w:t>
            </w:r>
          </w:p>
        </w:tc>
        <w:tc>
          <w:tcPr>
            <w:tcW w:w="194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140.000</w:t>
            </w:r>
          </w:p>
        </w:tc>
        <w:tc>
          <w:tcPr>
            <w:tcW w:w="2020"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1.370.000</w:t>
            </w:r>
          </w:p>
        </w:tc>
      </w:tr>
      <w:tr w:rsidR="00BF5CB9" w:rsidRPr="001E7D8F" w:rsidTr="00C8242B">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3</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2011</w:t>
            </w:r>
          </w:p>
        </w:tc>
        <w:tc>
          <w:tcPr>
            <w:tcW w:w="16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1.981.794</w:t>
            </w:r>
          </w:p>
        </w:tc>
        <w:tc>
          <w:tcPr>
            <w:tcW w:w="194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1.249.372</w:t>
            </w:r>
          </w:p>
        </w:tc>
        <w:tc>
          <w:tcPr>
            <w:tcW w:w="2020"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3.231.166</w:t>
            </w:r>
          </w:p>
        </w:tc>
      </w:tr>
      <w:tr w:rsidR="00BF5CB9" w:rsidRPr="001E7D8F" w:rsidTr="00C8242B">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4</w:t>
            </w:r>
          </w:p>
        </w:tc>
        <w:tc>
          <w:tcPr>
            <w:tcW w:w="9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2012</w:t>
            </w:r>
          </w:p>
        </w:tc>
        <w:tc>
          <w:tcPr>
            <w:tcW w:w="166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1.680.100</w:t>
            </w:r>
          </w:p>
        </w:tc>
        <w:tc>
          <w:tcPr>
            <w:tcW w:w="1940" w:type="dxa"/>
            <w:tcBorders>
              <w:top w:val="nil"/>
              <w:left w:val="nil"/>
              <w:bottom w:val="single" w:sz="4"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1.424.400</w:t>
            </w:r>
          </w:p>
        </w:tc>
        <w:tc>
          <w:tcPr>
            <w:tcW w:w="2020" w:type="dxa"/>
            <w:tcBorders>
              <w:top w:val="nil"/>
              <w:left w:val="nil"/>
              <w:bottom w:val="single" w:sz="4"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3.104.500</w:t>
            </w:r>
          </w:p>
        </w:tc>
      </w:tr>
      <w:tr w:rsidR="00BF5CB9" w:rsidRPr="001E7D8F" w:rsidTr="00C8242B">
        <w:trPr>
          <w:trHeight w:val="315"/>
          <w:jc w:val="center"/>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5</w:t>
            </w:r>
          </w:p>
        </w:tc>
        <w:tc>
          <w:tcPr>
            <w:tcW w:w="960" w:type="dxa"/>
            <w:tcBorders>
              <w:top w:val="nil"/>
              <w:left w:val="nil"/>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center"/>
              <w:rPr>
                <w:rFonts w:ascii="Arial" w:eastAsia="Times New Roman" w:hAnsi="Arial" w:cs="Arial"/>
                <w:color w:val="000000"/>
                <w:lang w:eastAsia="id-ID"/>
              </w:rPr>
            </w:pPr>
            <w:r w:rsidRPr="001E7D8F">
              <w:rPr>
                <w:rFonts w:ascii="Arial" w:eastAsia="Times New Roman" w:hAnsi="Arial" w:cs="Arial"/>
                <w:color w:val="000000"/>
                <w:lang w:eastAsia="id-ID"/>
              </w:rPr>
              <w:t>2013</w:t>
            </w:r>
          </w:p>
        </w:tc>
        <w:tc>
          <w:tcPr>
            <w:tcW w:w="1660" w:type="dxa"/>
            <w:tcBorders>
              <w:top w:val="nil"/>
              <w:left w:val="nil"/>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2.565.500</w:t>
            </w:r>
          </w:p>
        </w:tc>
        <w:tc>
          <w:tcPr>
            <w:tcW w:w="1940" w:type="dxa"/>
            <w:tcBorders>
              <w:top w:val="nil"/>
              <w:left w:val="nil"/>
              <w:bottom w:val="single" w:sz="8" w:space="0" w:color="auto"/>
              <w:right w:val="single" w:sz="4"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1.874.000</w:t>
            </w:r>
          </w:p>
        </w:tc>
        <w:tc>
          <w:tcPr>
            <w:tcW w:w="2020" w:type="dxa"/>
            <w:tcBorders>
              <w:top w:val="nil"/>
              <w:left w:val="nil"/>
              <w:bottom w:val="single" w:sz="8" w:space="0" w:color="auto"/>
              <w:right w:val="single" w:sz="8" w:space="0" w:color="auto"/>
            </w:tcBorders>
            <w:shd w:val="clear" w:color="auto" w:fill="auto"/>
            <w:noWrap/>
            <w:vAlign w:val="center"/>
            <w:hideMark/>
          </w:tcPr>
          <w:p w:rsidR="00BF5CB9" w:rsidRPr="001E7D8F" w:rsidRDefault="00BF5CB9" w:rsidP="00C8242B">
            <w:pPr>
              <w:spacing w:after="0" w:line="480" w:lineRule="auto"/>
              <w:jc w:val="right"/>
              <w:rPr>
                <w:rFonts w:ascii="Arial" w:eastAsia="Times New Roman" w:hAnsi="Arial" w:cs="Arial"/>
                <w:color w:val="000000"/>
                <w:lang w:eastAsia="id-ID"/>
              </w:rPr>
            </w:pPr>
            <w:r w:rsidRPr="001E7D8F">
              <w:rPr>
                <w:rFonts w:ascii="Arial" w:eastAsia="Times New Roman" w:hAnsi="Arial" w:cs="Arial"/>
                <w:color w:val="000000"/>
                <w:lang w:eastAsia="id-ID"/>
              </w:rPr>
              <w:t>4.439.500</w:t>
            </w:r>
          </w:p>
        </w:tc>
      </w:tr>
    </w:tbl>
    <w:p w:rsidR="00BF5CB9" w:rsidRPr="001E7D8F" w:rsidRDefault="00BF5CB9" w:rsidP="00BF5CB9">
      <w:pPr>
        <w:spacing w:after="0" w:line="480" w:lineRule="auto"/>
        <w:rPr>
          <w:rFonts w:ascii="Arial" w:hAnsi="Arial" w:cs="Arial"/>
        </w:rPr>
      </w:pPr>
      <w:r w:rsidRPr="001E7D8F">
        <w:rPr>
          <w:rFonts w:ascii="Arial" w:hAnsi="Arial" w:cs="Arial"/>
        </w:rPr>
        <w:t>Sumber: Badan Penanaman Modal Daerah Kota Samarinda</w:t>
      </w:r>
    </w:p>
    <w:p w:rsidR="00BF5CB9" w:rsidRPr="00BF63FB" w:rsidRDefault="00BF5CB9" w:rsidP="00BF5CB9">
      <w:pPr>
        <w:spacing w:after="0" w:line="480" w:lineRule="auto"/>
        <w:ind w:firstLine="720"/>
        <w:jc w:val="both"/>
        <w:rPr>
          <w:rFonts w:ascii="Arial" w:eastAsia="Times New Roman" w:hAnsi="Arial" w:cs="Arial"/>
          <w:color w:val="000000"/>
          <w:sz w:val="24"/>
          <w:szCs w:val="24"/>
          <w:lang w:eastAsia="id-ID"/>
        </w:rPr>
      </w:pPr>
      <w:r w:rsidRPr="00BF63FB">
        <w:rPr>
          <w:rFonts w:ascii="Arial" w:hAnsi="Arial" w:cs="Arial"/>
          <w:sz w:val="24"/>
          <w:szCs w:val="24"/>
        </w:rPr>
        <w:t xml:space="preserve">Dari Tabel 1.3 terdapat Investasi Swasta di Kota Samarinda mengalami penurunan yang sangat signifiakan dari tahun 2009 ke tahun 2010 tetapi pada tahun 2011 investasi swasta sebesar Rp </w:t>
      </w:r>
      <w:r w:rsidRPr="00BF63FB">
        <w:rPr>
          <w:rFonts w:ascii="Arial" w:eastAsia="Times New Roman" w:hAnsi="Arial" w:cs="Arial"/>
          <w:color w:val="000000"/>
          <w:sz w:val="24"/>
          <w:szCs w:val="24"/>
          <w:lang w:eastAsia="id-ID"/>
        </w:rPr>
        <w:t>3.231.166 juta yang artinya mengalami peningkatan yang sangat tinggi kemudian menurun pada tahun 2012 sebesar Rp 3.104.500 juta dan pada tahun 2013 sebesar Rp 4.439.500 juta.</w:t>
      </w:r>
    </w:p>
    <w:p w:rsidR="00BF5CB9" w:rsidRPr="00BF63FB" w:rsidRDefault="00BF5CB9" w:rsidP="00BF5CB9">
      <w:pPr>
        <w:spacing w:after="0" w:line="480" w:lineRule="auto"/>
        <w:jc w:val="both"/>
        <w:rPr>
          <w:rFonts w:ascii="Arial" w:eastAsia="Times New Roman" w:hAnsi="Arial" w:cs="Arial"/>
          <w:color w:val="000000"/>
          <w:sz w:val="24"/>
          <w:szCs w:val="24"/>
          <w:lang w:eastAsia="id-ID"/>
        </w:rPr>
      </w:pPr>
      <w:r w:rsidRPr="00BF63FB">
        <w:rPr>
          <w:rFonts w:ascii="Arial" w:eastAsia="Times New Roman" w:hAnsi="Arial" w:cs="Arial"/>
          <w:color w:val="000000"/>
          <w:sz w:val="24"/>
          <w:szCs w:val="24"/>
          <w:lang w:eastAsia="id-ID"/>
        </w:rPr>
        <w:lastRenderedPageBreak/>
        <w:tab/>
      </w:r>
      <w:proofErr w:type="gramStart"/>
      <w:r w:rsidRPr="00BF63FB">
        <w:rPr>
          <w:rFonts w:ascii="Arial" w:eastAsia="Times New Roman" w:hAnsi="Arial" w:cs="Arial"/>
          <w:color w:val="000000"/>
          <w:sz w:val="24"/>
          <w:szCs w:val="24"/>
          <w:lang w:eastAsia="id-ID"/>
        </w:rPr>
        <w:t>Melihat perkembangan variabel-variabel diatas, maka pertanyaan dalam penelitian ini adalah apakah belanja modal dan investasi swasta berpengaruh terhadap pertumbuhan ekonomi yang lebih banyak kepada masyarakat.</w:t>
      </w:r>
      <w:proofErr w:type="gramEnd"/>
      <w:r w:rsidRPr="00BF63FB">
        <w:rPr>
          <w:rFonts w:ascii="Arial" w:eastAsia="Times New Roman" w:hAnsi="Arial" w:cs="Arial"/>
          <w:color w:val="000000"/>
          <w:sz w:val="24"/>
          <w:szCs w:val="24"/>
          <w:lang w:eastAsia="id-ID"/>
        </w:rPr>
        <w:t xml:space="preserve"> </w:t>
      </w:r>
    </w:p>
    <w:p w:rsidR="00BF5CB9" w:rsidRPr="00BF63FB" w:rsidRDefault="00BF5CB9" w:rsidP="00BF5CB9">
      <w:pPr>
        <w:spacing w:after="0" w:line="480" w:lineRule="auto"/>
        <w:jc w:val="both"/>
        <w:rPr>
          <w:rFonts w:ascii="Arial" w:eastAsia="Times New Roman" w:hAnsi="Arial" w:cs="Arial"/>
          <w:color w:val="000000"/>
          <w:sz w:val="24"/>
          <w:szCs w:val="24"/>
          <w:lang w:eastAsia="id-ID"/>
        </w:rPr>
      </w:pPr>
      <w:r w:rsidRPr="00BF63FB">
        <w:rPr>
          <w:rFonts w:ascii="Arial" w:eastAsia="Times New Roman" w:hAnsi="Arial" w:cs="Arial"/>
          <w:color w:val="000000"/>
          <w:sz w:val="24"/>
          <w:szCs w:val="24"/>
          <w:lang w:eastAsia="id-ID"/>
        </w:rPr>
        <w:tab/>
      </w:r>
      <w:proofErr w:type="gramStart"/>
      <w:r w:rsidRPr="00BF63FB">
        <w:rPr>
          <w:rFonts w:ascii="Arial" w:eastAsia="Times New Roman" w:hAnsi="Arial" w:cs="Arial"/>
          <w:color w:val="000000"/>
          <w:sz w:val="24"/>
          <w:szCs w:val="24"/>
          <w:lang w:eastAsia="id-ID"/>
        </w:rPr>
        <w:t>Belanja modal dan investasi swasta merupakan beberapa variabel yang menentukan tinggi rendahnya pertumbuhan ekonomi.</w:t>
      </w:r>
      <w:proofErr w:type="gramEnd"/>
      <w:r w:rsidRPr="00BF63FB">
        <w:rPr>
          <w:rFonts w:ascii="Arial" w:eastAsia="Times New Roman" w:hAnsi="Arial" w:cs="Arial"/>
          <w:color w:val="000000"/>
          <w:sz w:val="24"/>
          <w:szCs w:val="24"/>
          <w:lang w:eastAsia="id-ID"/>
        </w:rPr>
        <w:t xml:space="preserve"> Sehubungan dengan hal tersebut, permasalahan yang </w:t>
      </w:r>
      <w:proofErr w:type="gramStart"/>
      <w:r w:rsidRPr="00BF63FB">
        <w:rPr>
          <w:rFonts w:ascii="Arial" w:eastAsia="Times New Roman" w:hAnsi="Arial" w:cs="Arial"/>
          <w:color w:val="000000"/>
          <w:sz w:val="24"/>
          <w:szCs w:val="24"/>
          <w:lang w:eastAsia="id-ID"/>
        </w:rPr>
        <w:t>akan</w:t>
      </w:r>
      <w:proofErr w:type="gramEnd"/>
      <w:r w:rsidRPr="00BF63FB">
        <w:rPr>
          <w:rFonts w:ascii="Arial" w:eastAsia="Times New Roman" w:hAnsi="Arial" w:cs="Arial"/>
          <w:color w:val="000000"/>
          <w:sz w:val="24"/>
          <w:szCs w:val="24"/>
          <w:lang w:eastAsia="id-ID"/>
        </w:rPr>
        <w:t xml:space="preserve"> diteliti adalah seberapa besar pengaruh belanja modal dan investasi swasta terhadap pertumbuhan ekonomi di Kota Samarinda.</w:t>
      </w:r>
    </w:p>
    <w:p w:rsidR="00BF5CB9" w:rsidRPr="00BF63FB" w:rsidRDefault="00BF5CB9" w:rsidP="00BF5CB9">
      <w:pPr>
        <w:spacing w:after="0" w:line="480" w:lineRule="auto"/>
        <w:jc w:val="both"/>
        <w:rPr>
          <w:rFonts w:ascii="Arial" w:hAnsi="Arial" w:cs="Arial"/>
          <w:sz w:val="24"/>
          <w:szCs w:val="24"/>
        </w:rPr>
      </w:pPr>
      <w:r w:rsidRPr="00BF63FB">
        <w:rPr>
          <w:rFonts w:ascii="Arial" w:eastAsia="Times New Roman" w:hAnsi="Arial" w:cs="Arial"/>
          <w:color w:val="000000"/>
          <w:sz w:val="24"/>
          <w:szCs w:val="24"/>
          <w:lang w:eastAsia="id-ID"/>
        </w:rPr>
        <w:tab/>
      </w:r>
      <w:proofErr w:type="gramStart"/>
      <w:r w:rsidRPr="00BF63FB">
        <w:rPr>
          <w:rFonts w:ascii="Arial" w:eastAsia="Times New Roman" w:hAnsi="Arial" w:cs="Arial"/>
          <w:color w:val="000000"/>
          <w:sz w:val="24"/>
          <w:szCs w:val="24"/>
          <w:lang w:eastAsia="id-ID"/>
        </w:rPr>
        <w:t>Beberapa uraian diatas terkait pengaruh belanja modal dan investasi terhadap pertumbuhan ekonomi di Kota Samarinda.</w:t>
      </w:r>
      <w:proofErr w:type="gramEnd"/>
      <w:r w:rsidRPr="00BF63FB">
        <w:rPr>
          <w:rFonts w:ascii="Arial" w:eastAsia="Times New Roman" w:hAnsi="Arial" w:cs="Arial"/>
          <w:color w:val="000000"/>
          <w:sz w:val="24"/>
          <w:szCs w:val="24"/>
          <w:lang w:eastAsia="id-ID"/>
        </w:rPr>
        <w:t xml:space="preserve"> </w:t>
      </w:r>
      <w:proofErr w:type="gramStart"/>
      <w:r w:rsidRPr="00BF63FB">
        <w:rPr>
          <w:rFonts w:ascii="Arial" w:hAnsi="Arial" w:cs="Arial"/>
          <w:sz w:val="24"/>
          <w:szCs w:val="24"/>
        </w:rPr>
        <w:t>Berdasarkan hal tersebut, penelitian ini mengambil judul “</w:t>
      </w:r>
      <w:r w:rsidRPr="00BF63FB">
        <w:rPr>
          <w:rFonts w:ascii="Arial" w:hAnsi="Arial" w:cs="Arial"/>
          <w:b/>
          <w:sz w:val="24"/>
          <w:szCs w:val="24"/>
        </w:rPr>
        <w:t>Pengaruh Belanja Modal dan Investasi Swasta Terhadap Pertumbuhan Ekonomi di Kota Samarinda</w:t>
      </w:r>
      <w:r w:rsidRPr="00BF63FB">
        <w:rPr>
          <w:rFonts w:ascii="Arial" w:hAnsi="Arial" w:cs="Arial"/>
          <w:sz w:val="24"/>
          <w:szCs w:val="24"/>
        </w:rPr>
        <w:t>”.</w:t>
      </w:r>
      <w:proofErr w:type="gramEnd"/>
    </w:p>
    <w:p w:rsidR="00BF5CB9" w:rsidRPr="00BF63FB" w:rsidRDefault="00BF5CB9" w:rsidP="00BF5CB9">
      <w:pPr>
        <w:spacing w:after="0" w:line="480" w:lineRule="auto"/>
        <w:jc w:val="both"/>
        <w:rPr>
          <w:rFonts w:ascii="Arial" w:hAnsi="Arial" w:cs="Arial"/>
          <w:sz w:val="24"/>
          <w:szCs w:val="24"/>
        </w:rPr>
      </w:pPr>
    </w:p>
    <w:p w:rsidR="00BF5CB9" w:rsidRPr="00BF63FB" w:rsidRDefault="00BF5CB9" w:rsidP="00BF5CB9">
      <w:pPr>
        <w:pStyle w:val="ListParagraph"/>
        <w:numPr>
          <w:ilvl w:val="1"/>
          <w:numId w:val="2"/>
        </w:numPr>
        <w:tabs>
          <w:tab w:val="left" w:pos="567"/>
        </w:tabs>
        <w:spacing w:after="0" w:line="480" w:lineRule="auto"/>
        <w:jc w:val="both"/>
        <w:rPr>
          <w:rFonts w:ascii="Arial" w:hAnsi="Arial" w:cs="Arial"/>
          <w:b/>
          <w:sz w:val="24"/>
          <w:szCs w:val="24"/>
        </w:rPr>
      </w:pPr>
      <w:r w:rsidRPr="00BF63FB">
        <w:rPr>
          <w:rFonts w:ascii="Arial" w:hAnsi="Arial" w:cs="Arial"/>
          <w:b/>
          <w:sz w:val="24"/>
          <w:szCs w:val="24"/>
        </w:rPr>
        <w:t>Rumusan Masalah</w:t>
      </w:r>
    </w:p>
    <w:p w:rsidR="00BF5CB9" w:rsidRPr="00BF63FB" w:rsidRDefault="00BF5CB9" w:rsidP="00BF5CB9">
      <w:pPr>
        <w:spacing w:after="0" w:line="480" w:lineRule="auto"/>
        <w:jc w:val="both"/>
        <w:rPr>
          <w:rFonts w:ascii="Arial" w:hAnsi="Arial" w:cs="Arial"/>
          <w:sz w:val="24"/>
          <w:szCs w:val="24"/>
        </w:rPr>
      </w:pPr>
      <w:r w:rsidRPr="00BF63FB">
        <w:rPr>
          <w:rFonts w:ascii="Arial" w:hAnsi="Arial" w:cs="Arial"/>
          <w:sz w:val="24"/>
          <w:szCs w:val="24"/>
        </w:rPr>
        <w:tab/>
        <w:t>Dari penjelasan sebelumnya maka pertanyaan penelitian dalam penulisan ini antara lain:</w:t>
      </w:r>
    </w:p>
    <w:p w:rsidR="00BF5CB9" w:rsidRPr="00BF63FB" w:rsidRDefault="00BF5CB9" w:rsidP="00BF5CB9">
      <w:pPr>
        <w:pStyle w:val="ListParagraph"/>
        <w:numPr>
          <w:ilvl w:val="0"/>
          <w:numId w:val="3"/>
        </w:numPr>
        <w:spacing w:after="0" w:line="480" w:lineRule="auto"/>
        <w:ind w:left="851" w:hanging="567"/>
        <w:jc w:val="both"/>
        <w:rPr>
          <w:rFonts w:ascii="Arial" w:hAnsi="Arial" w:cs="Arial"/>
          <w:sz w:val="24"/>
          <w:szCs w:val="24"/>
        </w:rPr>
      </w:pPr>
      <w:r w:rsidRPr="00BF63FB">
        <w:rPr>
          <w:rFonts w:ascii="Arial" w:hAnsi="Arial" w:cs="Arial"/>
          <w:sz w:val="24"/>
          <w:szCs w:val="24"/>
        </w:rPr>
        <w:t>Apakah belanja modal berpengaruh signifikan terhadap pertumbuhan ekonomi di Kota Samarinda?</w:t>
      </w:r>
    </w:p>
    <w:p w:rsidR="00BF5CB9" w:rsidRPr="00BF63FB" w:rsidRDefault="00BF5CB9" w:rsidP="00BF5CB9">
      <w:pPr>
        <w:pStyle w:val="ListParagraph"/>
        <w:numPr>
          <w:ilvl w:val="0"/>
          <w:numId w:val="3"/>
        </w:numPr>
        <w:spacing w:after="0" w:line="480" w:lineRule="auto"/>
        <w:ind w:left="851" w:hanging="567"/>
        <w:jc w:val="both"/>
        <w:rPr>
          <w:rFonts w:ascii="Arial" w:hAnsi="Arial" w:cs="Arial"/>
          <w:sz w:val="24"/>
          <w:szCs w:val="24"/>
        </w:rPr>
      </w:pPr>
      <w:r w:rsidRPr="00BF63FB">
        <w:rPr>
          <w:rFonts w:ascii="Arial" w:hAnsi="Arial" w:cs="Arial"/>
          <w:sz w:val="24"/>
          <w:szCs w:val="24"/>
        </w:rPr>
        <w:t>Apakah investasi swasta berpengaruh signifikan terhadap pertumbuhan ekonomi di Kota Samarinda?</w:t>
      </w:r>
    </w:p>
    <w:p w:rsidR="00BF5CB9" w:rsidRPr="00BF63FB" w:rsidRDefault="00BF5CB9" w:rsidP="00BF5CB9">
      <w:pPr>
        <w:pStyle w:val="ListParagraph"/>
        <w:spacing w:after="0" w:line="480" w:lineRule="auto"/>
        <w:ind w:left="851"/>
        <w:jc w:val="both"/>
        <w:rPr>
          <w:rFonts w:ascii="Arial" w:hAnsi="Arial" w:cs="Arial"/>
          <w:sz w:val="24"/>
          <w:szCs w:val="24"/>
        </w:rPr>
      </w:pPr>
    </w:p>
    <w:p w:rsidR="00BF5CB9" w:rsidRPr="00BF63FB" w:rsidRDefault="00BF5CB9" w:rsidP="00BF5CB9">
      <w:pPr>
        <w:pStyle w:val="ListParagraph"/>
        <w:numPr>
          <w:ilvl w:val="1"/>
          <w:numId w:val="5"/>
        </w:numPr>
        <w:spacing w:before="240" w:after="0" w:line="480" w:lineRule="auto"/>
        <w:contextualSpacing w:val="0"/>
        <w:jc w:val="both"/>
        <w:rPr>
          <w:rFonts w:ascii="Arial" w:hAnsi="Arial" w:cs="Arial"/>
          <w:b/>
          <w:sz w:val="24"/>
          <w:szCs w:val="24"/>
        </w:rPr>
      </w:pPr>
      <w:r w:rsidRPr="00BF63FB">
        <w:rPr>
          <w:rFonts w:ascii="Arial" w:hAnsi="Arial" w:cs="Arial"/>
          <w:b/>
          <w:sz w:val="24"/>
          <w:szCs w:val="24"/>
        </w:rPr>
        <w:lastRenderedPageBreak/>
        <w:t xml:space="preserve">   Tujuan Penelitian</w:t>
      </w:r>
    </w:p>
    <w:p w:rsidR="00BF5CB9" w:rsidRPr="00BF63FB" w:rsidRDefault="00BF5CB9" w:rsidP="00BF5CB9">
      <w:pPr>
        <w:autoSpaceDE w:val="0"/>
        <w:autoSpaceDN w:val="0"/>
        <w:adjustRightInd w:val="0"/>
        <w:spacing w:after="0" w:line="480" w:lineRule="auto"/>
        <w:ind w:firstLine="709"/>
        <w:jc w:val="both"/>
        <w:rPr>
          <w:rFonts w:ascii="Arial" w:hAnsi="Arial" w:cs="Arial"/>
          <w:sz w:val="24"/>
          <w:szCs w:val="24"/>
        </w:rPr>
      </w:pPr>
      <w:r w:rsidRPr="00BF63FB">
        <w:rPr>
          <w:rFonts w:ascii="Arial" w:hAnsi="Arial" w:cs="Arial"/>
          <w:sz w:val="24"/>
          <w:szCs w:val="24"/>
        </w:rPr>
        <w:t xml:space="preserve">Berdasarkan latar belakang dan rumusan masalah diatas, maka tujuan dari penelitian ini </w:t>
      </w:r>
      <w:proofErr w:type="gramStart"/>
      <w:r w:rsidRPr="00BF63FB">
        <w:rPr>
          <w:rFonts w:ascii="Arial" w:hAnsi="Arial" w:cs="Arial"/>
          <w:sz w:val="24"/>
          <w:szCs w:val="24"/>
        </w:rPr>
        <w:t>adalah :</w:t>
      </w:r>
      <w:proofErr w:type="gramEnd"/>
    </w:p>
    <w:p w:rsidR="00BF5CB9" w:rsidRPr="00BF63FB" w:rsidRDefault="00BF5CB9" w:rsidP="00BF5CB9">
      <w:pPr>
        <w:pStyle w:val="ListParagraph"/>
        <w:numPr>
          <w:ilvl w:val="0"/>
          <w:numId w:val="4"/>
        </w:numPr>
        <w:autoSpaceDE w:val="0"/>
        <w:autoSpaceDN w:val="0"/>
        <w:adjustRightInd w:val="0"/>
        <w:spacing w:after="0" w:line="480" w:lineRule="auto"/>
        <w:ind w:left="851" w:hanging="567"/>
        <w:jc w:val="both"/>
        <w:rPr>
          <w:rFonts w:ascii="Arial" w:hAnsi="Arial" w:cs="Arial"/>
          <w:sz w:val="24"/>
          <w:szCs w:val="24"/>
        </w:rPr>
      </w:pPr>
      <w:r w:rsidRPr="00BF63FB">
        <w:rPr>
          <w:rFonts w:ascii="Arial" w:hAnsi="Arial" w:cs="Arial"/>
          <w:sz w:val="24"/>
          <w:szCs w:val="24"/>
        </w:rPr>
        <w:t>Untuk menganalisis apakah belanja modal berpengaruh signifikan terhadap pertumbuhan ekonomi di Kota Samarinda.</w:t>
      </w:r>
    </w:p>
    <w:p w:rsidR="00BF5CB9" w:rsidRPr="00BF63FB" w:rsidRDefault="00BF5CB9" w:rsidP="00BF5CB9">
      <w:pPr>
        <w:pStyle w:val="ListParagraph"/>
        <w:numPr>
          <w:ilvl w:val="0"/>
          <w:numId w:val="4"/>
        </w:numPr>
        <w:spacing w:after="0" w:line="480" w:lineRule="auto"/>
        <w:ind w:left="851" w:hanging="567"/>
        <w:jc w:val="both"/>
        <w:rPr>
          <w:rFonts w:ascii="Arial" w:hAnsi="Arial" w:cs="Arial"/>
          <w:sz w:val="24"/>
          <w:szCs w:val="24"/>
        </w:rPr>
      </w:pPr>
      <w:r w:rsidRPr="00BF63FB">
        <w:rPr>
          <w:rFonts w:ascii="Arial" w:hAnsi="Arial" w:cs="Arial"/>
          <w:sz w:val="24"/>
          <w:szCs w:val="24"/>
        </w:rPr>
        <w:t>Untuk menganalisis apakah investasi swasta berpengaruh signifikan terhadap pertumbuhan ekonomi di Kota Samarinda.</w:t>
      </w:r>
    </w:p>
    <w:p w:rsidR="00BF5CB9" w:rsidRPr="00BF63FB" w:rsidRDefault="00BF5CB9" w:rsidP="00BF5CB9">
      <w:pPr>
        <w:spacing w:after="0" w:line="480" w:lineRule="auto"/>
        <w:jc w:val="both"/>
        <w:rPr>
          <w:rFonts w:ascii="Arial" w:hAnsi="Arial" w:cs="Arial"/>
          <w:sz w:val="24"/>
          <w:szCs w:val="24"/>
        </w:rPr>
      </w:pPr>
    </w:p>
    <w:p w:rsidR="00BF5CB9" w:rsidRPr="00BF63FB" w:rsidRDefault="00BF5CB9" w:rsidP="00BF5CB9">
      <w:pPr>
        <w:spacing w:after="0" w:line="480" w:lineRule="auto"/>
        <w:jc w:val="both"/>
        <w:rPr>
          <w:rFonts w:ascii="Arial" w:hAnsi="Arial" w:cs="Arial"/>
          <w:b/>
          <w:sz w:val="24"/>
          <w:szCs w:val="24"/>
        </w:rPr>
      </w:pPr>
      <w:r w:rsidRPr="00BF63FB">
        <w:rPr>
          <w:rFonts w:ascii="Arial" w:hAnsi="Arial" w:cs="Arial"/>
          <w:b/>
          <w:sz w:val="24"/>
          <w:szCs w:val="24"/>
        </w:rPr>
        <w:t>1.4</w:t>
      </w:r>
      <w:r w:rsidRPr="00BF63FB">
        <w:rPr>
          <w:rFonts w:ascii="Arial" w:hAnsi="Arial" w:cs="Arial"/>
          <w:b/>
          <w:sz w:val="24"/>
          <w:szCs w:val="24"/>
        </w:rPr>
        <w:tab/>
        <w:t>Manfaat Penelitian</w:t>
      </w:r>
    </w:p>
    <w:p w:rsidR="00BF5CB9" w:rsidRPr="00BF63FB" w:rsidRDefault="00BF5CB9" w:rsidP="00BF5CB9">
      <w:pPr>
        <w:spacing w:after="0" w:line="480" w:lineRule="auto"/>
        <w:ind w:left="284" w:firstLine="425"/>
        <w:jc w:val="both"/>
        <w:rPr>
          <w:rFonts w:ascii="Arial" w:hAnsi="Arial" w:cs="Arial"/>
          <w:sz w:val="24"/>
          <w:szCs w:val="24"/>
        </w:rPr>
      </w:pPr>
      <w:r w:rsidRPr="00BF63FB">
        <w:rPr>
          <w:rFonts w:ascii="Arial" w:hAnsi="Arial" w:cs="Arial"/>
          <w:sz w:val="24"/>
          <w:szCs w:val="24"/>
        </w:rPr>
        <w:tab/>
        <w:t>Adapun manfaat melakukan penelitian ini adalah sebagai berikut:</w:t>
      </w:r>
    </w:p>
    <w:p w:rsidR="00BF5CB9" w:rsidRPr="00BF63FB" w:rsidRDefault="00BF5CB9" w:rsidP="00BF5CB9">
      <w:pPr>
        <w:pStyle w:val="ListParagraph"/>
        <w:numPr>
          <w:ilvl w:val="0"/>
          <w:numId w:val="1"/>
        </w:numPr>
        <w:spacing w:after="0" w:line="480" w:lineRule="auto"/>
        <w:ind w:left="851" w:hanging="567"/>
        <w:jc w:val="both"/>
        <w:rPr>
          <w:rFonts w:ascii="Arial" w:hAnsi="Arial" w:cs="Arial"/>
          <w:sz w:val="24"/>
          <w:szCs w:val="24"/>
        </w:rPr>
      </w:pPr>
      <w:r w:rsidRPr="00BF63FB">
        <w:rPr>
          <w:rFonts w:ascii="Arial" w:hAnsi="Arial" w:cs="Arial"/>
          <w:sz w:val="24"/>
          <w:szCs w:val="24"/>
        </w:rPr>
        <w:t>Bagi penulis untuk menambah wawasan serta pemahaman terhadap teori-teori yang berkaitan dengan peningkatan pertumbuhan ekonomi dan kesempatan kerja.</w:t>
      </w:r>
    </w:p>
    <w:p w:rsidR="00BF5CB9" w:rsidRPr="00BF63FB" w:rsidRDefault="00BF5CB9" w:rsidP="00BF5CB9">
      <w:pPr>
        <w:pStyle w:val="ListParagraph"/>
        <w:numPr>
          <w:ilvl w:val="0"/>
          <w:numId w:val="1"/>
        </w:numPr>
        <w:spacing w:after="0" w:line="480" w:lineRule="auto"/>
        <w:ind w:left="851" w:hanging="567"/>
        <w:jc w:val="both"/>
        <w:rPr>
          <w:rFonts w:ascii="Arial" w:hAnsi="Arial" w:cs="Arial"/>
          <w:sz w:val="24"/>
          <w:szCs w:val="24"/>
        </w:rPr>
      </w:pPr>
      <w:r w:rsidRPr="00BF63FB">
        <w:rPr>
          <w:rFonts w:ascii="Arial" w:hAnsi="Arial" w:cs="Arial"/>
          <w:sz w:val="24"/>
          <w:szCs w:val="24"/>
        </w:rPr>
        <w:t>Menjadi masukan atau input bagi pengambil keputusan dan instansi-instansi terkait dalam perumusan kebijakan yang meyangkut perluasan pertumbuhan ekonomi dan kesempatan kerja di Kota Samarinda.</w:t>
      </w:r>
    </w:p>
    <w:p w:rsidR="00BF5CB9" w:rsidRPr="00BF63FB" w:rsidRDefault="00BF5CB9" w:rsidP="00BF5CB9">
      <w:pPr>
        <w:pStyle w:val="ListParagraph"/>
        <w:numPr>
          <w:ilvl w:val="0"/>
          <w:numId w:val="1"/>
        </w:numPr>
        <w:spacing w:after="0" w:line="480" w:lineRule="auto"/>
        <w:ind w:left="851" w:hanging="567"/>
        <w:jc w:val="both"/>
        <w:rPr>
          <w:rFonts w:ascii="Arial" w:hAnsi="Arial" w:cs="Arial"/>
          <w:sz w:val="24"/>
          <w:szCs w:val="24"/>
        </w:rPr>
      </w:pPr>
      <w:r w:rsidRPr="00BF63FB">
        <w:rPr>
          <w:rFonts w:ascii="Arial" w:hAnsi="Arial" w:cs="Arial"/>
          <w:sz w:val="24"/>
          <w:szCs w:val="24"/>
        </w:rPr>
        <w:t xml:space="preserve">Sebagai bahan informasi dan referensi untuk penelitian-penelitian selanjutnya dalam aspek yang </w:t>
      </w:r>
      <w:proofErr w:type="gramStart"/>
      <w:r w:rsidRPr="00BF63FB">
        <w:rPr>
          <w:rFonts w:ascii="Arial" w:hAnsi="Arial" w:cs="Arial"/>
          <w:sz w:val="24"/>
          <w:szCs w:val="24"/>
        </w:rPr>
        <w:t>sama</w:t>
      </w:r>
      <w:proofErr w:type="gramEnd"/>
      <w:r w:rsidRPr="00BF63FB">
        <w:rPr>
          <w:rFonts w:ascii="Arial" w:hAnsi="Arial" w:cs="Arial"/>
          <w:sz w:val="24"/>
          <w:szCs w:val="24"/>
        </w:rPr>
        <w:t xml:space="preserve"> maupun aspek yang terkait.</w:t>
      </w:r>
    </w:p>
    <w:p w:rsidR="00BF5CB9" w:rsidRDefault="00BF5CB9" w:rsidP="00BF5CB9"/>
    <w:p w:rsidR="00BF5CB9" w:rsidRDefault="00BF5CB9"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Pr="00710586" w:rsidRDefault="00BF5CB9" w:rsidP="00BF5CB9">
      <w:pPr>
        <w:spacing w:after="0" w:line="480" w:lineRule="auto"/>
        <w:jc w:val="center"/>
        <w:rPr>
          <w:rFonts w:ascii="Arial" w:hAnsi="Arial" w:cs="Arial"/>
          <w:b/>
          <w:sz w:val="24"/>
          <w:szCs w:val="24"/>
        </w:rPr>
      </w:pPr>
      <w:r w:rsidRPr="00710586">
        <w:rPr>
          <w:rFonts w:ascii="Arial" w:hAnsi="Arial" w:cs="Arial"/>
          <w:b/>
          <w:sz w:val="24"/>
          <w:szCs w:val="24"/>
        </w:rPr>
        <w:lastRenderedPageBreak/>
        <w:t>BAB III</w:t>
      </w:r>
    </w:p>
    <w:p w:rsidR="00BF5CB9" w:rsidRPr="00710586" w:rsidRDefault="00BF5CB9" w:rsidP="00BF5CB9">
      <w:pPr>
        <w:spacing w:after="0" w:line="480" w:lineRule="auto"/>
        <w:jc w:val="center"/>
        <w:rPr>
          <w:rFonts w:ascii="Arial" w:hAnsi="Arial" w:cs="Arial"/>
          <w:b/>
          <w:sz w:val="24"/>
          <w:szCs w:val="24"/>
        </w:rPr>
      </w:pPr>
      <w:r w:rsidRPr="00710586">
        <w:rPr>
          <w:rFonts w:ascii="Arial" w:hAnsi="Arial" w:cs="Arial"/>
          <w:b/>
          <w:sz w:val="24"/>
          <w:szCs w:val="24"/>
        </w:rPr>
        <w:t>METODE PENELITIAN</w:t>
      </w:r>
      <w:r>
        <w:rPr>
          <w:rFonts w:ascii="Arial" w:hAnsi="Arial" w:cs="Arial"/>
          <w:b/>
          <w:sz w:val="24"/>
          <w:szCs w:val="24"/>
        </w:rPr>
        <w:br/>
      </w:r>
    </w:p>
    <w:p w:rsidR="00BF5CB9" w:rsidRPr="00710586" w:rsidRDefault="00BF5CB9" w:rsidP="00BF5CB9">
      <w:pPr>
        <w:pStyle w:val="ListParagraph"/>
        <w:numPr>
          <w:ilvl w:val="1"/>
          <w:numId w:val="6"/>
        </w:numPr>
        <w:spacing w:after="0" w:line="480" w:lineRule="auto"/>
        <w:ind w:left="0" w:firstLine="0"/>
        <w:jc w:val="both"/>
        <w:rPr>
          <w:rFonts w:ascii="Arial" w:hAnsi="Arial" w:cs="Arial"/>
          <w:b/>
          <w:sz w:val="24"/>
          <w:szCs w:val="24"/>
        </w:rPr>
      </w:pPr>
      <w:r w:rsidRPr="00710586">
        <w:rPr>
          <w:rFonts w:ascii="Arial" w:hAnsi="Arial" w:cs="Arial"/>
          <w:b/>
          <w:sz w:val="24"/>
          <w:szCs w:val="24"/>
        </w:rPr>
        <w:t>Definisi Operasional</w:t>
      </w:r>
    </w:p>
    <w:p w:rsidR="00BF5CB9" w:rsidRPr="00710586" w:rsidRDefault="00BF5CB9" w:rsidP="00BF5CB9">
      <w:pPr>
        <w:spacing w:after="0" w:line="480" w:lineRule="auto"/>
        <w:ind w:firstLine="720"/>
        <w:jc w:val="both"/>
        <w:rPr>
          <w:rFonts w:ascii="Arial" w:hAnsi="Arial" w:cs="Arial"/>
          <w:sz w:val="24"/>
          <w:szCs w:val="24"/>
        </w:rPr>
      </w:pPr>
      <w:proofErr w:type="gramStart"/>
      <w:r w:rsidRPr="00710586">
        <w:rPr>
          <w:rFonts w:ascii="Arial" w:hAnsi="Arial" w:cs="Arial"/>
          <w:sz w:val="24"/>
          <w:szCs w:val="24"/>
        </w:rPr>
        <w:t>Definisi operasional merupakan penjelasan yang menunjukkan indikator-indikator dari suatu masalah, sehingga memudahkan dalam menganalisa data.</w:t>
      </w:r>
      <w:proofErr w:type="gramEnd"/>
      <w:r w:rsidRPr="00710586">
        <w:rPr>
          <w:rFonts w:ascii="Arial" w:hAnsi="Arial" w:cs="Arial"/>
          <w:sz w:val="24"/>
          <w:szCs w:val="24"/>
        </w:rPr>
        <w:t xml:space="preserve"> Untuk menghindari kesalahan dalam mengartikan variabel-variabel yang digunakan dalam penelitian ini, maka setiap masing-masing variabel </w:t>
      </w:r>
      <w:proofErr w:type="gramStart"/>
      <w:r w:rsidRPr="00710586">
        <w:rPr>
          <w:rFonts w:ascii="Arial" w:hAnsi="Arial" w:cs="Arial"/>
          <w:sz w:val="24"/>
          <w:szCs w:val="24"/>
        </w:rPr>
        <w:t>akan</w:t>
      </w:r>
      <w:proofErr w:type="gramEnd"/>
      <w:r w:rsidRPr="00710586">
        <w:rPr>
          <w:rFonts w:ascii="Arial" w:hAnsi="Arial" w:cs="Arial"/>
          <w:sz w:val="24"/>
          <w:szCs w:val="24"/>
        </w:rPr>
        <w:t xml:space="preserve"> dijelaskan sebagai berikut:</w:t>
      </w:r>
    </w:p>
    <w:p w:rsidR="00BF5CB9" w:rsidRPr="00710586" w:rsidRDefault="00BF5CB9" w:rsidP="00BF5CB9">
      <w:pPr>
        <w:pStyle w:val="ListParagraph"/>
        <w:numPr>
          <w:ilvl w:val="0"/>
          <w:numId w:val="7"/>
        </w:numPr>
        <w:spacing w:after="0" w:line="480" w:lineRule="auto"/>
        <w:ind w:left="426" w:hanging="426"/>
        <w:jc w:val="both"/>
        <w:rPr>
          <w:rFonts w:ascii="Arial" w:hAnsi="Arial" w:cs="Arial"/>
          <w:sz w:val="24"/>
          <w:szCs w:val="24"/>
        </w:rPr>
      </w:pPr>
      <w:r w:rsidRPr="00710586">
        <w:rPr>
          <w:rFonts w:ascii="Arial" w:hAnsi="Arial" w:cs="Arial"/>
          <w:sz w:val="24"/>
          <w:szCs w:val="24"/>
        </w:rPr>
        <w:t>Belanja Modal (X</w:t>
      </w:r>
      <w:r w:rsidRPr="00710586">
        <w:rPr>
          <w:rFonts w:ascii="Arial" w:hAnsi="Arial" w:cs="Arial"/>
          <w:sz w:val="24"/>
          <w:szCs w:val="24"/>
          <w:vertAlign w:val="subscript"/>
        </w:rPr>
        <w:t>1</w:t>
      </w:r>
      <w:r w:rsidRPr="00710586">
        <w:rPr>
          <w:rFonts w:ascii="Arial" w:hAnsi="Arial" w:cs="Arial"/>
          <w:sz w:val="24"/>
          <w:szCs w:val="24"/>
        </w:rPr>
        <w:t>) adalah realisasi pengeluaran pemerintah daerah Kota Samarinda yang dituangkan dalam APBD, pengeluaran yang dilakukan pemerintah daerah dalam rangka pembentukan modal yang sifatnya untuk menambah aset tetap yang memberikan manfaat lebih di Kota Samarinda. Dalam sa</w:t>
      </w:r>
      <w:r>
        <w:rPr>
          <w:rFonts w:ascii="Arial" w:hAnsi="Arial" w:cs="Arial"/>
          <w:sz w:val="24"/>
          <w:szCs w:val="24"/>
        </w:rPr>
        <w:t>tuan juta rupiah dari tahun 2004-2013</w:t>
      </w:r>
      <w:r w:rsidRPr="00710586">
        <w:rPr>
          <w:rFonts w:ascii="Arial" w:hAnsi="Arial" w:cs="Arial"/>
          <w:sz w:val="24"/>
          <w:szCs w:val="24"/>
        </w:rPr>
        <w:t>.</w:t>
      </w:r>
    </w:p>
    <w:p w:rsidR="00BF5CB9" w:rsidRPr="00710586" w:rsidRDefault="00BF5CB9" w:rsidP="00BF5CB9">
      <w:pPr>
        <w:pStyle w:val="ListParagraph"/>
        <w:numPr>
          <w:ilvl w:val="0"/>
          <w:numId w:val="7"/>
        </w:numPr>
        <w:spacing w:after="0" w:line="480" w:lineRule="auto"/>
        <w:ind w:left="426" w:hanging="426"/>
        <w:jc w:val="both"/>
        <w:rPr>
          <w:rFonts w:ascii="Arial" w:hAnsi="Arial" w:cs="Arial"/>
          <w:sz w:val="24"/>
          <w:szCs w:val="24"/>
        </w:rPr>
      </w:pPr>
      <w:r w:rsidRPr="00710586">
        <w:rPr>
          <w:rFonts w:ascii="Arial" w:hAnsi="Arial" w:cs="Arial"/>
          <w:sz w:val="24"/>
          <w:szCs w:val="24"/>
        </w:rPr>
        <w:t>Investasi Swasta (X</w:t>
      </w:r>
      <w:r w:rsidRPr="00710586">
        <w:rPr>
          <w:rFonts w:ascii="Arial" w:hAnsi="Arial" w:cs="Arial"/>
          <w:sz w:val="24"/>
          <w:szCs w:val="24"/>
          <w:vertAlign w:val="subscript"/>
        </w:rPr>
        <w:t>2</w:t>
      </w:r>
      <w:r w:rsidRPr="00710586">
        <w:rPr>
          <w:rFonts w:ascii="Arial" w:hAnsi="Arial" w:cs="Arial"/>
          <w:sz w:val="24"/>
          <w:szCs w:val="24"/>
        </w:rPr>
        <w:t>) adalah realisasi penanaman modal baik dalam negeri maupun luar negeri di Kota Samarinda. Data bersumber dari Badan Penanaman Modal Daerah Kota Samarinda. Dalam satuan juta</w:t>
      </w:r>
      <w:r>
        <w:rPr>
          <w:rFonts w:ascii="Arial" w:hAnsi="Arial" w:cs="Arial"/>
          <w:sz w:val="24"/>
          <w:szCs w:val="24"/>
        </w:rPr>
        <w:t xml:space="preserve"> rupiah dari tahun 2004-2013</w:t>
      </w:r>
      <w:r w:rsidRPr="00710586">
        <w:rPr>
          <w:rFonts w:ascii="Arial" w:hAnsi="Arial" w:cs="Arial"/>
          <w:sz w:val="24"/>
          <w:szCs w:val="24"/>
        </w:rPr>
        <w:t>.</w:t>
      </w:r>
    </w:p>
    <w:p w:rsidR="00BF5CB9" w:rsidRPr="00710586" w:rsidRDefault="00BF5CB9" w:rsidP="00BF5CB9">
      <w:pPr>
        <w:pStyle w:val="ListParagraph"/>
        <w:numPr>
          <w:ilvl w:val="0"/>
          <w:numId w:val="7"/>
        </w:numPr>
        <w:spacing w:after="0" w:line="480" w:lineRule="auto"/>
        <w:ind w:left="426" w:hanging="426"/>
        <w:jc w:val="both"/>
        <w:rPr>
          <w:rFonts w:ascii="Arial" w:hAnsi="Arial" w:cs="Arial"/>
          <w:sz w:val="24"/>
          <w:szCs w:val="24"/>
        </w:rPr>
      </w:pPr>
      <w:r w:rsidRPr="00710586">
        <w:rPr>
          <w:rFonts w:ascii="Arial" w:hAnsi="Arial" w:cs="Arial"/>
          <w:sz w:val="24"/>
          <w:szCs w:val="24"/>
        </w:rPr>
        <w:t>Pertumbuhan Ekonomi (Y</w:t>
      </w:r>
      <w:r w:rsidRPr="00710586">
        <w:rPr>
          <w:rFonts w:ascii="Arial" w:hAnsi="Arial" w:cs="Arial"/>
          <w:sz w:val="24"/>
          <w:szCs w:val="24"/>
          <w:vertAlign w:val="subscript"/>
        </w:rPr>
        <w:t>1</w:t>
      </w:r>
      <w:r w:rsidRPr="00710586">
        <w:rPr>
          <w:rFonts w:ascii="Arial" w:hAnsi="Arial" w:cs="Arial"/>
          <w:sz w:val="24"/>
          <w:szCs w:val="24"/>
        </w:rPr>
        <w:t>) adalah pertumbuhan PDRB ata</w:t>
      </w:r>
      <w:r>
        <w:rPr>
          <w:rFonts w:ascii="Arial" w:hAnsi="Arial" w:cs="Arial"/>
          <w:sz w:val="24"/>
          <w:szCs w:val="24"/>
        </w:rPr>
        <w:t>s dasar harga konstan tahun 2004-2013</w:t>
      </w:r>
      <w:r w:rsidRPr="00710586">
        <w:rPr>
          <w:rFonts w:ascii="Arial" w:hAnsi="Arial" w:cs="Arial"/>
          <w:sz w:val="24"/>
          <w:szCs w:val="24"/>
        </w:rPr>
        <w:t xml:space="preserve"> Kota Samarinda dalam persen.</w:t>
      </w:r>
    </w:p>
    <w:p w:rsidR="00BF5CB9" w:rsidRDefault="00BF5CB9" w:rsidP="00BF5CB9">
      <w:pPr>
        <w:spacing w:after="0" w:line="480" w:lineRule="auto"/>
        <w:jc w:val="both"/>
        <w:rPr>
          <w:rFonts w:ascii="Arial" w:hAnsi="Arial" w:cs="Arial"/>
          <w:sz w:val="24"/>
          <w:szCs w:val="24"/>
        </w:rPr>
      </w:pPr>
    </w:p>
    <w:p w:rsidR="00BF5CB9" w:rsidRDefault="00BF5CB9" w:rsidP="00BF5CB9">
      <w:pPr>
        <w:spacing w:after="0" w:line="480" w:lineRule="auto"/>
        <w:jc w:val="both"/>
        <w:rPr>
          <w:rFonts w:ascii="Arial" w:hAnsi="Arial" w:cs="Arial"/>
          <w:sz w:val="24"/>
          <w:szCs w:val="24"/>
        </w:rPr>
      </w:pPr>
    </w:p>
    <w:p w:rsidR="00BF5CB9" w:rsidRPr="00710586" w:rsidRDefault="00BF5CB9" w:rsidP="00BF5CB9">
      <w:pPr>
        <w:spacing w:after="0" w:line="480" w:lineRule="auto"/>
        <w:jc w:val="both"/>
        <w:rPr>
          <w:rFonts w:ascii="Arial" w:hAnsi="Arial" w:cs="Arial"/>
          <w:b/>
          <w:sz w:val="24"/>
          <w:szCs w:val="24"/>
        </w:rPr>
      </w:pPr>
    </w:p>
    <w:p w:rsidR="00BF5CB9" w:rsidRPr="00710586" w:rsidRDefault="00BF5CB9" w:rsidP="00BF5CB9">
      <w:pPr>
        <w:spacing w:after="0" w:line="480" w:lineRule="auto"/>
        <w:jc w:val="both"/>
        <w:rPr>
          <w:rFonts w:ascii="Arial" w:hAnsi="Arial" w:cs="Arial"/>
          <w:b/>
          <w:sz w:val="24"/>
          <w:szCs w:val="24"/>
        </w:rPr>
      </w:pPr>
      <w:r w:rsidRPr="00710586">
        <w:rPr>
          <w:rFonts w:ascii="Arial" w:hAnsi="Arial" w:cs="Arial"/>
          <w:b/>
          <w:sz w:val="24"/>
          <w:szCs w:val="24"/>
        </w:rPr>
        <w:lastRenderedPageBreak/>
        <w:t>3.2</w:t>
      </w:r>
      <w:r w:rsidRPr="00710586">
        <w:rPr>
          <w:rFonts w:ascii="Arial" w:hAnsi="Arial" w:cs="Arial"/>
          <w:b/>
          <w:sz w:val="24"/>
          <w:szCs w:val="24"/>
        </w:rPr>
        <w:tab/>
        <w:t>Rincian Data Yang Digunakan</w:t>
      </w:r>
    </w:p>
    <w:p w:rsidR="00BF5CB9" w:rsidRPr="00710586" w:rsidRDefault="00BF5CB9" w:rsidP="00BF5CB9">
      <w:pPr>
        <w:spacing w:after="0" w:line="480" w:lineRule="auto"/>
        <w:jc w:val="both"/>
        <w:rPr>
          <w:rFonts w:ascii="Arial" w:hAnsi="Arial" w:cs="Arial"/>
          <w:sz w:val="24"/>
          <w:szCs w:val="24"/>
        </w:rPr>
      </w:pPr>
      <w:r w:rsidRPr="00710586">
        <w:rPr>
          <w:rFonts w:ascii="Arial" w:hAnsi="Arial" w:cs="Arial"/>
          <w:sz w:val="24"/>
          <w:szCs w:val="24"/>
        </w:rPr>
        <w:tab/>
        <w:t>Data yang diperlukan dalam penelitian ini antara lain:</w:t>
      </w:r>
    </w:p>
    <w:p w:rsidR="00BF5CB9" w:rsidRPr="00710586" w:rsidRDefault="00BF5CB9" w:rsidP="00BF5CB9">
      <w:pPr>
        <w:pStyle w:val="ListParagraph"/>
        <w:numPr>
          <w:ilvl w:val="0"/>
          <w:numId w:val="8"/>
        </w:numPr>
        <w:spacing w:after="0" w:line="480" w:lineRule="auto"/>
        <w:ind w:left="426" w:hanging="425"/>
        <w:jc w:val="both"/>
        <w:rPr>
          <w:rFonts w:ascii="Arial" w:hAnsi="Arial" w:cs="Arial"/>
          <w:sz w:val="24"/>
          <w:szCs w:val="24"/>
        </w:rPr>
      </w:pPr>
      <w:r w:rsidRPr="00710586">
        <w:rPr>
          <w:rFonts w:ascii="Arial" w:hAnsi="Arial" w:cs="Arial"/>
          <w:sz w:val="24"/>
          <w:szCs w:val="24"/>
        </w:rPr>
        <w:t>Gambaran umum Kota Samarinda</w:t>
      </w:r>
    </w:p>
    <w:p w:rsidR="00BF5CB9" w:rsidRPr="00710586" w:rsidRDefault="00BF5CB9" w:rsidP="00BF5CB9">
      <w:pPr>
        <w:pStyle w:val="ListParagraph"/>
        <w:numPr>
          <w:ilvl w:val="0"/>
          <w:numId w:val="8"/>
        </w:numPr>
        <w:spacing w:after="0" w:line="480" w:lineRule="auto"/>
        <w:ind w:left="426" w:hanging="425"/>
        <w:jc w:val="both"/>
        <w:rPr>
          <w:rFonts w:ascii="Arial" w:hAnsi="Arial" w:cs="Arial"/>
          <w:sz w:val="24"/>
          <w:szCs w:val="24"/>
        </w:rPr>
      </w:pPr>
      <w:r w:rsidRPr="00710586">
        <w:rPr>
          <w:rFonts w:ascii="Arial" w:hAnsi="Arial" w:cs="Arial"/>
          <w:sz w:val="24"/>
          <w:szCs w:val="24"/>
        </w:rPr>
        <w:t>Data Belanja</w:t>
      </w:r>
      <w:r>
        <w:rPr>
          <w:rFonts w:ascii="Arial" w:hAnsi="Arial" w:cs="Arial"/>
          <w:sz w:val="24"/>
          <w:szCs w:val="24"/>
        </w:rPr>
        <w:t xml:space="preserve"> Modal Kota Samarinda tahun 2004-2013</w:t>
      </w:r>
    </w:p>
    <w:p w:rsidR="00BF5CB9" w:rsidRPr="00710586" w:rsidRDefault="00BF5CB9" w:rsidP="00BF5CB9">
      <w:pPr>
        <w:pStyle w:val="ListParagraph"/>
        <w:numPr>
          <w:ilvl w:val="0"/>
          <w:numId w:val="8"/>
        </w:numPr>
        <w:spacing w:after="0" w:line="480" w:lineRule="auto"/>
        <w:ind w:left="426" w:hanging="425"/>
        <w:jc w:val="both"/>
        <w:rPr>
          <w:rFonts w:ascii="Arial" w:hAnsi="Arial" w:cs="Arial"/>
          <w:sz w:val="24"/>
          <w:szCs w:val="24"/>
        </w:rPr>
      </w:pPr>
      <w:r w:rsidRPr="00710586">
        <w:rPr>
          <w:rFonts w:ascii="Arial" w:hAnsi="Arial" w:cs="Arial"/>
          <w:sz w:val="24"/>
          <w:szCs w:val="24"/>
        </w:rPr>
        <w:t xml:space="preserve">Data Investasi Swasta Kota Samarinda tahun </w:t>
      </w:r>
      <w:r>
        <w:rPr>
          <w:rFonts w:ascii="Arial" w:hAnsi="Arial" w:cs="Arial"/>
          <w:sz w:val="24"/>
          <w:szCs w:val="24"/>
        </w:rPr>
        <w:t>2004-2013</w:t>
      </w:r>
    </w:p>
    <w:p w:rsidR="00BF5CB9" w:rsidRPr="00710586" w:rsidRDefault="00BF5CB9" w:rsidP="00BF5CB9">
      <w:pPr>
        <w:pStyle w:val="ListParagraph"/>
        <w:numPr>
          <w:ilvl w:val="0"/>
          <w:numId w:val="8"/>
        </w:numPr>
        <w:spacing w:after="0" w:line="480" w:lineRule="auto"/>
        <w:ind w:left="426" w:hanging="425"/>
        <w:jc w:val="both"/>
        <w:rPr>
          <w:rFonts w:ascii="Arial" w:hAnsi="Arial" w:cs="Arial"/>
          <w:sz w:val="24"/>
          <w:szCs w:val="24"/>
        </w:rPr>
      </w:pPr>
      <w:r w:rsidRPr="00710586">
        <w:rPr>
          <w:rFonts w:ascii="Arial" w:hAnsi="Arial" w:cs="Arial"/>
          <w:sz w:val="24"/>
          <w:szCs w:val="24"/>
        </w:rPr>
        <w:t xml:space="preserve">Data Pertumbuhan Ekonomi Kota Samarinda tahun </w:t>
      </w:r>
      <w:r>
        <w:rPr>
          <w:rFonts w:ascii="Arial" w:hAnsi="Arial" w:cs="Arial"/>
          <w:sz w:val="24"/>
          <w:szCs w:val="24"/>
        </w:rPr>
        <w:t>2004-2013</w:t>
      </w:r>
    </w:p>
    <w:p w:rsidR="00BF5CB9" w:rsidRPr="00710586" w:rsidRDefault="00BF5CB9" w:rsidP="00BF5CB9">
      <w:pPr>
        <w:spacing w:after="0" w:line="480" w:lineRule="auto"/>
        <w:ind w:left="1" w:firstLine="708"/>
        <w:jc w:val="both"/>
        <w:rPr>
          <w:rFonts w:ascii="Arial" w:hAnsi="Arial" w:cs="Arial"/>
          <w:sz w:val="24"/>
          <w:szCs w:val="24"/>
        </w:rPr>
      </w:pPr>
      <w:r w:rsidRPr="00710586">
        <w:rPr>
          <w:rFonts w:ascii="Arial" w:hAnsi="Arial" w:cs="Arial"/>
          <w:sz w:val="24"/>
          <w:szCs w:val="24"/>
        </w:rPr>
        <w:t xml:space="preserve">Dalam analisis ini menggunakan data sekunder yang diperoleh dari </w:t>
      </w:r>
      <w:proofErr w:type="gramStart"/>
      <w:r w:rsidRPr="00710586">
        <w:rPr>
          <w:rFonts w:ascii="Arial" w:hAnsi="Arial" w:cs="Arial"/>
          <w:sz w:val="24"/>
          <w:szCs w:val="24"/>
        </w:rPr>
        <w:t>dinas</w:t>
      </w:r>
      <w:proofErr w:type="gramEnd"/>
      <w:r w:rsidRPr="00710586">
        <w:rPr>
          <w:rFonts w:ascii="Arial" w:hAnsi="Arial" w:cs="Arial"/>
          <w:sz w:val="24"/>
          <w:szCs w:val="24"/>
        </w:rPr>
        <w:t xml:space="preserve"> dan instansi terkai</w:t>
      </w:r>
      <w:r>
        <w:rPr>
          <w:rFonts w:ascii="Arial" w:hAnsi="Arial" w:cs="Arial"/>
          <w:sz w:val="24"/>
          <w:szCs w:val="24"/>
        </w:rPr>
        <w:t xml:space="preserve">t antara lain diperoleh melalui </w:t>
      </w:r>
      <w:r w:rsidRPr="00710586">
        <w:rPr>
          <w:rFonts w:ascii="Arial" w:hAnsi="Arial" w:cs="Arial"/>
          <w:sz w:val="24"/>
          <w:szCs w:val="24"/>
        </w:rPr>
        <w:t>Badan Pusat Statistik Provinsi Kalimantan Timur.</w:t>
      </w:r>
    </w:p>
    <w:p w:rsidR="00BF5CB9" w:rsidRPr="00710586" w:rsidRDefault="00BF5CB9" w:rsidP="00BF5CB9">
      <w:pPr>
        <w:spacing w:after="0" w:line="480" w:lineRule="auto"/>
        <w:ind w:left="-10"/>
        <w:jc w:val="both"/>
        <w:rPr>
          <w:rFonts w:ascii="Arial" w:hAnsi="Arial" w:cs="Arial"/>
          <w:b/>
          <w:sz w:val="24"/>
          <w:szCs w:val="24"/>
        </w:rPr>
      </w:pPr>
    </w:p>
    <w:p w:rsidR="00BF5CB9" w:rsidRPr="00376DBB" w:rsidRDefault="00BF5CB9" w:rsidP="00BF5CB9">
      <w:pPr>
        <w:spacing w:after="0" w:line="480" w:lineRule="auto"/>
        <w:ind w:left="-10"/>
        <w:jc w:val="both"/>
        <w:rPr>
          <w:rFonts w:ascii="Arial" w:hAnsi="Arial" w:cs="Arial"/>
          <w:sz w:val="24"/>
          <w:szCs w:val="24"/>
        </w:rPr>
      </w:pPr>
      <w:r w:rsidRPr="00710586">
        <w:rPr>
          <w:rFonts w:ascii="Arial" w:hAnsi="Arial" w:cs="Arial"/>
          <w:b/>
          <w:sz w:val="24"/>
          <w:szCs w:val="24"/>
        </w:rPr>
        <w:t>3.3</w:t>
      </w:r>
      <w:r w:rsidRPr="00710586">
        <w:rPr>
          <w:rFonts w:ascii="Arial" w:hAnsi="Arial" w:cs="Arial"/>
          <w:b/>
          <w:sz w:val="24"/>
          <w:szCs w:val="24"/>
        </w:rPr>
        <w:tab/>
        <w:t>Teknik Pengumpulan Data</w:t>
      </w:r>
    </w:p>
    <w:p w:rsidR="00BF5CB9" w:rsidRPr="00710586" w:rsidRDefault="00BF5CB9" w:rsidP="00BF5CB9">
      <w:pPr>
        <w:spacing w:after="0" w:line="480" w:lineRule="auto"/>
        <w:ind w:left="-10"/>
        <w:jc w:val="both"/>
        <w:rPr>
          <w:rFonts w:ascii="Arial" w:hAnsi="Arial" w:cs="Arial"/>
          <w:sz w:val="24"/>
          <w:szCs w:val="24"/>
        </w:rPr>
      </w:pPr>
      <w:r w:rsidRPr="00710586">
        <w:rPr>
          <w:rFonts w:ascii="Arial" w:hAnsi="Arial" w:cs="Arial"/>
          <w:sz w:val="24"/>
          <w:szCs w:val="24"/>
        </w:rPr>
        <w:tab/>
      </w:r>
      <w:r w:rsidRPr="00710586">
        <w:rPr>
          <w:rFonts w:ascii="Arial" w:hAnsi="Arial" w:cs="Arial"/>
          <w:sz w:val="24"/>
          <w:szCs w:val="24"/>
        </w:rPr>
        <w:tab/>
        <w:t xml:space="preserve">Teknik pengumpulan data pada penelitian ini menggunakan data </w:t>
      </w:r>
      <w:r w:rsidRPr="00710586">
        <w:rPr>
          <w:rFonts w:ascii="Arial" w:hAnsi="Arial" w:cs="Arial"/>
          <w:i/>
          <w:sz w:val="24"/>
          <w:szCs w:val="24"/>
        </w:rPr>
        <w:t>time series</w:t>
      </w:r>
      <w:r w:rsidRPr="00710586">
        <w:rPr>
          <w:rFonts w:ascii="Arial" w:hAnsi="Arial" w:cs="Arial"/>
          <w:sz w:val="24"/>
          <w:szCs w:val="24"/>
        </w:rPr>
        <w:t xml:space="preserve"> dari tahun </w:t>
      </w:r>
      <w:r>
        <w:rPr>
          <w:rFonts w:ascii="Arial" w:hAnsi="Arial" w:cs="Arial"/>
          <w:sz w:val="24"/>
          <w:szCs w:val="24"/>
        </w:rPr>
        <w:t xml:space="preserve">2004-2013 </w:t>
      </w:r>
      <w:r w:rsidRPr="00710586">
        <w:rPr>
          <w:rFonts w:ascii="Arial" w:hAnsi="Arial" w:cs="Arial"/>
          <w:sz w:val="24"/>
          <w:szCs w:val="24"/>
        </w:rPr>
        <w:t>adalah sebagai berikut:</w:t>
      </w:r>
    </w:p>
    <w:p w:rsidR="00BF5CB9" w:rsidRPr="00710586" w:rsidRDefault="00BF5CB9" w:rsidP="00BF5CB9">
      <w:pPr>
        <w:pStyle w:val="ListParagraph"/>
        <w:numPr>
          <w:ilvl w:val="0"/>
          <w:numId w:val="9"/>
        </w:numPr>
        <w:spacing w:after="0" w:line="480" w:lineRule="auto"/>
        <w:jc w:val="both"/>
        <w:rPr>
          <w:rFonts w:ascii="Arial" w:hAnsi="Arial" w:cs="Arial"/>
          <w:sz w:val="24"/>
          <w:szCs w:val="24"/>
        </w:rPr>
      </w:pPr>
      <w:r w:rsidRPr="00710586">
        <w:rPr>
          <w:rFonts w:ascii="Arial" w:hAnsi="Arial" w:cs="Arial"/>
          <w:sz w:val="24"/>
          <w:szCs w:val="24"/>
        </w:rPr>
        <w:t>Teknik yang digunakan adalah penelitian lapangan (</w:t>
      </w:r>
      <w:r w:rsidRPr="00710586">
        <w:rPr>
          <w:rFonts w:ascii="Arial" w:hAnsi="Arial" w:cs="Arial"/>
          <w:i/>
          <w:sz w:val="24"/>
          <w:szCs w:val="24"/>
        </w:rPr>
        <w:t>field work research</w:t>
      </w:r>
      <w:r w:rsidRPr="00710586">
        <w:rPr>
          <w:rFonts w:ascii="Arial" w:hAnsi="Arial" w:cs="Arial"/>
          <w:sz w:val="24"/>
          <w:szCs w:val="24"/>
        </w:rPr>
        <w:t xml:space="preserve">). Untuk mendapatkan data Belanja Modal, Investasi Swasta, </w:t>
      </w:r>
      <w:r>
        <w:rPr>
          <w:rFonts w:ascii="Arial" w:hAnsi="Arial" w:cs="Arial"/>
          <w:sz w:val="24"/>
          <w:szCs w:val="24"/>
        </w:rPr>
        <w:t xml:space="preserve">dan </w:t>
      </w:r>
      <w:r w:rsidRPr="00710586">
        <w:rPr>
          <w:rFonts w:ascii="Arial" w:hAnsi="Arial" w:cs="Arial"/>
          <w:sz w:val="24"/>
          <w:szCs w:val="24"/>
        </w:rPr>
        <w:t>Pertumbuhan Ekonomi di peroleh di Badan Pusat Statistik Provinsi Kalimantan Timur.</w:t>
      </w:r>
    </w:p>
    <w:p w:rsidR="00BF5CB9" w:rsidRPr="00710586" w:rsidRDefault="00BF5CB9" w:rsidP="00BF5CB9">
      <w:pPr>
        <w:pStyle w:val="ListParagraph"/>
        <w:numPr>
          <w:ilvl w:val="0"/>
          <w:numId w:val="9"/>
        </w:numPr>
        <w:spacing w:after="0" w:line="480" w:lineRule="auto"/>
        <w:jc w:val="both"/>
        <w:rPr>
          <w:rFonts w:ascii="Arial" w:hAnsi="Arial" w:cs="Arial"/>
          <w:sz w:val="24"/>
          <w:szCs w:val="24"/>
        </w:rPr>
      </w:pPr>
      <w:r w:rsidRPr="00710586">
        <w:rPr>
          <w:rFonts w:ascii="Arial" w:hAnsi="Arial" w:cs="Arial"/>
          <w:sz w:val="24"/>
          <w:szCs w:val="24"/>
        </w:rPr>
        <w:t>Teknik yang digunakan adalah Penelitian perpustakaan (</w:t>
      </w:r>
      <w:r w:rsidRPr="00710586">
        <w:rPr>
          <w:rFonts w:ascii="Arial" w:hAnsi="Arial" w:cs="Arial"/>
          <w:i/>
          <w:sz w:val="24"/>
          <w:szCs w:val="24"/>
        </w:rPr>
        <w:t>library research</w:t>
      </w:r>
      <w:r w:rsidRPr="00710586">
        <w:rPr>
          <w:rFonts w:ascii="Arial" w:hAnsi="Arial" w:cs="Arial"/>
          <w:sz w:val="24"/>
          <w:szCs w:val="24"/>
        </w:rPr>
        <w:t xml:space="preserve">). Untuk mendapatkan data Kualitatif atau panduan penunjang dilakukan penelitian secara kepustakaan dengan </w:t>
      </w:r>
      <w:proofErr w:type="gramStart"/>
      <w:r w:rsidRPr="00710586">
        <w:rPr>
          <w:rFonts w:ascii="Arial" w:hAnsi="Arial" w:cs="Arial"/>
          <w:sz w:val="24"/>
          <w:szCs w:val="24"/>
        </w:rPr>
        <w:t>cara</w:t>
      </w:r>
      <w:proofErr w:type="gramEnd"/>
      <w:r w:rsidRPr="00710586">
        <w:rPr>
          <w:rFonts w:ascii="Arial" w:hAnsi="Arial" w:cs="Arial"/>
          <w:sz w:val="24"/>
          <w:szCs w:val="24"/>
        </w:rPr>
        <w:t xml:space="preserve"> membaca literatur-literatur, data, dan berita pada situs-situs di internet ataupun lainnya yang ada hubungannya dengan penelitian.</w:t>
      </w:r>
    </w:p>
    <w:p w:rsidR="00BF5CB9" w:rsidRPr="00710586" w:rsidRDefault="00BF5CB9" w:rsidP="00BF5CB9">
      <w:pPr>
        <w:spacing w:after="0" w:line="480" w:lineRule="auto"/>
        <w:ind w:left="-10"/>
        <w:jc w:val="both"/>
        <w:rPr>
          <w:rFonts w:ascii="Arial" w:hAnsi="Arial" w:cs="Arial"/>
          <w:b/>
          <w:sz w:val="24"/>
          <w:szCs w:val="24"/>
        </w:rPr>
      </w:pPr>
    </w:p>
    <w:p w:rsidR="00BF5CB9" w:rsidRPr="00710586" w:rsidRDefault="00BF5CB9" w:rsidP="00BF5CB9">
      <w:pPr>
        <w:spacing w:after="0" w:line="480" w:lineRule="auto"/>
        <w:ind w:left="-10"/>
        <w:jc w:val="both"/>
        <w:rPr>
          <w:rFonts w:ascii="Arial" w:hAnsi="Arial" w:cs="Arial"/>
          <w:b/>
          <w:sz w:val="24"/>
          <w:szCs w:val="24"/>
        </w:rPr>
      </w:pPr>
      <w:r>
        <w:rPr>
          <w:rFonts w:ascii="Arial" w:hAnsi="Arial" w:cs="Arial"/>
          <w:b/>
          <w:sz w:val="24"/>
          <w:szCs w:val="24"/>
        </w:rPr>
        <w:lastRenderedPageBreak/>
        <w:t>3.4</w:t>
      </w:r>
      <w:r w:rsidRPr="00710586">
        <w:rPr>
          <w:rFonts w:ascii="Arial" w:hAnsi="Arial" w:cs="Arial"/>
          <w:b/>
          <w:sz w:val="24"/>
          <w:szCs w:val="24"/>
        </w:rPr>
        <w:tab/>
        <w:t>Metode Analisis dan Pengujian Hipotesis</w:t>
      </w:r>
    </w:p>
    <w:p w:rsidR="00BF5CB9" w:rsidRPr="00710586" w:rsidRDefault="00BF5CB9" w:rsidP="00BF5CB9">
      <w:pPr>
        <w:spacing w:after="0" w:line="480" w:lineRule="auto"/>
        <w:ind w:left="-10"/>
        <w:jc w:val="both"/>
        <w:rPr>
          <w:rFonts w:ascii="Arial" w:hAnsi="Arial" w:cs="Arial"/>
          <w:b/>
          <w:sz w:val="24"/>
          <w:szCs w:val="24"/>
        </w:rPr>
      </w:pPr>
      <w:r>
        <w:rPr>
          <w:rFonts w:ascii="Arial" w:hAnsi="Arial" w:cs="Arial"/>
          <w:b/>
          <w:sz w:val="24"/>
          <w:szCs w:val="24"/>
        </w:rPr>
        <w:t>3.4</w:t>
      </w:r>
      <w:r w:rsidRPr="00710586">
        <w:rPr>
          <w:rFonts w:ascii="Arial" w:hAnsi="Arial" w:cs="Arial"/>
          <w:b/>
          <w:sz w:val="24"/>
          <w:szCs w:val="24"/>
        </w:rPr>
        <w:t>.1</w:t>
      </w:r>
      <w:r w:rsidRPr="00710586">
        <w:rPr>
          <w:rFonts w:ascii="Arial" w:hAnsi="Arial" w:cs="Arial"/>
          <w:b/>
          <w:sz w:val="24"/>
          <w:szCs w:val="24"/>
        </w:rPr>
        <w:tab/>
      </w:r>
      <w:r>
        <w:rPr>
          <w:rFonts w:ascii="Arial" w:hAnsi="Arial" w:cs="Arial"/>
          <w:b/>
          <w:sz w:val="24"/>
          <w:szCs w:val="24"/>
        </w:rPr>
        <w:t>Alat Analisis</w:t>
      </w:r>
    </w:p>
    <w:p w:rsidR="00BF5CB9" w:rsidRPr="00710586" w:rsidRDefault="00BF5CB9" w:rsidP="00BF5CB9">
      <w:pPr>
        <w:autoSpaceDE w:val="0"/>
        <w:autoSpaceDN w:val="0"/>
        <w:adjustRightInd w:val="0"/>
        <w:spacing w:after="0" w:line="480" w:lineRule="auto"/>
        <w:ind w:firstLine="720"/>
        <w:jc w:val="both"/>
        <w:rPr>
          <w:rFonts w:ascii="Arial" w:hAnsi="Arial" w:cs="Arial"/>
          <w:color w:val="000000"/>
          <w:sz w:val="24"/>
          <w:szCs w:val="24"/>
        </w:rPr>
      </w:pPr>
      <w:r w:rsidRPr="00710586">
        <w:rPr>
          <w:rFonts w:ascii="Arial" w:hAnsi="Arial" w:cs="Arial"/>
          <w:color w:val="000000"/>
          <w:sz w:val="24"/>
          <w:szCs w:val="24"/>
        </w:rPr>
        <w:t xml:space="preserve">Pada proses penganalisaan data yang diperoleh </w:t>
      </w:r>
      <w:proofErr w:type="gramStart"/>
      <w:r w:rsidRPr="00710586">
        <w:rPr>
          <w:rFonts w:ascii="Arial" w:hAnsi="Arial" w:cs="Arial"/>
          <w:color w:val="000000"/>
          <w:sz w:val="24"/>
          <w:szCs w:val="24"/>
        </w:rPr>
        <w:t>akan</w:t>
      </w:r>
      <w:proofErr w:type="gramEnd"/>
      <w:r w:rsidRPr="00710586">
        <w:rPr>
          <w:rFonts w:ascii="Arial" w:hAnsi="Arial" w:cs="Arial"/>
          <w:color w:val="000000"/>
          <w:sz w:val="24"/>
          <w:szCs w:val="24"/>
        </w:rPr>
        <w:t xml:space="preserve"> dianalisis dan dibahas baik secara kualitatif maupun secara kuantitatif yang saling menunjang antara satu dengan yang lainnya guna mendapatkan gambaran yang lebih luas dari penelitian yang akan dilakukan, selain untuk mendapatkan gambaran yang lebih luas juga untuk menguji hipotesis serta untuk mencari pemecahan dari permasalahan yang tengah dihadapi.</w:t>
      </w:r>
    </w:p>
    <w:p w:rsidR="00BF5CB9" w:rsidRPr="00710586" w:rsidRDefault="00BF5CB9" w:rsidP="00BF5CB9">
      <w:pPr>
        <w:autoSpaceDE w:val="0"/>
        <w:autoSpaceDN w:val="0"/>
        <w:adjustRightInd w:val="0"/>
        <w:spacing w:after="0" w:line="480" w:lineRule="auto"/>
        <w:ind w:firstLine="720"/>
        <w:jc w:val="both"/>
        <w:rPr>
          <w:rFonts w:ascii="Arial" w:hAnsi="Arial" w:cs="Arial"/>
          <w:color w:val="000000"/>
          <w:sz w:val="24"/>
          <w:szCs w:val="24"/>
        </w:rPr>
      </w:pPr>
      <w:r w:rsidRPr="00710586">
        <w:rPr>
          <w:rFonts w:ascii="Arial" w:hAnsi="Arial" w:cs="Arial"/>
          <w:color w:val="000000"/>
          <w:sz w:val="24"/>
          <w:szCs w:val="24"/>
        </w:rPr>
        <w:t xml:space="preserve">Sesuai dengan masalah serta hipotesis, yaitu tentang Pengaruh </w:t>
      </w:r>
      <w:r>
        <w:rPr>
          <w:rFonts w:ascii="Arial" w:hAnsi="Arial" w:cs="Arial"/>
          <w:color w:val="000000"/>
          <w:sz w:val="24"/>
          <w:szCs w:val="24"/>
        </w:rPr>
        <w:t>Belanja Modal dan Investasi Swasta terhadap Pertumbuhan Ekonomi di Kota Samarinda</w:t>
      </w:r>
      <w:r w:rsidRPr="00710586">
        <w:rPr>
          <w:rFonts w:ascii="Arial" w:hAnsi="Arial" w:cs="Arial"/>
          <w:color w:val="000000"/>
          <w:sz w:val="24"/>
          <w:szCs w:val="24"/>
        </w:rPr>
        <w:t xml:space="preserve">, maka digunakan alat analisis statistik yaitu persamaan regresi </w:t>
      </w:r>
      <w:r>
        <w:rPr>
          <w:rFonts w:ascii="Arial" w:hAnsi="Arial" w:cs="Arial"/>
          <w:color w:val="000000"/>
          <w:sz w:val="24"/>
          <w:szCs w:val="24"/>
        </w:rPr>
        <w:t>Linear Berganda</w:t>
      </w:r>
      <w:r w:rsidRPr="00710586">
        <w:rPr>
          <w:rFonts w:ascii="Arial" w:hAnsi="Arial" w:cs="Arial"/>
          <w:color w:val="000000"/>
          <w:sz w:val="24"/>
          <w:szCs w:val="24"/>
        </w:rPr>
        <w:t xml:space="preserve"> sebagai berikut:</w:t>
      </w:r>
    </w:p>
    <w:p w:rsidR="00BF5CB9" w:rsidRPr="004E100B" w:rsidRDefault="00BF5CB9" w:rsidP="00BF5CB9">
      <w:pPr>
        <w:spacing w:after="0" w:line="480" w:lineRule="auto"/>
        <w:ind w:firstLine="720"/>
        <w:jc w:val="both"/>
        <w:rPr>
          <w:rFonts w:ascii="Arial" w:hAnsi="Arial" w:cs="Arial"/>
          <w:color w:val="000000"/>
          <w:sz w:val="24"/>
          <w:szCs w:val="24"/>
        </w:rPr>
      </w:pPr>
      <w:r>
        <w:rPr>
          <w:rFonts w:ascii="Arial" w:hAnsi="Arial" w:cs="Arial"/>
          <w:color w:val="000000"/>
          <w:sz w:val="24"/>
          <w:szCs w:val="24"/>
        </w:rPr>
        <w:t>Y = α + β</w:t>
      </w:r>
      <w:r w:rsidRPr="00EA59F1">
        <w:rPr>
          <w:rFonts w:ascii="Arial" w:hAnsi="Arial" w:cs="Arial"/>
          <w:color w:val="000000"/>
          <w:sz w:val="24"/>
          <w:szCs w:val="24"/>
          <w:vertAlign w:val="subscript"/>
        </w:rPr>
        <w:t>1</w:t>
      </w:r>
      <w:r>
        <w:rPr>
          <w:rFonts w:ascii="Arial" w:hAnsi="Arial" w:cs="Arial"/>
          <w:color w:val="000000"/>
          <w:sz w:val="24"/>
          <w:szCs w:val="24"/>
          <w:vertAlign w:val="subscript"/>
        </w:rPr>
        <w:t xml:space="preserve"> </w:t>
      </w:r>
      <w:r w:rsidRPr="00B345EC">
        <w:rPr>
          <w:rFonts w:ascii="Arial" w:hAnsi="Arial" w:cs="Arial"/>
          <w:color w:val="000000"/>
          <w:sz w:val="24"/>
          <w:szCs w:val="24"/>
          <w:vertAlign w:val="subscript"/>
        </w:rPr>
        <w:t>Belanja Modal</w:t>
      </w:r>
      <w:r>
        <w:rPr>
          <w:rFonts w:ascii="Arial" w:hAnsi="Arial" w:cs="Arial"/>
          <w:color w:val="000000"/>
          <w:sz w:val="24"/>
          <w:szCs w:val="24"/>
        </w:rPr>
        <w:t xml:space="preserve"> + α β</w:t>
      </w:r>
      <w:r w:rsidRPr="00EA59F1">
        <w:rPr>
          <w:rFonts w:ascii="Arial" w:hAnsi="Arial" w:cs="Arial"/>
          <w:color w:val="000000"/>
          <w:sz w:val="24"/>
          <w:szCs w:val="24"/>
          <w:vertAlign w:val="subscript"/>
        </w:rPr>
        <w:t>2</w:t>
      </w:r>
      <w:r>
        <w:rPr>
          <w:rFonts w:ascii="Arial" w:hAnsi="Arial" w:cs="Arial"/>
          <w:color w:val="000000"/>
          <w:sz w:val="24"/>
          <w:szCs w:val="24"/>
          <w:vertAlign w:val="subscript"/>
        </w:rPr>
        <w:t xml:space="preserve"> </w:t>
      </w:r>
      <w:r w:rsidRPr="00B345EC">
        <w:rPr>
          <w:rFonts w:ascii="Arial" w:hAnsi="Arial" w:cs="Arial"/>
          <w:color w:val="000000"/>
          <w:sz w:val="24"/>
          <w:szCs w:val="24"/>
          <w:vertAlign w:val="subscript"/>
        </w:rPr>
        <w:t>Investasi Swasta</w:t>
      </w:r>
      <w:r>
        <w:rPr>
          <w:rFonts w:ascii="Arial" w:hAnsi="Arial" w:cs="Arial"/>
          <w:color w:val="000000"/>
          <w:sz w:val="24"/>
          <w:szCs w:val="24"/>
        </w:rPr>
        <w:t xml:space="preserve"> </w:t>
      </w:r>
      <w:proofErr w:type="gramStart"/>
      <w:r w:rsidRPr="00131434">
        <w:rPr>
          <w:rFonts w:ascii="Arial" w:hAnsi="Arial" w:cs="Arial"/>
          <w:color w:val="000000"/>
          <w:sz w:val="24"/>
          <w:szCs w:val="24"/>
        </w:rPr>
        <w:t xml:space="preserve">+ </w:t>
      </w:r>
      <w:r>
        <w:rPr>
          <w:rFonts w:ascii="Arial" w:hAnsi="Arial" w:cs="Arial"/>
          <w:color w:val="000000"/>
          <w:sz w:val="24"/>
          <w:szCs w:val="24"/>
        </w:rPr>
        <w:t xml:space="preserve"> </w:t>
      </w:r>
      <w:r w:rsidRPr="00131434">
        <w:rPr>
          <w:rFonts w:ascii="Arial" w:hAnsi="Arial" w:cs="Arial"/>
          <w:color w:val="000000"/>
          <w:sz w:val="24"/>
          <w:szCs w:val="24"/>
        </w:rPr>
        <w:t>e</w:t>
      </w:r>
      <w:proofErr w:type="gramEnd"/>
      <w:r w:rsidRPr="00131434">
        <w:rPr>
          <w:rFonts w:ascii="Arial" w:hAnsi="Arial" w:cs="Arial"/>
          <w:color w:val="000000"/>
          <w:sz w:val="24"/>
          <w:szCs w:val="24"/>
        </w:rPr>
        <w:t xml:space="preserve"> </w:t>
      </w:r>
    </w:p>
    <w:p w:rsidR="00BF5CB9" w:rsidRPr="00710586" w:rsidRDefault="00BF5CB9" w:rsidP="00BF5CB9">
      <w:pPr>
        <w:shd w:val="clear" w:color="auto" w:fill="FFFFFF"/>
        <w:autoSpaceDE w:val="0"/>
        <w:autoSpaceDN w:val="0"/>
        <w:adjustRightInd w:val="0"/>
        <w:spacing w:after="0" w:line="480" w:lineRule="auto"/>
        <w:ind w:left="360" w:firstLine="360"/>
        <w:jc w:val="both"/>
        <w:rPr>
          <w:rFonts w:ascii="Arial" w:hAnsi="Arial" w:cs="Arial"/>
          <w:sz w:val="24"/>
          <w:szCs w:val="24"/>
        </w:rPr>
      </w:pPr>
      <w:proofErr w:type="gramStart"/>
      <w:r w:rsidRPr="00710586">
        <w:rPr>
          <w:rFonts w:ascii="Arial" w:hAnsi="Arial" w:cs="Arial"/>
          <w:sz w:val="24"/>
          <w:szCs w:val="24"/>
        </w:rPr>
        <w:t>Dimana :</w:t>
      </w:r>
      <w:proofErr w:type="gramEnd"/>
      <w:r w:rsidRPr="00710586">
        <w:rPr>
          <w:rFonts w:ascii="Arial" w:hAnsi="Arial" w:cs="Arial"/>
          <w:sz w:val="24"/>
          <w:szCs w:val="24"/>
        </w:rPr>
        <w:t xml:space="preserve"> </w:t>
      </w:r>
    </w:p>
    <w:p w:rsidR="00BF5CB9" w:rsidRPr="00710586" w:rsidRDefault="00BF5CB9" w:rsidP="00BF5CB9">
      <w:pPr>
        <w:shd w:val="clear" w:color="auto" w:fill="FFFFFF"/>
        <w:autoSpaceDE w:val="0"/>
        <w:autoSpaceDN w:val="0"/>
        <w:adjustRightInd w:val="0"/>
        <w:spacing w:after="0" w:line="480" w:lineRule="auto"/>
        <w:ind w:left="360" w:firstLine="360"/>
        <w:jc w:val="both"/>
        <w:rPr>
          <w:rFonts w:ascii="Arial" w:hAnsi="Arial" w:cs="Arial"/>
          <w:sz w:val="24"/>
          <w:szCs w:val="24"/>
        </w:rPr>
      </w:pPr>
      <w:r w:rsidRPr="00710586">
        <w:rPr>
          <w:rFonts w:ascii="Arial" w:hAnsi="Arial" w:cs="Arial"/>
          <w:sz w:val="24"/>
          <w:szCs w:val="24"/>
        </w:rPr>
        <w:t>Y</w:t>
      </w:r>
      <w:r w:rsidRPr="00710586">
        <w:rPr>
          <w:rFonts w:ascii="Arial" w:hAnsi="Arial" w:cs="Arial"/>
          <w:sz w:val="24"/>
          <w:szCs w:val="24"/>
        </w:rPr>
        <w:tab/>
        <w:t>= Variabel Dependen (</w:t>
      </w:r>
      <w:r>
        <w:rPr>
          <w:rFonts w:ascii="Arial" w:hAnsi="Arial" w:cs="Arial"/>
          <w:sz w:val="24"/>
          <w:szCs w:val="24"/>
        </w:rPr>
        <w:t>Pertumbuhan Ekonomi</w:t>
      </w:r>
      <w:r w:rsidRPr="00710586">
        <w:rPr>
          <w:rFonts w:ascii="Arial" w:hAnsi="Arial" w:cs="Arial"/>
          <w:sz w:val="24"/>
          <w:szCs w:val="24"/>
        </w:rPr>
        <w:t>)</w:t>
      </w:r>
    </w:p>
    <w:p w:rsidR="00BF5CB9" w:rsidRPr="00B345EC" w:rsidRDefault="00BF5CB9" w:rsidP="00BF5CB9">
      <w:pPr>
        <w:shd w:val="clear" w:color="auto" w:fill="FFFFFF"/>
        <w:autoSpaceDE w:val="0"/>
        <w:autoSpaceDN w:val="0"/>
        <w:adjustRightInd w:val="0"/>
        <w:spacing w:after="0" w:line="480" w:lineRule="auto"/>
        <w:ind w:left="360" w:firstLine="360"/>
        <w:jc w:val="both"/>
        <w:rPr>
          <w:rFonts w:ascii="Arial" w:hAnsi="Arial" w:cs="Arial"/>
          <w:sz w:val="24"/>
          <w:szCs w:val="24"/>
        </w:rPr>
      </w:pPr>
      <w:r w:rsidRPr="00131434">
        <w:rPr>
          <w:rFonts w:ascii="Arial" w:hAnsi="Arial" w:cs="Arial"/>
          <w:color w:val="000000"/>
          <w:sz w:val="24"/>
          <w:szCs w:val="24"/>
        </w:rPr>
        <w:t xml:space="preserve">α </w:t>
      </w:r>
      <w:r>
        <w:rPr>
          <w:rFonts w:ascii="Arial" w:hAnsi="Arial" w:cs="Arial"/>
          <w:color w:val="000000"/>
          <w:sz w:val="24"/>
          <w:szCs w:val="24"/>
        </w:rPr>
        <w:tab/>
      </w:r>
      <w:r w:rsidRPr="00131434">
        <w:rPr>
          <w:rFonts w:ascii="Arial" w:hAnsi="Arial" w:cs="Arial"/>
          <w:color w:val="000000"/>
          <w:sz w:val="24"/>
          <w:szCs w:val="24"/>
        </w:rPr>
        <w:t xml:space="preserve">= Konstanta </w:t>
      </w:r>
    </w:p>
    <w:p w:rsidR="00BF5CB9" w:rsidRDefault="00BF5CB9" w:rsidP="00BF5CB9">
      <w:pPr>
        <w:shd w:val="clear" w:color="auto" w:fill="FFFFFF"/>
        <w:autoSpaceDE w:val="0"/>
        <w:autoSpaceDN w:val="0"/>
        <w:adjustRightInd w:val="0"/>
        <w:spacing w:after="0" w:line="480" w:lineRule="auto"/>
        <w:ind w:left="360" w:firstLine="360"/>
        <w:jc w:val="both"/>
        <w:rPr>
          <w:rFonts w:ascii="Arial" w:hAnsi="Arial" w:cs="Arial"/>
          <w:color w:val="000000"/>
          <w:sz w:val="24"/>
          <w:szCs w:val="24"/>
        </w:rPr>
      </w:pPr>
      <w:r w:rsidRPr="00131434">
        <w:rPr>
          <w:rFonts w:ascii="Arial" w:hAnsi="Arial" w:cs="Arial"/>
          <w:color w:val="000000"/>
          <w:sz w:val="24"/>
          <w:szCs w:val="24"/>
        </w:rPr>
        <w:t xml:space="preserve">β </w:t>
      </w:r>
      <w:r>
        <w:rPr>
          <w:rFonts w:ascii="Arial" w:hAnsi="Arial" w:cs="Arial"/>
          <w:color w:val="000000"/>
          <w:sz w:val="24"/>
          <w:szCs w:val="24"/>
        </w:rPr>
        <w:tab/>
      </w:r>
      <w:r w:rsidRPr="00131434">
        <w:rPr>
          <w:rFonts w:ascii="Arial" w:hAnsi="Arial" w:cs="Arial"/>
          <w:color w:val="000000"/>
          <w:sz w:val="24"/>
          <w:szCs w:val="24"/>
        </w:rPr>
        <w:t xml:space="preserve">= Slope atau Koefisien Regresi </w:t>
      </w:r>
    </w:p>
    <w:p w:rsidR="00BF5CB9" w:rsidRPr="00B345EC" w:rsidRDefault="00BF5CB9" w:rsidP="00BF5CB9">
      <w:pPr>
        <w:spacing w:after="0" w:line="480" w:lineRule="auto"/>
        <w:ind w:left="720"/>
        <w:jc w:val="both"/>
        <w:rPr>
          <w:rFonts w:ascii="Arial" w:hAnsi="Arial" w:cs="Arial"/>
          <w:color w:val="000000"/>
          <w:sz w:val="24"/>
          <w:szCs w:val="24"/>
        </w:rPr>
      </w:pPr>
      <w:r>
        <w:rPr>
          <w:rFonts w:ascii="Arial" w:hAnsi="Arial" w:cs="Arial"/>
          <w:color w:val="000000"/>
          <w:sz w:val="24"/>
          <w:szCs w:val="24"/>
        </w:rPr>
        <w:t>X</w:t>
      </w:r>
      <w:r w:rsidRPr="00EA59F1">
        <w:rPr>
          <w:rFonts w:ascii="Arial" w:hAnsi="Arial" w:cs="Arial"/>
          <w:color w:val="000000"/>
          <w:sz w:val="24"/>
          <w:szCs w:val="24"/>
          <w:vertAlign w:val="subscript"/>
        </w:rPr>
        <w:t>1</w:t>
      </w:r>
      <w:r>
        <w:rPr>
          <w:rFonts w:ascii="Arial" w:hAnsi="Arial" w:cs="Arial"/>
          <w:color w:val="000000"/>
          <w:sz w:val="24"/>
          <w:szCs w:val="24"/>
        </w:rPr>
        <w:t xml:space="preserve"> </w:t>
      </w:r>
      <w:r>
        <w:rPr>
          <w:rFonts w:ascii="Arial" w:hAnsi="Arial" w:cs="Arial"/>
          <w:color w:val="000000"/>
          <w:sz w:val="24"/>
          <w:szCs w:val="24"/>
        </w:rPr>
        <w:tab/>
        <w:t>= Belanja Modal</w:t>
      </w:r>
    </w:p>
    <w:p w:rsidR="00BF5CB9" w:rsidRPr="00B345EC" w:rsidRDefault="00BF5CB9" w:rsidP="00BF5CB9">
      <w:pPr>
        <w:spacing w:after="0" w:line="480" w:lineRule="auto"/>
        <w:ind w:firstLine="720"/>
        <w:jc w:val="both"/>
        <w:rPr>
          <w:rFonts w:ascii="Arial" w:hAnsi="Arial" w:cs="Arial"/>
          <w:color w:val="000000"/>
          <w:sz w:val="24"/>
          <w:szCs w:val="24"/>
        </w:rPr>
      </w:pPr>
      <w:r>
        <w:rPr>
          <w:rFonts w:ascii="Arial" w:hAnsi="Arial" w:cs="Arial"/>
          <w:color w:val="000000"/>
          <w:sz w:val="24"/>
          <w:szCs w:val="24"/>
        </w:rPr>
        <w:t>X</w:t>
      </w:r>
      <w:r w:rsidRPr="00EA59F1">
        <w:rPr>
          <w:rFonts w:ascii="Arial" w:hAnsi="Arial" w:cs="Arial"/>
          <w:color w:val="000000"/>
          <w:sz w:val="24"/>
          <w:szCs w:val="24"/>
          <w:vertAlign w:val="subscript"/>
        </w:rPr>
        <w:t>2</w:t>
      </w:r>
      <w:r>
        <w:rPr>
          <w:rFonts w:ascii="Arial" w:hAnsi="Arial" w:cs="Arial"/>
          <w:color w:val="000000"/>
          <w:sz w:val="24"/>
          <w:szCs w:val="24"/>
        </w:rPr>
        <w:t xml:space="preserve"> </w:t>
      </w:r>
      <w:r>
        <w:rPr>
          <w:rFonts w:ascii="Arial" w:hAnsi="Arial" w:cs="Arial"/>
          <w:color w:val="000000"/>
          <w:sz w:val="24"/>
          <w:szCs w:val="24"/>
        </w:rPr>
        <w:tab/>
        <w:t>= Investasi Swasta</w:t>
      </w:r>
    </w:p>
    <w:p w:rsidR="00BF5CB9" w:rsidRPr="00131434" w:rsidRDefault="00BF5CB9" w:rsidP="00BF5CB9">
      <w:pPr>
        <w:spacing w:after="0" w:line="480" w:lineRule="auto"/>
        <w:ind w:firstLine="720"/>
        <w:jc w:val="both"/>
        <w:rPr>
          <w:rFonts w:ascii="Arial" w:hAnsi="Arial" w:cs="Arial"/>
          <w:color w:val="000000"/>
          <w:sz w:val="24"/>
          <w:szCs w:val="24"/>
        </w:rPr>
      </w:pPr>
      <w:r w:rsidRPr="00131434">
        <w:rPr>
          <w:rFonts w:ascii="Arial" w:hAnsi="Arial" w:cs="Arial"/>
          <w:color w:val="000000"/>
          <w:sz w:val="24"/>
          <w:szCs w:val="24"/>
        </w:rPr>
        <w:t xml:space="preserve">e </w:t>
      </w:r>
      <w:r>
        <w:rPr>
          <w:rFonts w:ascii="Arial" w:hAnsi="Arial" w:cs="Arial"/>
          <w:color w:val="000000"/>
          <w:sz w:val="24"/>
          <w:szCs w:val="24"/>
        </w:rPr>
        <w:tab/>
      </w:r>
      <w:r w:rsidRPr="00131434">
        <w:rPr>
          <w:rFonts w:ascii="Arial" w:hAnsi="Arial" w:cs="Arial"/>
          <w:color w:val="000000"/>
          <w:sz w:val="24"/>
          <w:szCs w:val="24"/>
        </w:rPr>
        <w:t xml:space="preserve">= </w:t>
      </w:r>
      <w:r w:rsidRPr="00131434">
        <w:rPr>
          <w:rFonts w:ascii="Arial" w:hAnsi="Arial" w:cs="Arial"/>
          <w:i/>
          <w:iCs/>
          <w:color w:val="000000"/>
          <w:sz w:val="24"/>
          <w:szCs w:val="24"/>
        </w:rPr>
        <w:t>error</w:t>
      </w:r>
      <w:r w:rsidRPr="00131434">
        <w:rPr>
          <w:rFonts w:ascii="Arial" w:hAnsi="Arial" w:cs="Arial"/>
          <w:color w:val="000000"/>
          <w:sz w:val="24"/>
          <w:szCs w:val="24"/>
        </w:rPr>
        <w:t xml:space="preserve"> </w:t>
      </w:r>
    </w:p>
    <w:p w:rsidR="00BF5CB9" w:rsidRPr="00B345EC" w:rsidRDefault="00BF5CB9" w:rsidP="00BF5CB9">
      <w:pPr>
        <w:shd w:val="clear" w:color="auto" w:fill="FFFFFF"/>
        <w:autoSpaceDE w:val="0"/>
        <w:autoSpaceDN w:val="0"/>
        <w:adjustRightInd w:val="0"/>
        <w:spacing w:after="0" w:line="480" w:lineRule="auto"/>
        <w:ind w:left="360" w:firstLine="360"/>
        <w:jc w:val="both"/>
        <w:rPr>
          <w:rFonts w:ascii="Arial" w:hAnsi="Arial" w:cs="Arial"/>
          <w:sz w:val="24"/>
          <w:szCs w:val="24"/>
        </w:rPr>
      </w:pPr>
    </w:p>
    <w:p w:rsidR="00BF5CB9" w:rsidRPr="00710586" w:rsidRDefault="00BF5CB9" w:rsidP="00BF5CB9">
      <w:pPr>
        <w:spacing w:after="0" w:line="480" w:lineRule="auto"/>
        <w:ind w:firstLine="720"/>
        <w:jc w:val="both"/>
        <w:rPr>
          <w:rFonts w:ascii="Arial" w:hAnsi="Arial" w:cs="Arial"/>
          <w:color w:val="000000"/>
          <w:sz w:val="24"/>
          <w:szCs w:val="24"/>
        </w:rPr>
      </w:pPr>
      <w:proofErr w:type="gramStart"/>
      <w:r w:rsidRPr="00131434">
        <w:rPr>
          <w:rFonts w:ascii="Arial" w:hAnsi="Arial" w:cs="Arial"/>
          <w:color w:val="000000"/>
          <w:sz w:val="24"/>
          <w:szCs w:val="24"/>
        </w:rPr>
        <w:lastRenderedPageBreak/>
        <w:t>Pengujian hipotesis dilakukan dengan menggunakan model analisis regresi berganda bertujuan untuk memprediksi kekuatan pengaruh variabel independen terhadap variabel dependen (Sekaran, 1992).</w:t>
      </w:r>
      <w:proofErr w:type="gramEnd"/>
      <w:r w:rsidRPr="00131434">
        <w:rPr>
          <w:rFonts w:ascii="Arial" w:hAnsi="Arial" w:cs="Arial"/>
          <w:color w:val="000000"/>
          <w:sz w:val="24"/>
          <w:szCs w:val="24"/>
        </w:rPr>
        <w:t xml:space="preserve"> </w:t>
      </w:r>
    </w:p>
    <w:p w:rsidR="00BF5CB9" w:rsidRPr="00710586" w:rsidRDefault="00BF5CB9" w:rsidP="00BF5CB9">
      <w:pPr>
        <w:autoSpaceDE w:val="0"/>
        <w:autoSpaceDN w:val="0"/>
        <w:adjustRightInd w:val="0"/>
        <w:spacing w:after="0" w:line="480" w:lineRule="auto"/>
        <w:ind w:firstLine="720"/>
        <w:jc w:val="both"/>
        <w:rPr>
          <w:rFonts w:ascii="Arial" w:hAnsi="Arial" w:cs="Arial"/>
          <w:color w:val="000000"/>
          <w:sz w:val="24"/>
          <w:szCs w:val="24"/>
        </w:rPr>
      </w:pPr>
      <w:r w:rsidRPr="00710586">
        <w:rPr>
          <w:rFonts w:ascii="Arial" w:hAnsi="Arial" w:cs="Arial"/>
          <w:color w:val="000000"/>
          <w:sz w:val="24"/>
          <w:szCs w:val="24"/>
        </w:rPr>
        <w:t>(Suharyadi dan Purwanto, 2009) Untuk mencari koefisien determinasi (</w:t>
      </w:r>
      <w:r w:rsidRPr="00710586">
        <w:rPr>
          <w:rFonts w:ascii="Arial" w:hAnsi="Arial" w:cs="Arial"/>
          <w:color w:val="000000"/>
          <w:position w:val="-4"/>
          <w:sz w:val="24"/>
          <w:szCs w:val="24"/>
        </w:rPr>
        <w:object w:dxaOrig="3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4.95pt" o:ole="">
            <v:imagedata r:id="rId8" o:title=""/>
          </v:shape>
          <o:OLEObject Type="Embed" ProgID="Equation.3" ShapeID="_x0000_i1025" DrawAspect="Content" ObjectID="_1579338069" r:id="rId9"/>
        </w:object>
      </w:r>
      <w:r w:rsidRPr="00710586">
        <w:rPr>
          <w:rFonts w:ascii="Arial" w:hAnsi="Arial" w:cs="Arial"/>
          <w:color w:val="000000"/>
          <w:sz w:val="24"/>
          <w:szCs w:val="24"/>
        </w:rPr>
        <w:t xml:space="preserve">), maka digunakan rumus dalam bentuk matriks </w:t>
      </w:r>
      <w:proofErr w:type="gramStart"/>
      <w:r w:rsidRPr="00710586">
        <w:rPr>
          <w:rFonts w:ascii="Arial" w:hAnsi="Arial" w:cs="Arial"/>
          <w:color w:val="000000"/>
          <w:sz w:val="24"/>
          <w:szCs w:val="24"/>
        </w:rPr>
        <w:t>deviasi :</w:t>
      </w:r>
      <w:proofErr w:type="gramEnd"/>
    </w:p>
    <w:p w:rsidR="00BF5CB9" w:rsidRPr="00710586" w:rsidRDefault="00BF5CB9" w:rsidP="00BF5CB9">
      <w:pPr>
        <w:autoSpaceDE w:val="0"/>
        <w:autoSpaceDN w:val="0"/>
        <w:adjustRightInd w:val="0"/>
        <w:spacing w:after="0" w:line="480" w:lineRule="auto"/>
        <w:ind w:left="360"/>
        <w:jc w:val="both"/>
        <w:rPr>
          <w:rFonts w:ascii="Arial" w:hAnsi="Arial" w:cs="Arial"/>
          <w:color w:val="000000"/>
          <w:sz w:val="24"/>
          <w:szCs w:val="24"/>
        </w:rPr>
      </w:pPr>
      <w:r w:rsidRPr="00710586">
        <w:rPr>
          <w:rFonts w:ascii="Arial" w:hAnsi="Arial" w:cs="Arial"/>
          <w:color w:val="000000"/>
          <w:position w:val="-30"/>
          <w:sz w:val="24"/>
          <w:szCs w:val="24"/>
        </w:rPr>
        <w:object w:dxaOrig="1060" w:dyaOrig="680">
          <v:shape id="_x0000_i1026" type="#_x0000_t75" style="width:53pt;height:33.95pt" o:ole="">
            <v:imagedata r:id="rId10" o:title=""/>
          </v:shape>
          <o:OLEObject Type="Embed" ProgID="Equation.3" ShapeID="_x0000_i1026" DrawAspect="Content" ObjectID="_1579338070" r:id="rId11"/>
        </w:object>
      </w:r>
    </w:p>
    <w:p w:rsidR="00BF5CB9" w:rsidRPr="00710586" w:rsidRDefault="00BF5CB9" w:rsidP="00BF5CB9">
      <w:pPr>
        <w:autoSpaceDE w:val="0"/>
        <w:autoSpaceDN w:val="0"/>
        <w:adjustRightInd w:val="0"/>
        <w:spacing w:after="0" w:line="480" w:lineRule="auto"/>
        <w:ind w:left="360"/>
        <w:jc w:val="both"/>
        <w:rPr>
          <w:rFonts w:ascii="Arial" w:hAnsi="Arial" w:cs="Arial"/>
          <w:color w:val="000000"/>
          <w:sz w:val="24"/>
          <w:szCs w:val="24"/>
        </w:rPr>
      </w:pPr>
      <w:r w:rsidRPr="00710586">
        <w:rPr>
          <w:rFonts w:ascii="Arial" w:hAnsi="Arial" w:cs="Arial"/>
          <w:color w:val="000000"/>
          <w:position w:val="-24"/>
          <w:sz w:val="24"/>
          <w:szCs w:val="24"/>
        </w:rPr>
        <w:object w:dxaOrig="2200" w:dyaOrig="620">
          <v:shape id="_x0000_i1027" type="#_x0000_t75" style="width:110.05pt;height:30.55pt" o:ole="">
            <v:imagedata r:id="rId12" o:title=""/>
          </v:shape>
          <o:OLEObject Type="Embed" ProgID="Equation.3" ShapeID="_x0000_i1027" DrawAspect="Content" ObjectID="_1579338071" r:id="rId13"/>
        </w:object>
      </w:r>
    </w:p>
    <w:p w:rsidR="00BF5CB9" w:rsidRPr="00710586" w:rsidRDefault="00BF5CB9" w:rsidP="00BF5CB9">
      <w:pPr>
        <w:autoSpaceDE w:val="0"/>
        <w:autoSpaceDN w:val="0"/>
        <w:adjustRightInd w:val="0"/>
        <w:spacing w:after="0" w:line="480" w:lineRule="auto"/>
        <w:ind w:left="360"/>
        <w:jc w:val="both"/>
        <w:rPr>
          <w:rFonts w:ascii="Arial" w:hAnsi="Arial" w:cs="Arial"/>
          <w:color w:val="000000"/>
          <w:sz w:val="24"/>
          <w:szCs w:val="24"/>
        </w:rPr>
      </w:pPr>
      <w:proofErr w:type="gramStart"/>
      <w:r w:rsidRPr="00710586">
        <w:rPr>
          <w:rFonts w:ascii="Arial" w:hAnsi="Arial" w:cs="Arial"/>
          <w:color w:val="000000"/>
          <w:sz w:val="24"/>
          <w:szCs w:val="24"/>
        </w:rPr>
        <w:t>Dimana :</w:t>
      </w:r>
      <w:proofErr w:type="gramEnd"/>
    </w:p>
    <w:p w:rsidR="00BF5CB9" w:rsidRPr="00710586" w:rsidRDefault="00BF5CB9" w:rsidP="00BF5CB9">
      <w:pPr>
        <w:autoSpaceDE w:val="0"/>
        <w:autoSpaceDN w:val="0"/>
        <w:adjustRightInd w:val="0"/>
        <w:spacing w:after="0" w:line="480" w:lineRule="auto"/>
        <w:ind w:left="360"/>
        <w:jc w:val="both"/>
        <w:rPr>
          <w:rFonts w:ascii="Arial" w:hAnsi="Arial" w:cs="Arial"/>
          <w:color w:val="000000"/>
          <w:sz w:val="24"/>
          <w:szCs w:val="24"/>
        </w:rPr>
      </w:pPr>
      <w:r w:rsidRPr="00710586">
        <w:rPr>
          <w:rFonts w:ascii="Arial" w:hAnsi="Arial" w:cs="Arial"/>
          <w:color w:val="000000"/>
          <w:sz w:val="24"/>
          <w:szCs w:val="24"/>
        </w:rPr>
        <w:t xml:space="preserve">n </w:t>
      </w:r>
      <w:r w:rsidRPr="00710586">
        <w:rPr>
          <w:rFonts w:ascii="Arial" w:hAnsi="Arial" w:cs="Arial"/>
          <w:color w:val="000000"/>
          <w:sz w:val="24"/>
          <w:szCs w:val="24"/>
        </w:rPr>
        <w:tab/>
        <w:t>= banyaknya observasi</w:t>
      </w:r>
    </w:p>
    <w:p w:rsidR="00BF5CB9" w:rsidRPr="00710586" w:rsidRDefault="00BF5CB9" w:rsidP="00BF5CB9">
      <w:pPr>
        <w:autoSpaceDE w:val="0"/>
        <w:autoSpaceDN w:val="0"/>
        <w:adjustRightInd w:val="0"/>
        <w:spacing w:after="0" w:line="480" w:lineRule="auto"/>
        <w:ind w:left="360"/>
        <w:jc w:val="both"/>
        <w:rPr>
          <w:rFonts w:ascii="Arial" w:hAnsi="Arial" w:cs="Arial"/>
          <w:color w:val="000000"/>
          <w:sz w:val="24"/>
          <w:szCs w:val="24"/>
        </w:rPr>
      </w:pPr>
      <w:r w:rsidRPr="00710586">
        <w:rPr>
          <w:rFonts w:ascii="Arial" w:hAnsi="Arial" w:cs="Arial"/>
          <w:color w:val="000000"/>
          <w:sz w:val="24"/>
          <w:szCs w:val="24"/>
        </w:rPr>
        <w:t xml:space="preserve">k </w:t>
      </w:r>
      <w:r w:rsidRPr="00710586">
        <w:rPr>
          <w:rFonts w:ascii="Arial" w:hAnsi="Arial" w:cs="Arial"/>
          <w:color w:val="000000"/>
          <w:sz w:val="24"/>
          <w:szCs w:val="24"/>
        </w:rPr>
        <w:tab/>
        <w:t>= banyaknya variable</w:t>
      </w:r>
    </w:p>
    <w:p w:rsidR="00BF5CB9" w:rsidRPr="00710586" w:rsidRDefault="00BF5CB9" w:rsidP="00BF5CB9">
      <w:pPr>
        <w:autoSpaceDE w:val="0"/>
        <w:autoSpaceDN w:val="0"/>
        <w:adjustRightInd w:val="0"/>
        <w:spacing w:after="0" w:line="480" w:lineRule="auto"/>
        <w:ind w:left="360"/>
        <w:jc w:val="both"/>
        <w:rPr>
          <w:rFonts w:ascii="Arial" w:hAnsi="Arial" w:cs="Arial"/>
          <w:color w:val="000000"/>
          <w:sz w:val="24"/>
          <w:szCs w:val="24"/>
        </w:rPr>
      </w:pPr>
      <w:r w:rsidRPr="00710586">
        <w:rPr>
          <w:rFonts w:ascii="Arial" w:hAnsi="Arial" w:cs="Arial"/>
          <w:color w:val="000000"/>
          <w:sz w:val="24"/>
          <w:szCs w:val="24"/>
        </w:rPr>
        <w:t xml:space="preserve"> </w:t>
      </w:r>
    </w:p>
    <w:p w:rsidR="00BF5CB9" w:rsidRPr="00B345EC" w:rsidRDefault="00BF5CB9" w:rsidP="00BF5CB9">
      <w:pPr>
        <w:autoSpaceDE w:val="0"/>
        <w:autoSpaceDN w:val="0"/>
        <w:adjustRightInd w:val="0"/>
        <w:spacing w:after="0" w:line="480" w:lineRule="auto"/>
        <w:ind w:left="360" w:hanging="360"/>
        <w:rPr>
          <w:rFonts w:ascii="Arial" w:hAnsi="Arial" w:cs="Arial"/>
          <w:b/>
          <w:color w:val="000000"/>
          <w:sz w:val="24"/>
          <w:szCs w:val="24"/>
        </w:rPr>
      </w:pPr>
      <w:proofErr w:type="gramStart"/>
      <w:r>
        <w:rPr>
          <w:rFonts w:ascii="Arial" w:hAnsi="Arial" w:cs="Arial"/>
          <w:b/>
          <w:color w:val="000000"/>
          <w:sz w:val="24"/>
          <w:szCs w:val="24"/>
        </w:rPr>
        <w:t>3.4</w:t>
      </w:r>
      <w:r w:rsidRPr="00710586">
        <w:rPr>
          <w:rFonts w:ascii="Arial" w:hAnsi="Arial" w:cs="Arial"/>
          <w:b/>
          <w:color w:val="000000"/>
          <w:sz w:val="24"/>
          <w:szCs w:val="24"/>
        </w:rPr>
        <w:t xml:space="preserve">.2  </w:t>
      </w:r>
      <w:r w:rsidRPr="00EA59F1">
        <w:rPr>
          <w:rFonts w:ascii="Arial" w:hAnsi="Arial" w:cs="Arial"/>
          <w:b/>
          <w:bCs/>
          <w:color w:val="000000"/>
          <w:sz w:val="24"/>
          <w:szCs w:val="24"/>
        </w:rPr>
        <w:t>Uji</w:t>
      </w:r>
      <w:proofErr w:type="gramEnd"/>
      <w:r w:rsidRPr="00EA59F1">
        <w:rPr>
          <w:rFonts w:ascii="Arial" w:hAnsi="Arial" w:cs="Arial"/>
          <w:b/>
          <w:bCs/>
          <w:color w:val="000000"/>
          <w:sz w:val="24"/>
          <w:szCs w:val="24"/>
        </w:rPr>
        <w:t xml:space="preserve"> Asumsi Klasik</w:t>
      </w:r>
      <w:r w:rsidRPr="00EA59F1">
        <w:rPr>
          <w:rFonts w:ascii="Arial" w:hAnsi="Arial" w:cs="Arial"/>
          <w:color w:val="000000"/>
          <w:sz w:val="24"/>
          <w:szCs w:val="24"/>
        </w:rPr>
        <w:t xml:space="preserve"> </w:t>
      </w:r>
    </w:p>
    <w:p w:rsidR="00BF5CB9" w:rsidRPr="00131434" w:rsidRDefault="00BF5CB9" w:rsidP="00BF5CB9">
      <w:pPr>
        <w:spacing w:after="0" w:line="480" w:lineRule="auto"/>
        <w:ind w:firstLine="720"/>
        <w:jc w:val="both"/>
        <w:rPr>
          <w:rFonts w:ascii="Arial" w:hAnsi="Arial" w:cs="Arial"/>
          <w:color w:val="000000"/>
          <w:sz w:val="24"/>
          <w:szCs w:val="24"/>
        </w:rPr>
      </w:pPr>
      <w:proofErr w:type="gramStart"/>
      <w:r w:rsidRPr="00131434">
        <w:rPr>
          <w:rFonts w:ascii="Arial" w:hAnsi="Arial" w:cs="Arial"/>
          <w:color w:val="000000"/>
          <w:sz w:val="24"/>
          <w:szCs w:val="24"/>
        </w:rPr>
        <w:t>Sebelum melakukan pengujian hipotesis dengan menggunakan analisis regresi linier berganda perlu dilakukan terlebih dahulu pengujian asumsi klasik.</w:t>
      </w:r>
      <w:proofErr w:type="gramEnd"/>
      <w:r w:rsidRPr="00131434">
        <w:rPr>
          <w:rFonts w:ascii="Arial" w:hAnsi="Arial" w:cs="Arial"/>
          <w:color w:val="000000"/>
          <w:sz w:val="24"/>
          <w:szCs w:val="24"/>
        </w:rPr>
        <w:t xml:space="preserve"> Uji asumsi klasik </w:t>
      </w:r>
      <w:proofErr w:type="gramStart"/>
      <w:r w:rsidRPr="00131434">
        <w:rPr>
          <w:rFonts w:ascii="Arial" w:hAnsi="Arial" w:cs="Arial"/>
          <w:color w:val="000000"/>
          <w:sz w:val="24"/>
          <w:szCs w:val="24"/>
        </w:rPr>
        <w:t>meliputi :</w:t>
      </w:r>
      <w:proofErr w:type="gramEnd"/>
    </w:p>
    <w:p w:rsidR="00BF5CB9" w:rsidRPr="004D67A0" w:rsidRDefault="00BF5CB9" w:rsidP="00BF5CB9">
      <w:pPr>
        <w:pStyle w:val="ListParagraph"/>
        <w:numPr>
          <w:ilvl w:val="0"/>
          <w:numId w:val="10"/>
        </w:numPr>
        <w:spacing w:after="0" w:line="480" w:lineRule="auto"/>
        <w:jc w:val="both"/>
        <w:rPr>
          <w:rFonts w:ascii="Arial" w:hAnsi="Arial" w:cs="Arial"/>
          <w:color w:val="000000"/>
          <w:sz w:val="24"/>
          <w:szCs w:val="24"/>
        </w:rPr>
      </w:pPr>
      <w:r w:rsidRPr="004D67A0">
        <w:rPr>
          <w:rFonts w:ascii="Arial" w:hAnsi="Arial" w:cs="Arial"/>
          <w:b/>
          <w:bCs/>
          <w:color w:val="000000"/>
          <w:sz w:val="24"/>
          <w:szCs w:val="24"/>
        </w:rPr>
        <w:t>Uji Normalitas</w:t>
      </w:r>
      <w:r w:rsidRPr="004D67A0">
        <w:rPr>
          <w:rFonts w:ascii="Arial" w:hAnsi="Arial" w:cs="Arial"/>
          <w:color w:val="000000"/>
          <w:sz w:val="24"/>
          <w:szCs w:val="24"/>
        </w:rPr>
        <w:t xml:space="preserve"> </w:t>
      </w:r>
    </w:p>
    <w:p w:rsidR="00BF5CB9" w:rsidRDefault="00BF5CB9" w:rsidP="00BF5CB9">
      <w:pPr>
        <w:spacing w:after="0" w:line="480" w:lineRule="auto"/>
        <w:ind w:firstLine="720"/>
        <w:jc w:val="both"/>
        <w:rPr>
          <w:rFonts w:ascii="Arial" w:hAnsi="Arial" w:cs="Arial"/>
          <w:color w:val="000000"/>
          <w:sz w:val="24"/>
          <w:szCs w:val="24"/>
        </w:rPr>
      </w:pPr>
      <w:proofErr w:type="gramStart"/>
      <w:r w:rsidRPr="00131434">
        <w:rPr>
          <w:rFonts w:ascii="Arial" w:hAnsi="Arial" w:cs="Arial"/>
          <w:color w:val="000000"/>
          <w:sz w:val="24"/>
          <w:szCs w:val="24"/>
        </w:rPr>
        <w:t>Uji normalitas bertujuan untuk mengetahui distribusi data dalam variabel yang digunakan dalam penelitian.</w:t>
      </w:r>
      <w:proofErr w:type="gramEnd"/>
      <w:r w:rsidRPr="00131434">
        <w:rPr>
          <w:rFonts w:ascii="Arial" w:hAnsi="Arial" w:cs="Arial"/>
          <w:color w:val="000000"/>
          <w:sz w:val="24"/>
          <w:szCs w:val="24"/>
        </w:rPr>
        <w:t xml:space="preserve"> </w:t>
      </w:r>
      <w:proofErr w:type="gramStart"/>
      <w:r w:rsidRPr="00131434">
        <w:rPr>
          <w:rFonts w:ascii="Arial" w:hAnsi="Arial" w:cs="Arial"/>
          <w:color w:val="000000"/>
          <w:sz w:val="24"/>
          <w:szCs w:val="24"/>
        </w:rPr>
        <w:t>Data yang baik dan layak digunakan dalam penelitian adalah data yang memiliki distribusi normal (Nugroho, 2005: 18).</w:t>
      </w:r>
      <w:proofErr w:type="gramEnd"/>
      <w:r w:rsidRPr="00131434">
        <w:rPr>
          <w:rFonts w:ascii="Arial" w:hAnsi="Arial" w:cs="Arial"/>
          <w:color w:val="000000"/>
          <w:sz w:val="24"/>
          <w:szCs w:val="24"/>
        </w:rPr>
        <w:t xml:space="preserve"> </w:t>
      </w:r>
      <w:proofErr w:type="gramStart"/>
      <w:r w:rsidRPr="00131434">
        <w:rPr>
          <w:rFonts w:ascii="Arial" w:hAnsi="Arial" w:cs="Arial"/>
          <w:color w:val="000000"/>
          <w:sz w:val="24"/>
          <w:szCs w:val="24"/>
        </w:rPr>
        <w:t>Untuk menguji apakah distribusi normal atau tidak dapat dilihat melalui normal probability plot dengan membandingkan distribusi kumulatif dan distribusi normal.</w:t>
      </w:r>
      <w:proofErr w:type="gramEnd"/>
      <w:r w:rsidRPr="00131434">
        <w:rPr>
          <w:rFonts w:ascii="Arial" w:hAnsi="Arial" w:cs="Arial"/>
          <w:color w:val="000000"/>
          <w:sz w:val="24"/>
          <w:szCs w:val="24"/>
        </w:rPr>
        <w:t xml:space="preserve"> Data normal </w:t>
      </w:r>
      <w:proofErr w:type="gramStart"/>
      <w:r w:rsidRPr="00131434">
        <w:rPr>
          <w:rFonts w:ascii="Arial" w:hAnsi="Arial" w:cs="Arial"/>
          <w:color w:val="000000"/>
          <w:sz w:val="24"/>
          <w:szCs w:val="24"/>
        </w:rPr>
        <w:t>akan</w:t>
      </w:r>
      <w:proofErr w:type="gramEnd"/>
      <w:r w:rsidRPr="00131434">
        <w:rPr>
          <w:rFonts w:ascii="Arial" w:hAnsi="Arial" w:cs="Arial"/>
          <w:color w:val="000000"/>
          <w:sz w:val="24"/>
          <w:szCs w:val="24"/>
        </w:rPr>
        <w:t xml:space="preserve"> membentuk </w:t>
      </w:r>
      <w:r w:rsidRPr="00131434">
        <w:rPr>
          <w:rFonts w:ascii="Arial" w:hAnsi="Arial" w:cs="Arial"/>
          <w:color w:val="000000"/>
          <w:sz w:val="24"/>
          <w:szCs w:val="24"/>
        </w:rPr>
        <w:lastRenderedPageBreak/>
        <w:t xml:space="preserve">satu garis lurus diagonal, dan ploting data akan dibandingkan dengan garis diagonal. Jika distribusi data adalah normal, maka garis yang menggambarkan data sesungguhnya </w:t>
      </w:r>
      <w:proofErr w:type="gramStart"/>
      <w:r w:rsidRPr="00131434">
        <w:rPr>
          <w:rFonts w:ascii="Arial" w:hAnsi="Arial" w:cs="Arial"/>
          <w:color w:val="000000"/>
          <w:sz w:val="24"/>
          <w:szCs w:val="24"/>
        </w:rPr>
        <w:t>akan</w:t>
      </w:r>
      <w:proofErr w:type="gramEnd"/>
      <w:r w:rsidRPr="00131434">
        <w:rPr>
          <w:rFonts w:ascii="Arial" w:hAnsi="Arial" w:cs="Arial"/>
          <w:color w:val="000000"/>
          <w:sz w:val="24"/>
          <w:szCs w:val="24"/>
        </w:rPr>
        <w:t xml:space="preserve"> mengikuti garis diagonalnya (Ghozali, 2005: 110). </w:t>
      </w:r>
      <w:proofErr w:type="gramStart"/>
      <w:r w:rsidRPr="00131434">
        <w:rPr>
          <w:rFonts w:ascii="Arial" w:hAnsi="Arial" w:cs="Arial"/>
          <w:color w:val="000000"/>
          <w:sz w:val="24"/>
          <w:szCs w:val="24"/>
        </w:rPr>
        <w:t xml:space="preserve">Selain itu untuk menguji normalitas residual dengan menggunakan uji statistik non-parametrik </w:t>
      </w:r>
      <w:r w:rsidRPr="00131434">
        <w:rPr>
          <w:rFonts w:ascii="Arial" w:hAnsi="Arial" w:cs="Arial"/>
          <w:i/>
          <w:iCs/>
          <w:color w:val="000000"/>
          <w:sz w:val="24"/>
          <w:szCs w:val="24"/>
        </w:rPr>
        <w:t xml:space="preserve">Kolmogrov-Smirnov </w:t>
      </w:r>
      <w:r w:rsidRPr="00131434">
        <w:rPr>
          <w:rFonts w:ascii="Arial" w:hAnsi="Arial" w:cs="Arial"/>
          <w:color w:val="000000"/>
          <w:sz w:val="24"/>
          <w:szCs w:val="24"/>
        </w:rPr>
        <w:t>(K-S).</w:t>
      </w:r>
      <w:proofErr w:type="gramEnd"/>
      <w:r w:rsidRPr="00131434">
        <w:rPr>
          <w:rFonts w:ascii="Arial" w:hAnsi="Arial" w:cs="Arial"/>
          <w:color w:val="000000"/>
          <w:sz w:val="24"/>
          <w:szCs w:val="24"/>
        </w:rPr>
        <w:t xml:space="preserve"> Jika hasil </w:t>
      </w:r>
      <w:r w:rsidRPr="00131434">
        <w:rPr>
          <w:rFonts w:ascii="Arial" w:hAnsi="Arial" w:cs="Arial"/>
          <w:i/>
          <w:iCs/>
          <w:color w:val="000000"/>
          <w:sz w:val="24"/>
          <w:szCs w:val="24"/>
        </w:rPr>
        <w:t xml:space="preserve">Kolmogrov-Smirnov </w:t>
      </w:r>
      <w:r w:rsidRPr="00131434">
        <w:rPr>
          <w:rFonts w:ascii="Arial" w:hAnsi="Arial" w:cs="Arial"/>
          <w:color w:val="000000"/>
          <w:sz w:val="24"/>
          <w:szCs w:val="24"/>
        </w:rPr>
        <w:t>menunjukkan nilai signifikan diatas 0</w:t>
      </w:r>
      <w:proofErr w:type="gramStart"/>
      <w:r w:rsidRPr="00131434">
        <w:rPr>
          <w:rFonts w:ascii="Arial" w:hAnsi="Arial" w:cs="Arial"/>
          <w:color w:val="000000"/>
          <w:sz w:val="24"/>
          <w:szCs w:val="24"/>
        </w:rPr>
        <w:t>,05</w:t>
      </w:r>
      <w:proofErr w:type="gramEnd"/>
      <w:r w:rsidRPr="00131434">
        <w:rPr>
          <w:rFonts w:ascii="Arial" w:hAnsi="Arial" w:cs="Arial"/>
          <w:color w:val="000000"/>
          <w:sz w:val="24"/>
          <w:szCs w:val="24"/>
        </w:rPr>
        <w:t xml:space="preserve"> maka data residual terdistribusi dengan normal. Sedangkan jika hasil </w:t>
      </w:r>
      <w:r w:rsidRPr="00131434">
        <w:rPr>
          <w:rFonts w:ascii="Arial" w:hAnsi="Arial" w:cs="Arial"/>
          <w:i/>
          <w:iCs/>
          <w:color w:val="000000"/>
          <w:sz w:val="24"/>
          <w:szCs w:val="24"/>
        </w:rPr>
        <w:t>Kolmogrov-Smirnov</w:t>
      </w:r>
      <w:r w:rsidRPr="00131434">
        <w:rPr>
          <w:rFonts w:ascii="Arial" w:hAnsi="Arial" w:cs="Arial"/>
          <w:color w:val="000000"/>
          <w:sz w:val="24"/>
          <w:szCs w:val="24"/>
        </w:rPr>
        <w:t xml:space="preserve"> menunjukkan nilai signifikan dibawah 0</w:t>
      </w:r>
      <w:proofErr w:type="gramStart"/>
      <w:r w:rsidRPr="00131434">
        <w:rPr>
          <w:rFonts w:ascii="Arial" w:hAnsi="Arial" w:cs="Arial"/>
          <w:color w:val="000000"/>
          <w:sz w:val="24"/>
          <w:szCs w:val="24"/>
        </w:rPr>
        <w:t>,05</w:t>
      </w:r>
      <w:proofErr w:type="gramEnd"/>
      <w:r w:rsidRPr="00131434">
        <w:rPr>
          <w:rFonts w:ascii="Arial" w:hAnsi="Arial" w:cs="Arial"/>
          <w:color w:val="000000"/>
          <w:sz w:val="24"/>
          <w:szCs w:val="24"/>
        </w:rPr>
        <w:t xml:space="preserve"> maka data residual terdistribusi tidak normal (Ghozali, 2005).</w:t>
      </w:r>
    </w:p>
    <w:p w:rsidR="00BF5CB9" w:rsidRPr="00B345EC" w:rsidRDefault="00BF5CB9" w:rsidP="00BF5CB9">
      <w:pPr>
        <w:spacing w:after="0" w:line="480" w:lineRule="auto"/>
        <w:ind w:firstLine="720"/>
        <w:jc w:val="both"/>
        <w:rPr>
          <w:rFonts w:ascii="Arial" w:hAnsi="Arial" w:cs="Arial"/>
          <w:color w:val="000000"/>
          <w:sz w:val="24"/>
          <w:szCs w:val="24"/>
        </w:rPr>
      </w:pPr>
    </w:p>
    <w:p w:rsidR="00BF5CB9" w:rsidRPr="004D67A0" w:rsidRDefault="00BF5CB9" w:rsidP="00BF5CB9">
      <w:pPr>
        <w:pStyle w:val="ListParagraph"/>
        <w:numPr>
          <w:ilvl w:val="0"/>
          <w:numId w:val="10"/>
        </w:numPr>
        <w:spacing w:after="0" w:line="480" w:lineRule="auto"/>
        <w:jc w:val="both"/>
        <w:rPr>
          <w:rFonts w:ascii="Arial" w:hAnsi="Arial" w:cs="Arial"/>
          <w:color w:val="000000"/>
          <w:sz w:val="24"/>
          <w:szCs w:val="24"/>
        </w:rPr>
      </w:pPr>
      <w:r w:rsidRPr="004D67A0">
        <w:rPr>
          <w:rFonts w:ascii="Arial" w:hAnsi="Arial" w:cs="Arial"/>
          <w:b/>
          <w:bCs/>
          <w:color w:val="000000"/>
          <w:sz w:val="24"/>
          <w:szCs w:val="24"/>
        </w:rPr>
        <w:t>Uji Multikolinieritas</w:t>
      </w:r>
      <w:r w:rsidRPr="004D67A0">
        <w:rPr>
          <w:rFonts w:ascii="Arial" w:hAnsi="Arial" w:cs="Arial"/>
          <w:color w:val="000000"/>
          <w:sz w:val="24"/>
          <w:szCs w:val="24"/>
        </w:rPr>
        <w:t xml:space="preserve"> </w:t>
      </w:r>
    </w:p>
    <w:p w:rsidR="00BF5CB9" w:rsidRDefault="00BF5CB9" w:rsidP="00BF5CB9">
      <w:pPr>
        <w:spacing w:after="0" w:line="480" w:lineRule="auto"/>
        <w:ind w:firstLine="720"/>
        <w:jc w:val="both"/>
        <w:rPr>
          <w:rFonts w:ascii="Arial" w:hAnsi="Arial" w:cs="Arial"/>
          <w:color w:val="000000"/>
          <w:sz w:val="24"/>
          <w:szCs w:val="24"/>
        </w:rPr>
      </w:pPr>
      <w:r w:rsidRPr="00131434">
        <w:rPr>
          <w:rFonts w:ascii="Arial" w:hAnsi="Arial" w:cs="Arial"/>
          <w:color w:val="000000"/>
          <w:sz w:val="24"/>
          <w:szCs w:val="24"/>
        </w:rPr>
        <w:t xml:space="preserve">Uji Multikolinieritas, diperlukan untuk mengetahui apakah ada tidaknya variabel independen yang memiliki kemiripan dengan variabel independen lain dalam satu model (Nugroho, 2005: 58). Selain itu deteksi terhadap multikoliniearitas juga bertujuan untuk menghindari bias dalam proses pengambilan keputusan mengenai pengaruh pada uji parsial masing-masing variabel independen terhadap variabel dependen. Deteksi multikolinieritas pada suatu model dapat dilihat jika nilai </w:t>
      </w:r>
      <w:r w:rsidRPr="00131434">
        <w:rPr>
          <w:rFonts w:ascii="Arial" w:hAnsi="Arial" w:cs="Arial"/>
          <w:i/>
          <w:iCs/>
          <w:color w:val="000000"/>
          <w:sz w:val="24"/>
          <w:szCs w:val="24"/>
        </w:rPr>
        <w:t xml:space="preserve">Variance Inflation Factor </w:t>
      </w:r>
      <w:r w:rsidRPr="00131434">
        <w:rPr>
          <w:rFonts w:ascii="Arial" w:hAnsi="Arial" w:cs="Arial"/>
          <w:color w:val="000000"/>
          <w:sz w:val="24"/>
          <w:szCs w:val="24"/>
        </w:rPr>
        <w:t xml:space="preserve">(VIF) tidak lebih dari 10 dan nilai </w:t>
      </w:r>
      <w:r w:rsidRPr="00131434">
        <w:rPr>
          <w:rFonts w:ascii="Arial" w:hAnsi="Arial" w:cs="Arial"/>
          <w:i/>
          <w:iCs/>
          <w:color w:val="000000"/>
          <w:sz w:val="24"/>
          <w:szCs w:val="24"/>
        </w:rPr>
        <w:t xml:space="preserve">Tolerance </w:t>
      </w:r>
      <w:r w:rsidRPr="00131434">
        <w:rPr>
          <w:rFonts w:ascii="Arial" w:hAnsi="Arial" w:cs="Arial"/>
          <w:color w:val="000000"/>
          <w:sz w:val="24"/>
          <w:szCs w:val="24"/>
        </w:rPr>
        <w:t>tidak kurang dari 0,1, maka model tersebut dapat dikatakan terbebas dari multikolinieritas. VIF = 1/</w:t>
      </w:r>
      <w:r w:rsidRPr="00131434">
        <w:rPr>
          <w:rFonts w:ascii="Arial" w:hAnsi="Arial" w:cs="Arial"/>
          <w:i/>
          <w:iCs/>
          <w:color w:val="000000"/>
          <w:sz w:val="24"/>
          <w:szCs w:val="24"/>
        </w:rPr>
        <w:t>Tolerance</w:t>
      </w:r>
      <w:r w:rsidRPr="00131434">
        <w:rPr>
          <w:rFonts w:ascii="Arial" w:hAnsi="Arial" w:cs="Arial"/>
          <w:color w:val="000000"/>
          <w:sz w:val="24"/>
          <w:szCs w:val="24"/>
        </w:rPr>
        <w:t xml:space="preserve">, jika VIF = 10 maka </w:t>
      </w:r>
      <w:r w:rsidRPr="00131434">
        <w:rPr>
          <w:rFonts w:ascii="Arial" w:hAnsi="Arial" w:cs="Arial"/>
          <w:i/>
          <w:iCs/>
          <w:color w:val="000000"/>
          <w:sz w:val="24"/>
          <w:szCs w:val="24"/>
        </w:rPr>
        <w:t xml:space="preserve">Tolerance </w:t>
      </w:r>
      <w:r w:rsidRPr="00131434">
        <w:rPr>
          <w:rFonts w:ascii="Arial" w:hAnsi="Arial" w:cs="Arial"/>
          <w:color w:val="000000"/>
          <w:sz w:val="24"/>
          <w:szCs w:val="24"/>
        </w:rPr>
        <w:t>= 1/10 = 0</w:t>
      </w:r>
      <w:proofErr w:type="gramStart"/>
      <w:r w:rsidRPr="00131434">
        <w:rPr>
          <w:rFonts w:ascii="Arial" w:hAnsi="Arial" w:cs="Arial"/>
          <w:color w:val="000000"/>
          <w:sz w:val="24"/>
          <w:szCs w:val="24"/>
        </w:rPr>
        <w:t>,1</w:t>
      </w:r>
      <w:proofErr w:type="gramEnd"/>
      <w:r w:rsidRPr="00131434">
        <w:rPr>
          <w:rFonts w:ascii="Arial" w:hAnsi="Arial" w:cs="Arial"/>
          <w:color w:val="000000"/>
          <w:sz w:val="24"/>
          <w:szCs w:val="24"/>
        </w:rPr>
        <w:t>.</w:t>
      </w:r>
    </w:p>
    <w:p w:rsidR="00BF5CB9" w:rsidRPr="00B345EC" w:rsidRDefault="00BF5CB9" w:rsidP="00BF5CB9">
      <w:pPr>
        <w:spacing w:after="0" w:line="480" w:lineRule="auto"/>
        <w:ind w:firstLine="720"/>
        <w:jc w:val="both"/>
        <w:rPr>
          <w:rFonts w:ascii="Arial" w:hAnsi="Arial" w:cs="Arial"/>
          <w:color w:val="000000"/>
          <w:sz w:val="24"/>
          <w:szCs w:val="24"/>
        </w:rPr>
      </w:pPr>
      <w:r>
        <w:rPr>
          <w:rFonts w:ascii="Arial" w:hAnsi="Arial" w:cs="Arial"/>
          <w:color w:val="000000"/>
          <w:sz w:val="24"/>
          <w:szCs w:val="24"/>
        </w:rPr>
        <w:br/>
      </w:r>
    </w:p>
    <w:p w:rsidR="00BF5CB9" w:rsidRPr="004D67A0" w:rsidRDefault="00BF5CB9" w:rsidP="00BF5CB9">
      <w:pPr>
        <w:pStyle w:val="ListParagraph"/>
        <w:numPr>
          <w:ilvl w:val="0"/>
          <w:numId w:val="10"/>
        </w:numPr>
        <w:spacing w:after="0" w:line="480" w:lineRule="auto"/>
        <w:jc w:val="both"/>
        <w:rPr>
          <w:rFonts w:ascii="Arial" w:hAnsi="Arial" w:cs="Arial"/>
          <w:color w:val="000000"/>
          <w:sz w:val="24"/>
          <w:szCs w:val="24"/>
        </w:rPr>
      </w:pPr>
      <w:r w:rsidRPr="004D67A0">
        <w:rPr>
          <w:rFonts w:ascii="Arial" w:hAnsi="Arial" w:cs="Arial"/>
          <w:b/>
          <w:bCs/>
          <w:color w:val="000000"/>
          <w:sz w:val="24"/>
          <w:szCs w:val="24"/>
        </w:rPr>
        <w:lastRenderedPageBreak/>
        <w:t>Uji Autokorelasi</w:t>
      </w:r>
    </w:p>
    <w:p w:rsidR="00BF5CB9" w:rsidRDefault="00BF5CB9" w:rsidP="00BF5CB9">
      <w:pPr>
        <w:spacing w:after="0" w:line="480" w:lineRule="auto"/>
        <w:ind w:firstLine="720"/>
        <w:jc w:val="both"/>
        <w:rPr>
          <w:rFonts w:ascii="Arial" w:hAnsi="Arial" w:cs="Arial"/>
          <w:color w:val="000000"/>
          <w:sz w:val="24"/>
          <w:szCs w:val="24"/>
        </w:rPr>
      </w:pPr>
      <w:r w:rsidRPr="00131434">
        <w:rPr>
          <w:rFonts w:ascii="Arial" w:hAnsi="Arial" w:cs="Arial"/>
          <w:color w:val="000000"/>
          <w:sz w:val="24"/>
          <w:szCs w:val="24"/>
        </w:rPr>
        <w:t xml:space="preserve">Uji Autokorelasi, dilakukan untuk mengetahui apakah dalam model regresi linear ada korelasi antara kesalahan pengganggu pada periode t dan dengan kesalahan pengganggu pada periode t-1 (sebelumnya). </w:t>
      </w:r>
      <w:proofErr w:type="gramStart"/>
      <w:r w:rsidRPr="00131434">
        <w:rPr>
          <w:rFonts w:ascii="Arial" w:hAnsi="Arial" w:cs="Arial"/>
          <w:color w:val="000000"/>
          <w:sz w:val="24"/>
          <w:szCs w:val="24"/>
        </w:rPr>
        <w:t>Jika terjadi korelasi, maka dinamakan ada problem autokorelasi.</w:t>
      </w:r>
      <w:proofErr w:type="gramEnd"/>
      <w:r w:rsidRPr="00131434">
        <w:rPr>
          <w:rFonts w:ascii="Arial" w:hAnsi="Arial" w:cs="Arial"/>
          <w:color w:val="000000"/>
          <w:sz w:val="24"/>
          <w:szCs w:val="24"/>
        </w:rPr>
        <w:t xml:space="preserve"> Autokorelasi muncul karena observasi yang berurutan sepanjang waktu berkaitan satu </w:t>
      </w:r>
      <w:proofErr w:type="gramStart"/>
      <w:r w:rsidRPr="00131434">
        <w:rPr>
          <w:rFonts w:ascii="Arial" w:hAnsi="Arial" w:cs="Arial"/>
          <w:color w:val="000000"/>
          <w:sz w:val="24"/>
          <w:szCs w:val="24"/>
        </w:rPr>
        <w:t>sama</w:t>
      </w:r>
      <w:proofErr w:type="gramEnd"/>
      <w:r w:rsidRPr="00131434">
        <w:rPr>
          <w:rFonts w:ascii="Arial" w:hAnsi="Arial" w:cs="Arial"/>
          <w:color w:val="000000"/>
          <w:sz w:val="24"/>
          <w:szCs w:val="24"/>
        </w:rPr>
        <w:t xml:space="preserve"> lainnya. </w:t>
      </w:r>
      <w:proofErr w:type="gramStart"/>
      <w:r w:rsidRPr="00131434">
        <w:rPr>
          <w:rFonts w:ascii="Arial" w:hAnsi="Arial" w:cs="Arial"/>
          <w:color w:val="000000"/>
          <w:sz w:val="24"/>
          <w:szCs w:val="24"/>
        </w:rPr>
        <w:t>Pengujian asumsi ketiga ini, dilakukan dengan menggunakan uji Durbin Watson (</w:t>
      </w:r>
      <w:r w:rsidRPr="00131434">
        <w:rPr>
          <w:rFonts w:ascii="Arial" w:hAnsi="Arial" w:cs="Arial"/>
          <w:i/>
          <w:iCs/>
          <w:color w:val="000000"/>
          <w:sz w:val="24"/>
          <w:szCs w:val="24"/>
        </w:rPr>
        <w:t>Durbin-Watson Test</w:t>
      </w:r>
      <w:r w:rsidRPr="00131434">
        <w:rPr>
          <w:rFonts w:ascii="Arial" w:hAnsi="Arial" w:cs="Arial"/>
          <w:color w:val="000000"/>
          <w:sz w:val="24"/>
          <w:szCs w:val="24"/>
        </w:rPr>
        <w:t xml:space="preserve">), yaitu untuk menguji apakah terjadi korelasi serial atau tidak dengan menghitung nilai </w:t>
      </w:r>
      <w:r w:rsidRPr="00131434">
        <w:rPr>
          <w:rFonts w:ascii="Arial" w:hAnsi="Arial" w:cs="Arial"/>
          <w:i/>
          <w:iCs/>
          <w:color w:val="000000"/>
          <w:sz w:val="24"/>
          <w:szCs w:val="24"/>
        </w:rPr>
        <w:t xml:space="preserve">d </w:t>
      </w:r>
      <w:r w:rsidRPr="00131434">
        <w:rPr>
          <w:rFonts w:ascii="Arial" w:hAnsi="Arial" w:cs="Arial"/>
          <w:color w:val="000000"/>
          <w:sz w:val="24"/>
          <w:szCs w:val="24"/>
        </w:rPr>
        <w:t>statistik.</w:t>
      </w:r>
      <w:proofErr w:type="gramEnd"/>
      <w:r w:rsidRPr="00131434">
        <w:rPr>
          <w:rFonts w:ascii="Arial" w:hAnsi="Arial" w:cs="Arial"/>
          <w:color w:val="000000"/>
          <w:sz w:val="24"/>
          <w:szCs w:val="24"/>
        </w:rPr>
        <w:t xml:space="preserve"> </w:t>
      </w:r>
      <w:proofErr w:type="gramStart"/>
      <w:r w:rsidRPr="00131434">
        <w:rPr>
          <w:rFonts w:ascii="Arial" w:hAnsi="Arial" w:cs="Arial"/>
          <w:color w:val="000000"/>
          <w:sz w:val="24"/>
          <w:szCs w:val="24"/>
        </w:rPr>
        <w:t>Salah satu pengujian yang digunakan untuk mengetahui adanya autokorelasi adalah dengan memakai uji statistik Durbin.Watson (DW test).</w:t>
      </w:r>
      <w:proofErr w:type="gramEnd"/>
      <w:r w:rsidRPr="00131434">
        <w:rPr>
          <w:rFonts w:ascii="Arial" w:hAnsi="Arial" w:cs="Arial"/>
          <w:color w:val="000000"/>
          <w:sz w:val="24"/>
          <w:szCs w:val="24"/>
        </w:rPr>
        <w:t xml:space="preserve"> </w:t>
      </w:r>
      <w:proofErr w:type="gramStart"/>
      <w:r w:rsidRPr="00131434">
        <w:rPr>
          <w:rFonts w:ascii="Arial" w:hAnsi="Arial" w:cs="Arial"/>
          <w:color w:val="000000"/>
          <w:sz w:val="24"/>
          <w:szCs w:val="24"/>
        </w:rPr>
        <w:t>Jika nilai Durbin.Watson berada diantara -2 sampai +2 berarti tidak ada autokorelasi (Nugroho, 2005).</w:t>
      </w:r>
      <w:proofErr w:type="gramEnd"/>
      <w:r w:rsidRPr="00131434">
        <w:rPr>
          <w:rFonts w:ascii="Arial" w:hAnsi="Arial" w:cs="Arial"/>
          <w:color w:val="000000"/>
          <w:sz w:val="24"/>
          <w:szCs w:val="24"/>
        </w:rPr>
        <w:t xml:space="preserve"> </w:t>
      </w:r>
    </w:p>
    <w:p w:rsidR="00BF5CB9" w:rsidRPr="00B345EC" w:rsidRDefault="00BF5CB9" w:rsidP="00BF5CB9">
      <w:pPr>
        <w:spacing w:after="0" w:line="480" w:lineRule="auto"/>
        <w:ind w:firstLine="720"/>
        <w:jc w:val="both"/>
        <w:rPr>
          <w:rFonts w:ascii="Arial" w:hAnsi="Arial" w:cs="Arial"/>
          <w:color w:val="000000"/>
          <w:sz w:val="24"/>
          <w:szCs w:val="24"/>
        </w:rPr>
      </w:pPr>
    </w:p>
    <w:p w:rsidR="00BF5CB9" w:rsidRPr="004D67A0" w:rsidRDefault="00BF5CB9" w:rsidP="00BF5CB9">
      <w:pPr>
        <w:pStyle w:val="ListParagraph"/>
        <w:numPr>
          <w:ilvl w:val="0"/>
          <w:numId w:val="10"/>
        </w:numPr>
        <w:spacing w:after="0" w:line="480" w:lineRule="auto"/>
        <w:jc w:val="both"/>
        <w:rPr>
          <w:rFonts w:ascii="Arial" w:hAnsi="Arial" w:cs="Arial"/>
          <w:color w:val="000000"/>
          <w:sz w:val="24"/>
          <w:szCs w:val="24"/>
        </w:rPr>
      </w:pPr>
      <w:r w:rsidRPr="004D67A0">
        <w:rPr>
          <w:rFonts w:ascii="Arial" w:hAnsi="Arial" w:cs="Arial"/>
          <w:b/>
          <w:bCs/>
          <w:color w:val="000000"/>
          <w:sz w:val="24"/>
          <w:szCs w:val="24"/>
        </w:rPr>
        <w:t>Uji Heteroskedastisitas</w:t>
      </w:r>
      <w:r w:rsidRPr="004D67A0">
        <w:rPr>
          <w:rFonts w:ascii="Arial" w:hAnsi="Arial" w:cs="Arial"/>
          <w:color w:val="000000"/>
          <w:sz w:val="24"/>
          <w:szCs w:val="24"/>
        </w:rPr>
        <w:t xml:space="preserve"> </w:t>
      </w:r>
    </w:p>
    <w:p w:rsidR="00BF5CB9" w:rsidRPr="00131434" w:rsidRDefault="00BF5CB9" w:rsidP="00BF5CB9">
      <w:pPr>
        <w:spacing w:after="0" w:line="480" w:lineRule="auto"/>
        <w:ind w:firstLine="720"/>
        <w:jc w:val="both"/>
        <w:rPr>
          <w:rFonts w:ascii="Arial" w:hAnsi="Arial" w:cs="Arial"/>
          <w:color w:val="000000"/>
          <w:sz w:val="24"/>
          <w:szCs w:val="24"/>
        </w:rPr>
      </w:pPr>
      <w:r w:rsidRPr="00131434">
        <w:rPr>
          <w:rFonts w:ascii="Arial" w:hAnsi="Arial" w:cs="Arial"/>
          <w:color w:val="000000"/>
          <w:sz w:val="24"/>
          <w:szCs w:val="24"/>
        </w:rPr>
        <w:t xml:space="preserve">Uji Heteroskedastisitas, bertujuan untuk menguji apakah dalam model regresi terjadi perbedaan </w:t>
      </w:r>
      <w:r w:rsidRPr="00131434">
        <w:rPr>
          <w:rFonts w:ascii="Arial" w:hAnsi="Arial" w:cs="Arial"/>
          <w:i/>
          <w:iCs/>
          <w:color w:val="000000"/>
          <w:sz w:val="24"/>
          <w:szCs w:val="24"/>
        </w:rPr>
        <w:t xml:space="preserve">variance </w:t>
      </w:r>
      <w:r w:rsidRPr="00131434">
        <w:rPr>
          <w:rFonts w:ascii="Arial" w:hAnsi="Arial" w:cs="Arial"/>
          <w:color w:val="000000"/>
          <w:sz w:val="24"/>
          <w:szCs w:val="24"/>
        </w:rPr>
        <w:t xml:space="preserve">residual suatu periode pengamatan ke periode pengamatan yang lain. Jika </w:t>
      </w:r>
      <w:r w:rsidRPr="00131434">
        <w:rPr>
          <w:rFonts w:ascii="Arial" w:hAnsi="Arial" w:cs="Arial"/>
          <w:i/>
          <w:iCs/>
          <w:color w:val="000000"/>
          <w:sz w:val="24"/>
          <w:szCs w:val="24"/>
        </w:rPr>
        <w:t xml:space="preserve">variance </w:t>
      </w:r>
      <w:r w:rsidRPr="00131434">
        <w:rPr>
          <w:rFonts w:ascii="Arial" w:hAnsi="Arial" w:cs="Arial"/>
          <w:color w:val="000000"/>
          <w:sz w:val="24"/>
          <w:szCs w:val="24"/>
        </w:rPr>
        <w:t xml:space="preserve">residual satu pengamatan ke pengamatan yang </w:t>
      </w:r>
      <w:proofErr w:type="gramStart"/>
      <w:r w:rsidRPr="00131434">
        <w:rPr>
          <w:rFonts w:ascii="Arial" w:hAnsi="Arial" w:cs="Arial"/>
          <w:color w:val="000000"/>
          <w:sz w:val="24"/>
          <w:szCs w:val="24"/>
        </w:rPr>
        <w:t>lain</w:t>
      </w:r>
      <w:proofErr w:type="gramEnd"/>
      <w:r w:rsidRPr="00131434">
        <w:rPr>
          <w:rFonts w:ascii="Arial" w:hAnsi="Arial" w:cs="Arial"/>
          <w:color w:val="000000"/>
          <w:sz w:val="24"/>
          <w:szCs w:val="24"/>
        </w:rPr>
        <w:t xml:space="preserve"> tetap, maka disebut Homoskedastisitas dan jika berbeda disebut Heteroskedastisitas. Model regresi yang baik adalah model regresi yang memiliki kesamaan variance residual suatu periode pengamatan dengan pengamatan yang </w:t>
      </w:r>
      <w:proofErr w:type="gramStart"/>
      <w:r w:rsidRPr="00131434">
        <w:rPr>
          <w:rFonts w:ascii="Arial" w:hAnsi="Arial" w:cs="Arial"/>
          <w:color w:val="000000"/>
          <w:sz w:val="24"/>
          <w:szCs w:val="24"/>
        </w:rPr>
        <w:t>lain</w:t>
      </w:r>
      <w:proofErr w:type="gramEnd"/>
      <w:r w:rsidRPr="00131434">
        <w:rPr>
          <w:rFonts w:ascii="Arial" w:hAnsi="Arial" w:cs="Arial"/>
          <w:color w:val="000000"/>
          <w:sz w:val="24"/>
          <w:szCs w:val="24"/>
        </w:rPr>
        <w:t xml:space="preserve">, atau homokesdastisitas dan tidak terjadi Heteroskedastisitas (Ghozali, 2006). </w:t>
      </w:r>
      <w:r w:rsidRPr="00131434">
        <w:rPr>
          <w:rFonts w:ascii="Arial" w:hAnsi="Arial" w:cs="Arial"/>
          <w:color w:val="000000"/>
          <w:sz w:val="24"/>
          <w:szCs w:val="24"/>
        </w:rPr>
        <w:lastRenderedPageBreak/>
        <w:t xml:space="preserve">Uji ini dapat dilakukan dengan melihat grafik plot antara nilai prediksi variabel terikat (dependen) yaitu ZPRED dengan residualnya SRESID. </w:t>
      </w:r>
      <w:proofErr w:type="gramStart"/>
      <w:r w:rsidRPr="00131434">
        <w:rPr>
          <w:rFonts w:ascii="Arial" w:hAnsi="Arial" w:cs="Arial"/>
          <w:color w:val="000000"/>
          <w:sz w:val="24"/>
          <w:szCs w:val="24"/>
        </w:rPr>
        <w:t xml:space="preserve">Deteksi ada tidaknya heteroskedastisitas dapat dilakukan dengan melihat ada tidaknya pola tertentu pada grafik </w:t>
      </w:r>
      <w:r w:rsidRPr="00131434">
        <w:rPr>
          <w:rFonts w:ascii="Arial" w:hAnsi="Arial" w:cs="Arial"/>
          <w:i/>
          <w:iCs/>
          <w:color w:val="000000"/>
          <w:sz w:val="24"/>
          <w:szCs w:val="24"/>
        </w:rPr>
        <w:t xml:space="preserve">scatterplot </w:t>
      </w:r>
      <w:r w:rsidRPr="00131434">
        <w:rPr>
          <w:rFonts w:ascii="Arial" w:hAnsi="Arial" w:cs="Arial"/>
          <w:color w:val="000000"/>
          <w:sz w:val="24"/>
          <w:szCs w:val="24"/>
        </w:rPr>
        <w:t>antara SRESID dan ZPRED dimana sumbu Y adalah Y yang telah diprediksi dan sumbu X adalah residual (Y prediksi – Y sesungguhnya) yang telah di-</w:t>
      </w:r>
      <w:r w:rsidRPr="00131434">
        <w:rPr>
          <w:rFonts w:ascii="Arial" w:hAnsi="Arial" w:cs="Arial"/>
          <w:i/>
          <w:iCs/>
          <w:color w:val="000000"/>
          <w:sz w:val="24"/>
          <w:szCs w:val="24"/>
        </w:rPr>
        <w:t xml:space="preserve">studentized </w:t>
      </w:r>
      <w:r w:rsidRPr="00131434">
        <w:rPr>
          <w:rFonts w:ascii="Arial" w:hAnsi="Arial" w:cs="Arial"/>
          <w:color w:val="000000"/>
          <w:sz w:val="24"/>
          <w:szCs w:val="24"/>
        </w:rPr>
        <w:t>(Ghozali, 2006).</w:t>
      </w:r>
      <w:proofErr w:type="gramEnd"/>
    </w:p>
    <w:p w:rsidR="00BF5CB9" w:rsidRDefault="00BF5CB9" w:rsidP="00BF5CB9">
      <w:pPr>
        <w:spacing w:after="0" w:line="480" w:lineRule="auto"/>
        <w:ind w:firstLine="720"/>
        <w:jc w:val="both"/>
        <w:rPr>
          <w:rFonts w:ascii="Arial" w:hAnsi="Arial" w:cs="Arial"/>
          <w:color w:val="000000"/>
          <w:sz w:val="24"/>
          <w:szCs w:val="24"/>
        </w:rPr>
      </w:pPr>
      <w:proofErr w:type="gramStart"/>
      <w:r w:rsidRPr="00131434">
        <w:rPr>
          <w:rFonts w:ascii="Arial" w:hAnsi="Arial" w:cs="Arial"/>
          <w:color w:val="000000"/>
          <w:sz w:val="24"/>
          <w:szCs w:val="24"/>
        </w:rPr>
        <w:t>Jika ada pola tertentu seperti titik-titik yang ada membentuk pola tertentu yang teratur (bergelombang, melebar kemudian menyempit), maka mengindikasikan telah terjadi heteroskedastisitas.</w:t>
      </w:r>
      <w:proofErr w:type="gramEnd"/>
      <w:r w:rsidRPr="00131434">
        <w:rPr>
          <w:rFonts w:ascii="Arial" w:hAnsi="Arial" w:cs="Arial"/>
          <w:color w:val="000000"/>
          <w:sz w:val="24"/>
          <w:szCs w:val="24"/>
        </w:rPr>
        <w:t xml:space="preserve"> Jika tidak ada pola yang jelas, serta titik-titik menyebar di atas dan di bawah angka 0 pada </w:t>
      </w:r>
      <w:proofErr w:type="gramStart"/>
      <w:r w:rsidRPr="00131434">
        <w:rPr>
          <w:rFonts w:ascii="Arial" w:hAnsi="Arial" w:cs="Arial"/>
          <w:color w:val="000000"/>
          <w:sz w:val="24"/>
          <w:szCs w:val="24"/>
        </w:rPr>
        <w:t>sumbu ,</w:t>
      </w:r>
      <w:proofErr w:type="gramEnd"/>
      <w:r w:rsidRPr="00131434">
        <w:rPr>
          <w:rFonts w:ascii="Arial" w:hAnsi="Arial" w:cs="Arial"/>
          <w:color w:val="000000"/>
          <w:sz w:val="24"/>
          <w:szCs w:val="24"/>
        </w:rPr>
        <w:t xml:space="preserve"> maka tidak terjadi heteroskedastisitas (Ghozali, 2006).</w:t>
      </w:r>
    </w:p>
    <w:p w:rsidR="00BF5CB9" w:rsidRPr="00B345EC" w:rsidRDefault="00BF5CB9" w:rsidP="00BF5CB9">
      <w:pPr>
        <w:spacing w:after="0" w:line="480" w:lineRule="auto"/>
        <w:ind w:firstLine="720"/>
        <w:jc w:val="both"/>
        <w:rPr>
          <w:rFonts w:ascii="Arial" w:hAnsi="Arial" w:cs="Arial"/>
          <w:color w:val="000000"/>
          <w:sz w:val="24"/>
          <w:szCs w:val="24"/>
        </w:rPr>
      </w:pPr>
    </w:p>
    <w:p w:rsidR="00BF5CB9" w:rsidRPr="00EA59F1" w:rsidRDefault="00BF5CB9" w:rsidP="00BF5CB9">
      <w:pPr>
        <w:spacing w:after="0" w:line="480" w:lineRule="auto"/>
        <w:jc w:val="both"/>
        <w:rPr>
          <w:rFonts w:ascii="Arial" w:hAnsi="Arial" w:cs="Arial"/>
          <w:color w:val="000000"/>
          <w:sz w:val="24"/>
          <w:szCs w:val="24"/>
        </w:rPr>
      </w:pPr>
      <w:proofErr w:type="gramStart"/>
      <w:r>
        <w:rPr>
          <w:rFonts w:ascii="Arial" w:hAnsi="Arial" w:cs="Arial"/>
          <w:b/>
          <w:bCs/>
          <w:color w:val="000000"/>
          <w:sz w:val="24"/>
          <w:szCs w:val="24"/>
        </w:rPr>
        <w:t xml:space="preserve">3.4.3  </w:t>
      </w:r>
      <w:r w:rsidRPr="00EA59F1">
        <w:rPr>
          <w:rFonts w:ascii="Arial" w:hAnsi="Arial" w:cs="Arial"/>
          <w:b/>
          <w:bCs/>
          <w:color w:val="000000"/>
          <w:sz w:val="24"/>
          <w:szCs w:val="24"/>
        </w:rPr>
        <w:t>Pengujian</w:t>
      </w:r>
      <w:proofErr w:type="gramEnd"/>
      <w:r w:rsidRPr="00EA59F1">
        <w:rPr>
          <w:rFonts w:ascii="Arial" w:hAnsi="Arial" w:cs="Arial"/>
          <w:b/>
          <w:bCs/>
          <w:color w:val="000000"/>
          <w:sz w:val="24"/>
          <w:szCs w:val="24"/>
        </w:rPr>
        <w:t xml:space="preserve"> Hipotesis</w:t>
      </w:r>
      <w:r w:rsidRPr="00EA59F1">
        <w:rPr>
          <w:rFonts w:ascii="Arial" w:hAnsi="Arial" w:cs="Arial"/>
          <w:color w:val="000000"/>
          <w:sz w:val="24"/>
          <w:szCs w:val="24"/>
        </w:rPr>
        <w:t xml:space="preserve"> </w:t>
      </w:r>
    </w:p>
    <w:p w:rsidR="00BF5CB9" w:rsidRPr="004D67A0" w:rsidRDefault="00BF5CB9" w:rsidP="00BF5CB9">
      <w:pPr>
        <w:spacing w:after="0" w:line="480" w:lineRule="auto"/>
        <w:ind w:firstLine="720"/>
        <w:jc w:val="both"/>
        <w:rPr>
          <w:rFonts w:ascii="Arial" w:hAnsi="Arial" w:cs="Arial"/>
          <w:color w:val="000000"/>
          <w:sz w:val="24"/>
          <w:szCs w:val="24"/>
        </w:rPr>
      </w:pPr>
      <w:proofErr w:type="gramStart"/>
      <w:r w:rsidRPr="00131434">
        <w:rPr>
          <w:rFonts w:ascii="Arial" w:hAnsi="Arial" w:cs="Arial"/>
          <w:color w:val="000000"/>
          <w:sz w:val="24"/>
          <w:szCs w:val="24"/>
        </w:rPr>
        <w:t>Secara statistik, ketepatan fungsi regresi sampel dalam menaksir nilai aktual dapat diukur dengan nialai statistik t, nilai statistik f, serta koefisien deteminasi.</w:t>
      </w:r>
      <w:proofErr w:type="gramEnd"/>
      <w:r w:rsidRPr="00131434">
        <w:rPr>
          <w:rFonts w:ascii="Arial" w:hAnsi="Arial" w:cs="Arial"/>
          <w:color w:val="000000"/>
          <w:sz w:val="24"/>
          <w:szCs w:val="24"/>
        </w:rPr>
        <w:t xml:space="preserve"> </w:t>
      </w:r>
      <w:proofErr w:type="gramStart"/>
      <w:r w:rsidRPr="00131434">
        <w:rPr>
          <w:rFonts w:ascii="Arial" w:hAnsi="Arial" w:cs="Arial"/>
          <w:color w:val="000000"/>
          <w:sz w:val="24"/>
          <w:szCs w:val="24"/>
        </w:rPr>
        <w:t>Perhitungan statistik disebut signifikan secara statistik apabila nilai uji statistiknya berada dalam daerah kritis (daerah dimana Ho ditolak).</w:t>
      </w:r>
      <w:proofErr w:type="gramEnd"/>
      <w:r w:rsidRPr="00131434">
        <w:rPr>
          <w:rFonts w:ascii="Arial" w:hAnsi="Arial" w:cs="Arial"/>
          <w:color w:val="000000"/>
          <w:sz w:val="24"/>
          <w:szCs w:val="24"/>
        </w:rPr>
        <w:t xml:space="preserve"> </w:t>
      </w:r>
      <w:proofErr w:type="gramStart"/>
      <w:r w:rsidRPr="00131434">
        <w:rPr>
          <w:rFonts w:ascii="Arial" w:hAnsi="Arial" w:cs="Arial"/>
          <w:color w:val="000000"/>
          <w:sz w:val="24"/>
          <w:szCs w:val="24"/>
        </w:rPr>
        <w:t>Sebaliknya disebut tidak signifikan bila nilai uji statistiknya berada dalam daerah dimana Ho diterima (Ghozali, 2005).</w:t>
      </w:r>
      <w:proofErr w:type="gramEnd"/>
      <w:r w:rsidRPr="00131434">
        <w:rPr>
          <w:rFonts w:ascii="Arial" w:hAnsi="Arial" w:cs="Arial"/>
          <w:color w:val="000000"/>
          <w:sz w:val="24"/>
          <w:szCs w:val="24"/>
        </w:rPr>
        <w:t xml:space="preserve"> </w:t>
      </w:r>
    </w:p>
    <w:p w:rsidR="00BF5CB9" w:rsidRPr="004D67A0" w:rsidRDefault="00BF5CB9" w:rsidP="00BF5CB9">
      <w:pPr>
        <w:pStyle w:val="ListParagraph"/>
        <w:numPr>
          <w:ilvl w:val="0"/>
          <w:numId w:val="11"/>
        </w:numPr>
        <w:spacing w:after="0" w:line="480" w:lineRule="auto"/>
        <w:jc w:val="both"/>
        <w:rPr>
          <w:rFonts w:ascii="Arial" w:hAnsi="Arial" w:cs="Arial"/>
          <w:color w:val="000000"/>
          <w:sz w:val="24"/>
          <w:szCs w:val="24"/>
        </w:rPr>
      </w:pPr>
      <w:r w:rsidRPr="004D67A0">
        <w:rPr>
          <w:rFonts w:ascii="Arial" w:hAnsi="Arial" w:cs="Arial"/>
          <w:b/>
          <w:bCs/>
          <w:color w:val="000000"/>
          <w:sz w:val="24"/>
          <w:szCs w:val="24"/>
        </w:rPr>
        <w:t>Pe</w:t>
      </w:r>
      <w:r>
        <w:rPr>
          <w:rFonts w:ascii="Arial" w:hAnsi="Arial" w:cs="Arial"/>
          <w:b/>
          <w:bCs/>
          <w:color w:val="000000"/>
          <w:sz w:val="24"/>
          <w:szCs w:val="24"/>
        </w:rPr>
        <w:t xml:space="preserve">ngujian Simultan ( Uji </w:t>
      </w:r>
      <w:r w:rsidRPr="004D67A0">
        <w:rPr>
          <w:rFonts w:ascii="Arial" w:hAnsi="Arial" w:cs="Arial"/>
          <w:b/>
          <w:bCs/>
          <w:color w:val="000000"/>
          <w:sz w:val="24"/>
          <w:szCs w:val="24"/>
        </w:rPr>
        <w:t>f</w:t>
      </w:r>
      <w:r>
        <w:rPr>
          <w:rFonts w:ascii="Arial" w:hAnsi="Arial" w:cs="Arial"/>
          <w:b/>
          <w:bCs/>
          <w:color w:val="000000"/>
          <w:sz w:val="24"/>
          <w:szCs w:val="24"/>
        </w:rPr>
        <w:t xml:space="preserve"> </w:t>
      </w:r>
      <w:r w:rsidRPr="004D67A0">
        <w:rPr>
          <w:rFonts w:ascii="Arial" w:hAnsi="Arial" w:cs="Arial"/>
          <w:b/>
          <w:bCs/>
          <w:color w:val="000000"/>
          <w:sz w:val="24"/>
          <w:szCs w:val="24"/>
        </w:rPr>
        <w:t>)</w:t>
      </w:r>
    </w:p>
    <w:p w:rsidR="00BF5CB9" w:rsidRDefault="00BF5CB9" w:rsidP="00BF5CB9">
      <w:pPr>
        <w:spacing w:after="0" w:line="480" w:lineRule="auto"/>
        <w:ind w:firstLine="720"/>
        <w:jc w:val="both"/>
        <w:rPr>
          <w:rFonts w:ascii="Arial" w:hAnsi="Arial" w:cs="Arial"/>
          <w:color w:val="000000"/>
          <w:sz w:val="24"/>
          <w:szCs w:val="24"/>
        </w:rPr>
      </w:pPr>
      <w:proofErr w:type="gramStart"/>
      <w:r w:rsidRPr="00131434">
        <w:rPr>
          <w:rFonts w:ascii="Arial" w:hAnsi="Arial" w:cs="Arial"/>
          <w:color w:val="000000"/>
          <w:sz w:val="24"/>
          <w:szCs w:val="24"/>
        </w:rPr>
        <w:t xml:space="preserve">Pengujian ini bertujuan untuk menunjukkan apakah semua variabel independen atau bebas yang dimasukkan dalam model mempunyai </w:t>
      </w:r>
      <w:r w:rsidRPr="00131434">
        <w:rPr>
          <w:rFonts w:ascii="Arial" w:hAnsi="Arial" w:cs="Arial"/>
          <w:color w:val="000000"/>
          <w:sz w:val="24"/>
          <w:szCs w:val="24"/>
        </w:rPr>
        <w:lastRenderedPageBreak/>
        <w:t>pengaruh secara bersama-sama terhadap variabel dependen (Ghozali, 2005).</w:t>
      </w:r>
      <w:proofErr w:type="gramEnd"/>
      <w:r w:rsidRPr="00131434">
        <w:rPr>
          <w:rFonts w:ascii="Arial" w:hAnsi="Arial" w:cs="Arial"/>
          <w:color w:val="000000"/>
          <w:sz w:val="24"/>
          <w:szCs w:val="24"/>
        </w:rPr>
        <w:t xml:space="preserve"> Uji f dapat dilakukan dengan melihat tingkat signifikansi f pada output hasil regresi menggunakan SPSS dengan </w:t>
      </w:r>
      <w:r w:rsidRPr="00131434">
        <w:rPr>
          <w:rFonts w:ascii="Arial" w:hAnsi="Arial" w:cs="Arial"/>
          <w:i/>
          <w:iCs/>
          <w:color w:val="000000"/>
          <w:sz w:val="24"/>
          <w:szCs w:val="24"/>
        </w:rPr>
        <w:t xml:space="preserve">level of significant </w:t>
      </w:r>
      <w:r w:rsidRPr="00131434">
        <w:rPr>
          <w:rFonts w:ascii="Arial" w:hAnsi="Arial" w:cs="Arial"/>
          <w:color w:val="000000"/>
          <w:sz w:val="24"/>
          <w:szCs w:val="24"/>
        </w:rPr>
        <w:t xml:space="preserve">5%. </w:t>
      </w:r>
      <w:proofErr w:type="gramStart"/>
      <w:r w:rsidRPr="00131434">
        <w:rPr>
          <w:rFonts w:ascii="Arial" w:hAnsi="Arial" w:cs="Arial"/>
          <w:color w:val="000000"/>
          <w:sz w:val="24"/>
          <w:szCs w:val="24"/>
        </w:rPr>
        <w:t>Jika nilai signifikansi lebih besar dari 5% maka hipotesis ditolak (koefisien regresi tidak signifikan), artinya secara simultan variabel-variabel bebas tidak mempunyai pengaruh yang signifikan terhadap variabel terikat.</w:t>
      </w:r>
      <w:proofErr w:type="gramEnd"/>
      <w:r w:rsidRPr="00131434">
        <w:rPr>
          <w:rFonts w:ascii="Arial" w:hAnsi="Arial" w:cs="Arial"/>
          <w:color w:val="000000"/>
          <w:sz w:val="24"/>
          <w:szCs w:val="24"/>
        </w:rPr>
        <w:t xml:space="preserve"> </w:t>
      </w:r>
      <w:proofErr w:type="gramStart"/>
      <w:r w:rsidRPr="00131434">
        <w:rPr>
          <w:rFonts w:ascii="Arial" w:hAnsi="Arial" w:cs="Arial"/>
          <w:color w:val="000000"/>
          <w:sz w:val="24"/>
          <w:szCs w:val="24"/>
        </w:rPr>
        <w:t>Jika nilai signifikan lebih kecil dari 5% maka hipotesis diterima (koefisien regresi signifikan).</w:t>
      </w:r>
      <w:proofErr w:type="gramEnd"/>
      <w:r w:rsidRPr="00131434">
        <w:rPr>
          <w:rFonts w:ascii="Arial" w:hAnsi="Arial" w:cs="Arial"/>
          <w:color w:val="000000"/>
          <w:sz w:val="24"/>
          <w:szCs w:val="24"/>
        </w:rPr>
        <w:t xml:space="preserve"> </w:t>
      </w:r>
      <w:proofErr w:type="gramStart"/>
      <w:r w:rsidRPr="00131434">
        <w:rPr>
          <w:rFonts w:ascii="Arial" w:hAnsi="Arial" w:cs="Arial"/>
          <w:color w:val="000000"/>
          <w:sz w:val="24"/>
          <w:szCs w:val="24"/>
        </w:rPr>
        <w:t>Hal ini berarti bahwa secara simultan variabel-variabel bebas mempunyai pengaruh yang signifikan terhadap variabel terikat.</w:t>
      </w:r>
      <w:proofErr w:type="gramEnd"/>
    </w:p>
    <w:p w:rsidR="00BF5CB9" w:rsidRPr="002763C0" w:rsidRDefault="00BF5CB9" w:rsidP="00BF5CB9">
      <w:pPr>
        <w:tabs>
          <w:tab w:val="left" w:pos="270"/>
          <w:tab w:val="left" w:pos="2610"/>
        </w:tabs>
        <w:autoSpaceDE w:val="0"/>
        <w:autoSpaceDN w:val="0"/>
        <w:adjustRightInd w:val="0"/>
        <w:spacing w:after="0" w:line="480" w:lineRule="auto"/>
        <w:ind w:firstLine="720"/>
        <w:jc w:val="both"/>
        <w:rPr>
          <w:rStyle w:val="Emphasis"/>
          <w:rFonts w:ascii="Arial" w:hAnsi="Arial" w:cs="Arial"/>
          <w:i w:val="0"/>
          <w:sz w:val="24"/>
          <w:szCs w:val="24"/>
        </w:rPr>
      </w:pPr>
      <w:r w:rsidRPr="002763C0">
        <w:rPr>
          <w:rStyle w:val="Emphasis"/>
          <w:rFonts w:ascii="Arial" w:hAnsi="Arial" w:cs="Arial"/>
          <w:sz w:val="24"/>
          <w:szCs w:val="24"/>
        </w:rPr>
        <w:t xml:space="preserve">(Riduwan </w:t>
      </w:r>
      <w:proofErr w:type="gramStart"/>
      <w:r w:rsidRPr="002763C0">
        <w:rPr>
          <w:rStyle w:val="Emphasis"/>
          <w:rFonts w:ascii="Arial" w:hAnsi="Arial" w:cs="Arial"/>
          <w:sz w:val="24"/>
          <w:szCs w:val="24"/>
        </w:rPr>
        <w:t>2012 :</w:t>
      </w:r>
      <w:proofErr w:type="gramEnd"/>
      <w:r w:rsidRPr="002763C0">
        <w:rPr>
          <w:rStyle w:val="Emphasis"/>
          <w:rFonts w:ascii="Arial" w:hAnsi="Arial" w:cs="Arial"/>
          <w:sz w:val="24"/>
          <w:szCs w:val="24"/>
        </w:rPr>
        <w:t xml:space="preserve"> 126) </w:t>
      </w:r>
      <w:proofErr w:type="gramStart"/>
      <w:r w:rsidRPr="002763C0">
        <w:rPr>
          <w:rStyle w:val="Emphasis"/>
          <w:rFonts w:ascii="Arial" w:hAnsi="Arial" w:cs="Arial"/>
          <w:sz w:val="24"/>
          <w:szCs w:val="24"/>
        </w:rPr>
        <w:t>Kemudian dilakukan pengujian koefisien regresi secara menyeluruh dengan menggunakan uji F (F test).</w:t>
      </w:r>
      <w:proofErr w:type="gramEnd"/>
      <w:r w:rsidRPr="002763C0">
        <w:rPr>
          <w:rStyle w:val="Emphasis"/>
          <w:rFonts w:ascii="Arial" w:hAnsi="Arial" w:cs="Arial"/>
          <w:sz w:val="24"/>
          <w:szCs w:val="24"/>
        </w:rPr>
        <w:t xml:space="preserve"> Adapun dalam menggunakan uji F, hipotesis statistik yang diuji </w:t>
      </w:r>
      <w:proofErr w:type="gramStart"/>
      <w:r w:rsidRPr="002763C0">
        <w:rPr>
          <w:rStyle w:val="Emphasis"/>
          <w:rFonts w:ascii="Arial" w:hAnsi="Arial" w:cs="Arial"/>
          <w:sz w:val="24"/>
          <w:szCs w:val="24"/>
        </w:rPr>
        <w:t>adalah :</w:t>
      </w:r>
      <w:proofErr w:type="gramEnd"/>
    </w:p>
    <w:p w:rsidR="00BF5CB9" w:rsidRPr="005F0D26" w:rsidRDefault="00BF5CB9" w:rsidP="00BF5CB9">
      <w:pPr>
        <w:tabs>
          <w:tab w:val="left" w:pos="360"/>
          <w:tab w:val="left" w:pos="2610"/>
        </w:tabs>
        <w:autoSpaceDE w:val="0"/>
        <w:autoSpaceDN w:val="0"/>
        <w:adjustRightInd w:val="0"/>
        <w:spacing w:after="0" w:line="480" w:lineRule="auto"/>
        <w:ind w:left="360"/>
        <w:jc w:val="both"/>
        <w:rPr>
          <w:rStyle w:val="Emphasis"/>
          <w:rFonts w:ascii="Arial" w:hAnsi="Arial" w:cs="Arial"/>
          <w:i w:val="0"/>
          <w:sz w:val="24"/>
          <w:szCs w:val="24"/>
        </w:rPr>
      </w:pPr>
      <w:r w:rsidRPr="005F0D26">
        <w:rPr>
          <w:rStyle w:val="Emphasis"/>
          <w:rFonts w:ascii="Arial" w:hAnsi="Arial" w:cs="Arial"/>
          <w:i w:val="0"/>
          <w:position w:val="-14"/>
          <w:sz w:val="24"/>
          <w:szCs w:val="24"/>
        </w:rPr>
        <w:object w:dxaOrig="2900" w:dyaOrig="380">
          <v:shape id="_x0000_i1028" type="#_x0000_t75" style="width:144.7pt;height:19pt" o:ole="">
            <v:imagedata r:id="rId14" o:title=""/>
          </v:shape>
          <o:OLEObject Type="Embed" ProgID="Equation.3" ShapeID="_x0000_i1028" DrawAspect="Content" ObjectID="_1579338072" r:id="rId15"/>
        </w:object>
      </w:r>
    </w:p>
    <w:p w:rsidR="00BF5CB9" w:rsidRPr="005F0D26" w:rsidRDefault="00BF5CB9" w:rsidP="00BF5CB9">
      <w:pPr>
        <w:tabs>
          <w:tab w:val="left" w:pos="360"/>
          <w:tab w:val="left" w:pos="2610"/>
        </w:tabs>
        <w:autoSpaceDE w:val="0"/>
        <w:autoSpaceDN w:val="0"/>
        <w:adjustRightInd w:val="0"/>
        <w:spacing w:after="0" w:line="480" w:lineRule="auto"/>
        <w:ind w:left="360"/>
        <w:jc w:val="both"/>
        <w:rPr>
          <w:rStyle w:val="Emphasis"/>
          <w:rFonts w:ascii="Arial" w:hAnsi="Arial" w:cs="Arial"/>
          <w:i w:val="0"/>
          <w:sz w:val="24"/>
          <w:szCs w:val="24"/>
        </w:rPr>
      </w:pPr>
      <w:r w:rsidRPr="005F0D26">
        <w:rPr>
          <w:rStyle w:val="Emphasis"/>
          <w:rFonts w:ascii="Arial" w:hAnsi="Arial" w:cs="Arial"/>
          <w:i w:val="0"/>
          <w:position w:val="-12"/>
          <w:sz w:val="24"/>
          <w:szCs w:val="24"/>
        </w:rPr>
        <w:object w:dxaOrig="2840" w:dyaOrig="360">
          <v:shape id="_x0000_i1029" type="#_x0000_t75" style="width:142.65pt;height:18.35pt" o:ole="">
            <v:imagedata r:id="rId16" o:title=""/>
          </v:shape>
          <o:OLEObject Type="Embed" ProgID="Equation.3" ShapeID="_x0000_i1029" DrawAspect="Content" ObjectID="_1579338073" r:id="rId17"/>
        </w:object>
      </w:r>
    </w:p>
    <w:p w:rsidR="00BF5CB9" w:rsidRPr="005F0D26" w:rsidRDefault="00BF5CB9" w:rsidP="00BF5CB9">
      <w:pPr>
        <w:tabs>
          <w:tab w:val="left" w:pos="360"/>
          <w:tab w:val="left" w:pos="2610"/>
        </w:tabs>
        <w:autoSpaceDE w:val="0"/>
        <w:autoSpaceDN w:val="0"/>
        <w:adjustRightInd w:val="0"/>
        <w:spacing w:after="0" w:line="480" w:lineRule="auto"/>
        <w:ind w:left="360"/>
        <w:jc w:val="both"/>
        <w:rPr>
          <w:rStyle w:val="Emphasis"/>
          <w:rFonts w:ascii="Arial" w:hAnsi="Arial" w:cs="Arial"/>
          <w:i w:val="0"/>
          <w:sz w:val="24"/>
          <w:szCs w:val="24"/>
        </w:rPr>
      </w:pPr>
      <w:r w:rsidRPr="005F0D26">
        <w:rPr>
          <w:rStyle w:val="Emphasis"/>
          <w:rFonts w:ascii="Arial" w:hAnsi="Arial" w:cs="Arial"/>
          <w:sz w:val="24"/>
          <w:szCs w:val="24"/>
        </w:rPr>
        <w:t xml:space="preserve">Rumusnya </w:t>
      </w:r>
      <w:proofErr w:type="gramStart"/>
      <w:r w:rsidRPr="005F0D26">
        <w:rPr>
          <w:rStyle w:val="Emphasis"/>
          <w:rFonts w:ascii="Arial" w:hAnsi="Arial" w:cs="Arial"/>
          <w:sz w:val="24"/>
          <w:szCs w:val="24"/>
        </w:rPr>
        <w:t>adalah :</w:t>
      </w:r>
      <w:proofErr w:type="gramEnd"/>
    </w:p>
    <w:p w:rsidR="00BF5CB9" w:rsidRPr="005F0D26" w:rsidRDefault="00BF5CB9" w:rsidP="00BF5CB9">
      <w:pPr>
        <w:tabs>
          <w:tab w:val="left" w:pos="360"/>
          <w:tab w:val="left" w:pos="2610"/>
        </w:tabs>
        <w:autoSpaceDE w:val="0"/>
        <w:autoSpaceDN w:val="0"/>
        <w:adjustRightInd w:val="0"/>
        <w:spacing w:after="0" w:line="480" w:lineRule="auto"/>
        <w:ind w:left="360"/>
        <w:jc w:val="both"/>
        <w:rPr>
          <w:rStyle w:val="Emphasis"/>
          <w:rFonts w:ascii="Arial" w:hAnsi="Arial" w:cs="Arial"/>
          <w:i w:val="0"/>
          <w:sz w:val="24"/>
          <w:szCs w:val="24"/>
        </w:rPr>
      </w:pPr>
      <w:r w:rsidRPr="005F0D26">
        <w:rPr>
          <w:rStyle w:val="Emphasis"/>
          <w:rFonts w:ascii="Arial" w:hAnsi="Arial" w:cs="Arial"/>
          <w:sz w:val="24"/>
          <w:szCs w:val="24"/>
        </w:rPr>
        <w:t xml:space="preserve">        </w:t>
      </w:r>
      <w:r w:rsidRPr="005F0D26">
        <w:rPr>
          <w:rStyle w:val="Emphasis"/>
          <w:rFonts w:ascii="Arial" w:hAnsi="Arial" w:cs="Arial"/>
          <w:i w:val="0"/>
          <w:position w:val="-24"/>
          <w:sz w:val="24"/>
          <w:szCs w:val="24"/>
        </w:rPr>
        <w:object w:dxaOrig="540" w:dyaOrig="660">
          <v:shape id="_x0000_i1030" type="#_x0000_t75" style="width:27.15pt;height:33.3pt" o:ole="">
            <v:imagedata r:id="rId18" o:title=""/>
          </v:shape>
          <o:OLEObject Type="Embed" ProgID="Equation.3" ShapeID="_x0000_i1030" DrawAspect="Content" ObjectID="_1579338074" r:id="rId19"/>
        </w:object>
      </w:r>
    </w:p>
    <w:p w:rsidR="00BF5CB9" w:rsidRPr="005F0D26" w:rsidRDefault="00BF5CB9" w:rsidP="00BF5CB9">
      <w:pPr>
        <w:tabs>
          <w:tab w:val="left" w:pos="360"/>
          <w:tab w:val="left" w:pos="2610"/>
        </w:tabs>
        <w:autoSpaceDE w:val="0"/>
        <w:autoSpaceDN w:val="0"/>
        <w:adjustRightInd w:val="0"/>
        <w:spacing w:after="0" w:line="480" w:lineRule="auto"/>
        <w:ind w:left="360"/>
        <w:jc w:val="both"/>
        <w:rPr>
          <w:rStyle w:val="Emphasis"/>
          <w:rFonts w:ascii="Arial" w:hAnsi="Arial" w:cs="Arial"/>
          <w:i w:val="0"/>
          <w:sz w:val="24"/>
          <w:szCs w:val="24"/>
        </w:rPr>
      </w:pPr>
      <w:r w:rsidRPr="005F0D26">
        <w:rPr>
          <w:rStyle w:val="Emphasis"/>
          <w:rFonts w:ascii="Arial" w:hAnsi="Arial" w:cs="Arial"/>
          <w:sz w:val="24"/>
          <w:szCs w:val="24"/>
        </w:rPr>
        <w:t>Fh=</w:t>
      </w:r>
      <w:r w:rsidRPr="005F0D26">
        <w:rPr>
          <w:rStyle w:val="Emphasis"/>
          <w:rFonts w:ascii="Arial" w:hAnsi="Arial" w:cs="Arial"/>
          <w:i w:val="0"/>
          <w:position w:val="-28"/>
          <w:sz w:val="24"/>
          <w:szCs w:val="24"/>
        </w:rPr>
        <w:object w:dxaOrig="859" w:dyaOrig="700">
          <v:shape id="_x0000_i1031" type="#_x0000_t75" style="width:42.8pt;height:35.3pt" o:ole="">
            <v:imagedata r:id="rId20" o:title=""/>
          </v:shape>
          <o:OLEObject Type="Embed" ProgID="Equation.3" ShapeID="_x0000_i1031" DrawAspect="Content" ObjectID="_1579338075" r:id="rId21"/>
        </w:object>
      </w:r>
    </w:p>
    <w:p w:rsidR="00BF5CB9" w:rsidRPr="005F0D26" w:rsidRDefault="00BF5CB9" w:rsidP="00BF5CB9">
      <w:pPr>
        <w:tabs>
          <w:tab w:val="left" w:pos="360"/>
          <w:tab w:val="left" w:pos="2610"/>
        </w:tabs>
        <w:autoSpaceDE w:val="0"/>
        <w:autoSpaceDN w:val="0"/>
        <w:adjustRightInd w:val="0"/>
        <w:spacing w:after="0" w:line="480" w:lineRule="auto"/>
        <w:ind w:left="360"/>
        <w:jc w:val="both"/>
        <w:rPr>
          <w:rStyle w:val="Emphasis"/>
          <w:rFonts w:ascii="Arial" w:hAnsi="Arial" w:cs="Arial"/>
          <w:i w:val="0"/>
          <w:sz w:val="24"/>
          <w:szCs w:val="24"/>
        </w:rPr>
      </w:pPr>
      <w:proofErr w:type="gramStart"/>
      <w:r w:rsidRPr="005F0D26">
        <w:rPr>
          <w:rStyle w:val="Emphasis"/>
          <w:rFonts w:ascii="Arial" w:hAnsi="Arial" w:cs="Arial"/>
          <w:sz w:val="24"/>
          <w:szCs w:val="24"/>
        </w:rPr>
        <w:t>Dimana :</w:t>
      </w:r>
      <w:proofErr w:type="gramEnd"/>
    </w:p>
    <w:p w:rsidR="00BF5CB9" w:rsidRPr="005F0D26" w:rsidRDefault="00BF5CB9" w:rsidP="00BF5CB9">
      <w:pPr>
        <w:tabs>
          <w:tab w:val="left" w:pos="360"/>
          <w:tab w:val="left" w:pos="2610"/>
        </w:tabs>
        <w:autoSpaceDE w:val="0"/>
        <w:autoSpaceDN w:val="0"/>
        <w:adjustRightInd w:val="0"/>
        <w:spacing w:after="0" w:line="480" w:lineRule="auto"/>
        <w:ind w:left="360"/>
        <w:jc w:val="both"/>
        <w:rPr>
          <w:rStyle w:val="Emphasis"/>
          <w:rFonts w:ascii="Arial" w:hAnsi="Arial" w:cs="Arial"/>
          <w:i w:val="0"/>
          <w:sz w:val="24"/>
          <w:szCs w:val="24"/>
        </w:rPr>
      </w:pPr>
      <w:r w:rsidRPr="005F0D26">
        <w:rPr>
          <w:rStyle w:val="Emphasis"/>
          <w:rFonts w:ascii="Arial" w:hAnsi="Arial" w:cs="Arial"/>
          <w:i w:val="0"/>
          <w:position w:val="-4"/>
          <w:sz w:val="24"/>
          <w:szCs w:val="24"/>
        </w:rPr>
        <w:object w:dxaOrig="560" w:dyaOrig="300">
          <v:shape id="_x0000_i1032" type="#_x0000_t75" style="width:27.85pt;height:14.95pt" o:ole="">
            <v:imagedata r:id="rId22" o:title=""/>
          </v:shape>
          <o:OLEObject Type="Embed" ProgID="Equation.3" ShapeID="_x0000_i1032" DrawAspect="Content" ObjectID="_1579338076" r:id="rId23"/>
        </w:object>
      </w:r>
      <w:r w:rsidRPr="005F0D26">
        <w:rPr>
          <w:rStyle w:val="Emphasis"/>
          <w:rFonts w:ascii="Arial" w:hAnsi="Arial" w:cs="Arial"/>
          <w:sz w:val="24"/>
          <w:szCs w:val="24"/>
        </w:rPr>
        <w:t>Koefisien determinasi</w:t>
      </w:r>
    </w:p>
    <w:p w:rsidR="00BF5CB9" w:rsidRPr="005F0D26" w:rsidRDefault="00BF5CB9" w:rsidP="00BF5CB9">
      <w:pPr>
        <w:tabs>
          <w:tab w:val="left" w:pos="360"/>
          <w:tab w:val="left" w:pos="2610"/>
        </w:tabs>
        <w:autoSpaceDE w:val="0"/>
        <w:autoSpaceDN w:val="0"/>
        <w:adjustRightInd w:val="0"/>
        <w:spacing w:after="0" w:line="480" w:lineRule="auto"/>
        <w:ind w:left="360"/>
        <w:jc w:val="both"/>
        <w:rPr>
          <w:rStyle w:val="Emphasis"/>
          <w:rFonts w:ascii="Arial" w:hAnsi="Arial" w:cs="Arial"/>
          <w:i w:val="0"/>
          <w:sz w:val="24"/>
          <w:szCs w:val="24"/>
        </w:rPr>
      </w:pPr>
      <w:r w:rsidRPr="005F0D26">
        <w:rPr>
          <w:rStyle w:val="Emphasis"/>
          <w:rFonts w:ascii="Arial" w:hAnsi="Arial" w:cs="Arial"/>
          <w:sz w:val="24"/>
          <w:szCs w:val="24"/>
        </w:rPr>
        <w:t>n    = Jumlah tahun</w:t>
      </w:r>
    </w:p>
    <w:p w:rsidR="00BF5CB9" w:rsidRPr="005F0D26" w:rsidRDefault="00BF5CB9" w:rsidP="00BF5CB9">
      <w:pPr>
        <w:tabs>
          <w:tab w:val="left" w:pos="360"/>
          <w:tab w:val="left" w:pos="2610"/>
        </w:tabs>
        <w:autoSpaceDE w:val="0"/>
        <w:autoSpaceDN w:val="0"/>
        <w:adjustRightInd w:val="0"/>
        <w:spacing w:after="0" w:line="480" w:lineRule="auto"/>
        <w:ind w:left="360"/>
        <w:jc w:val="both"/>
        <w:rPr>
          <w:rStyle w:val="Emphasis"/>
          <w:rFonts w:ascii="Arial" w:hAnsi="Arial" w:cs="Arial"/>
          <w:i w:val="0"/>
          <w:sz w:val="24"/>
          <w:szCs w:val="24"/>
        </w:rPr>
      </w:pPr>
      <w:r w:rsidRPr="005F0D26">
        <w:rPr>
          <w:rStyle w:val="Emphasis"/>
          <w:rFonts w:ascii="Arial" w:hAnsi="Arial" w:cs="Arial"/>
          <w:sz w:val="24"/>
          <w:szCs w:val="24"/>
        </w:rPr>
        <w:t>k    = Jumlah variabel independen</w:t>
      </w:r>
    </w:p>
    <w:p w:rsidR="00BF5CB9" w:rsidRPr="002763C0" w:rsidRDefault="00BF5CB9" w:rsidP="00BF5CB9">
      <w:pPr>
        <w:tabs>
          <w:tab w:val="left" w:pos="360"/>
        </w:tabs>
        <w:autoSpaceDE w:val="0"/>
        <w:autoSpaceDN w:val="0"/>
        <w:adjustRightInd w:val="0"/>
        <w:spacing w:after="0" w:line="480" w:lineRule="auto"/>
        <w:ind w:left="360"/>
        <w:jc w:val="both"/>
        <w:rPr>
          <w:rStyle w:val="Emphasis"/>
          <w:rFonts w:ascii="Arial" w:hAnsi="Arial" w:cs="Arial"/>
          <w:i w:val="0"/>
          <w:sz w:val="24"/>
          <w:szCs w:val="24"/>
        </w:rPr>
      </w:pPr>
      <w:proofErr w:type="gramStart"/>
      <w:r w:rsidRPr="002763C0">
        <w:rPr>
          <w:rStyle w:val="Emphasis"/>
          <w:rFonts w:ascii="Arial" w:hAnsi="Arial" w:cs="Arial"/>
          <w:sz w:val="24"/>
          <w:szCs w:val="24"/>
        </w:rPr>
        <w:lastRenderedPageBreak/>
        <w:t>pedoman</w:t>
      </w:r>
      <w:proofErr w:type="gramEnd"/>
      <w:r w:rsidRPr="002763C0">
        <w:rPr>
          <w:rStyle w:val="Emphasis"/>
          <w:rFonts w:ascii="Arial" w:hAnsi="Arial" w:cs="Arial"/>
          <w:sz w:val="24"/>
          <w:szCs w:val="24"/>
        </w:rPr>
        <w:t xml:space="preserve"> uji F adalah sebagai berikut :</w:t>
      </w:r>
    </w:p>
    <w:p w:rsidR="00BF5CB9" w:rsidRPr="002763C0" w:rsidRDefault="00BF5CB9" w:rsidP="00BF5CB9">
      <w:pPr>
        <w:tabs>
          <w:tab w:val="left" w:pos="360"/>
        </w:tabs>
        <w:autoSpaceDE w:val="0"/>
        <w:autoSpaceDN w:val="0"/>
        <w:adjustRightInd w:val="0"/>
        <w:spacing w:after="0" w:line="480" w:lineRule="auto"/>
        <w:ind w:left="360" w:hanging="1440"/>
        <w:jc w:val="both"/>
        <w:rPr>
          <w:rStyle w:val="Emphasis"/>
          <w:rFonts w:ascii="Arial" w:hAnsi="Arial" w:cs="Arial"/>
          <w:i w:val="0"/>
          <w:sz w:val="24"/>
          <w:szCs w:val="24"/>
        </w:rPr>
      </w:pPr>
      <w:r w:rsidRPr="002763C0">
        <w:rPr>
          <w:rStyle w:val="Emphasis"/>
          <w:rFonts w:ascii="Arial" w:hAnsi="Arial" w:cs="Arial"/>
          <w:sz w:val="24"/>
          <w:szCs w:val="24"/>
        </w:rPr>
        <w:tab/>
      </w:r>
      <w:r w:rsidRPr="002763C0">
        <w:rPr>
          <w:rStyle w:val="Emphasis"/>
          <w:rFonts w:ascii="Arial" w:hAnsi="Arial" w:cs="Arial"/>
          <w:i w:val="0"/>
          <w:position w:val="-12"/>
          <w:sz w:val="24"/>
          <w:szCs w:val="24"/>
        </w:rPr>
        <w:object w:dxaOrig="1200" w:dyaOrig="360">
          <v:shape id="_x0000_i1033" type="#_x0000_t75" style="width:59.75pt;height:18.35pt" o:ole="">
            <v:imagedata r:id="rId24" o:title=""/>
          </v:shape>
          <o:OLEObject Type="Embed" ProgID="Equation.3" ShapeID="_x0000_i1033" DrawAspect="Content" ObjectID="_1579338077" r:id="rId25"/>
        </w:object>
      </w:r>
      <w:r w:rsidRPr="002763C0">
        <w:rPr>
          <w:rStyle w:val="Emphasis"/>
          <w:rFonts w:ascii="Arial" w:hAnsi="Arial" w:cs="Arial"/>
          <w:sz w:val="24"/>
          <w:szCs w:val="24"/>
        </w:rPr>
        <w:t xml:space="preserve"> </w:t>
      </w:r>
      <w:proofErr w:type="gramStart"/>
      <w:r w:rsidRPr="002763C0">
        <w:rPr>
          <w:rStyle w:val="Emphasis"/>
          <w:rFonts w:ascii="Arial" w:hAnsi="Arial" w:cs="Arial"/>
          <w:sz w:val="24"/>
          <w:szCs w:val="24"/>
        </w:rPr>
        <w:t>variabel</w:t>
      </w:r>
      <w:proofErr w:type="gramEnd"/>
      <w:r w:rsidRPr="002763C0">
        <w:rPr>
          <w:rStyle w:val="Emphasis"/>
          <w:rFonts w:ascii="Arial" w:hAnsi="Arial" w:cs="Arial"/>
          <w:sz w:val="24"/>
          <w:szCs w:val="24"/>
        </w:rPr>
        <w:t xml:space="preserve"> independen tidak memiliki pengaruh yang signifikan terhadap variabel dependen.</w:t>
      </w:r>
    </w:p>
    <w:p w:rsidR="00BF5CB9" w:rsidRPr="002763C0" w:rsidRDefault="00BF5CB9" w:rsidP="00BF5CB9">
      <w:pPr>
        <w:tabs>
          <w:tab w:val="left" w:pos="360"/>
        </w:tabs>
        <w:autoSpaceDE w:val="0"/>
        <w:autoSpaceDN w:val="0"/>
        <w:adjustRightInd w:val="0"/>
        <w:spacing w:after="0" w:line="480" w:lineRule="auto"/>
        <w:ind w:left="360"/>
        <w:jc w:val="both"/>
        <w:rPr>
          <w:rStyle w:val="Emphasis"/>
          <w:rFonts w:ascii="Arial" w:hAnsi="Arial" w:cs="Arial"/>
          <w:i w:val="0"/>
          <w:sz w:val="24"/>
          <w:szCs w:val="24"/>
        </w:rPr>
      </w:pPr>
      <w:r w:rsidRPr="002763C0">
        <w:rPr>
          <w:rStyle w:val="Emphasis"/>
          <w:rFonts w:ascii="Arial" w:hAnsi="Arial" w:cs="Arial"/>
          <w:i w:val="0"/>
          <w:position w:val="-10"/>
          <w:sz w:val="24"/>
          <w:szCs w:val="24"/>
        </w:rPr>
        <w:object w:dxaOrig="1180" w:dyaOrig="340">
          <v:shape id="_x0000_i1034" type="#_x0000_t75" style="width:59.1pt;height:16.3pt" o:ole="">
            <v:imagedata r:id="rId26" o:title=""/>
          </v:shape>
          <o:OLEObject Type="Embed" ProgID="Equation.3" ShapeID="_x0000_i1034" DrawAspect="Content" ObjectID="_1579338078" r:id="rId27"/>
        </w:object>
      </w:r>
      <w:r w:rsidRPr="002763C0">
        <w:rPr>
          <w:rStyle w:val="Emphasis"/>
          <w:rFonts w:ascii="Arial" w:hAnsi="Arial" w:cs="Arial"/>
          <w:sz w:val="24"/>
          <w:szCs w:val="24"/>
        </w:rPr>
        <w:t xml:space="preserve">  </w:t>
      </w:r>
      <w:proofErr w:type="gramStart"/>
      <w:r w:rsidRPr="002763C0">
        <w:rPr>
          <w:rStyle w:val="Emphasis"/>
          <w:rFonts w:ascii="Arial" w:hAnsi="Arial" w:cs="Arial"/>
          <w:sz w:val="24"/>
          <w:szCs w:val="24"/>
        </w:rPr>
        <w:t>variabel</w:t>
      </w:r>
      <w:proofErr w:type="gramEnd"/>
      <w:r w:rsidRPr="002763C0">
        <w:rPr>
          <w:rStyle w:val="Emphasis"/>
          <w:rFonts w:ascii="Arial" w:hAnsi="Arial" w:cs="Arial"/>
          <w:sz w:val="24"/>
          <w:szCs w:val="24"/>
        </w:rPr>
        <w:t xml:space="preserve"> independen memiliki pengaruh yang signifikan terhadap variabel dependen.</w:t>
      </w:r>
    </w:p>
    <w:p w:rsidR="00BF5CB9" w:rsidRPr="002763C0" w:rsidRDefault="00BF5CB9" w:rsidP="00BF5CB9">
      <w:pPr>
        <w:tabs>
          <w:tab w:val="left" w:pos="360"/>
          <w:tab w:val="left" w:pos="2610"/>
        </w:tabs>
        <w:autoSpaceDE w:val="0"/>
        <w:autoSpaceDN w:val="0"/>
        <w:adjustRightInd w:val="0"/>
        <w:spacing w:after="0" w:line="480" w:lineRule="auto"/>
        <w:ind w:left="360"/>
        <w:jc w:val="both"/>
        <w:rPr>
          <w:rStyle w:val="Emphasis"/>
          <w:rFonts w:ascii="Arial" w:hAnsi="Arial" w:cs="Arial"/>
          <w:i w:val="0"/>
          <w:sz w:val="24"/>
          <w:szCs w:val="24"/>
        </w:rPr>
      </w:pPr>
      <w:r w:rsidRPr="002763C0">
        <w:rPr>
          <w:rStyle w:val="Emphasis"/>
          <w:rFonts w:ascii="Arial" w:hAnsi="Arial" w:cs="Arial"/>
          <w:sz w:val="24"/>
          <w:szCs w:val="24"/>
        </w:rPr>
        <w:t xml:space="preserve">Dari uji F dapat diperoleh hasil sebagai </w:t>
      </w:r>
      <w:proofErr w:type="gramStart"/>
      <w:r w:rsidRPr="002763C0">
        <w:rPr>
          <w:rStyle w:val="Emphasis"/>
          <w:rFonts w:ascii="Arial" w:hAnsi="Arial" w:cs="Arial"/>
          <w:sz w:val="24"/>
          <w:szCs w:val="24"/>
        </w:rPr>
        <w:t>berikut :</w:t>
      </w:r>
      <w:proofErr w:type="gramEnd"/>
    </w:p>
    <w:p w:rsidR="00BF5CB9" w:rsidRPr="002763C0" w:rsidRDefault="00BF5CB9" w:rsidP="00BF5CB9">
      <w:pPr>
        <w:tabs>
          <w:tab w:val="left" w:pos="180"/>
          <w:tab w:val="left" w:pos="2610"/>
        </w:tabs>
        <w:autoSpaceDE w:val="0"/>
        <w:autoSpaceDN w:val="0"/>
        <w:adjustRightInd w:val="0"/>
        <w:spacing w:after="0" w:line="480" w:lineRule="auto"/>
        <w:ind w:left="1440" w:hanging="1080"/>
        <w:jc w:val="both"/>
        <w:rPr>
          <w:rStyle w:val="Emphasis"/>
          <w:rFonts w:ascii="Arial" w:hAnsi="Arial" w:cs="Arial"/>
          <w:i w:val="0"/>
          <w:sz w:val="24"/>
          <w:szCs w:val="24"/>
        </w:rPr>
      </w:pPr>
      <w:r w:rsidRPr="002763C0">
        <w:rPr>
          <w:rStyle w:val="Emphasis"/>
          <w:rFonts w:ascii="Arial" w:hAnsi="Arial" w:cs="Arial"/>
          <w:sz w:val="24"/>
          <w:szCs w:val="24"/>
        </w:rPr>
        <w:t>1. F hitung &gt; F tabel atau signifikan &lt; 0</w:t>
      </w:r>
      <w:proofErr w:type="gramStart"/>
      <w:r w:rsidRPr="002763C0">
        <w:rPr>
          <w:rStyle w:val="Emphasis"/>
          <w:rFonts w:ascii="Arial" w:hAnsi="Arial" w:cs="Arial"/>
          <w:sz w:val="24"/>
          <w:szCs w:val="24"/>
        </w:rPr>
        <w:t>,05</w:t>
      </w:r>
      <w:proofErr w:type="gramEnd"/>
      <w:r w:rsidRPr="002763C0">
        <w:rPr>
          <w:rStyle w:val="Emphasis"/>
          <w:rFonts w:ascii="Arial" w:hAnsi="Arial" w:cs="Arial"/>
          <w:sz w:val="24"/>
          <w:szCs w:val="24"/>
        </w:rPr>
        <w:t xml:space="preserve"> maka hipotesis diterima (menolak </w:t>
      </w:r>
      <w:r w:rsidRPr="002763C0">
        <w:rPr>
          <w:rStyle w:val="Emphasis"/>
          <w:rFonts w:ascii="Arial" w:hAnsi="Arial" w:cs="Arial"/>
          <w:i w:val="0"/>
          <w:position w:val="-12"/>
          <w:sz w:val="24"/>
          <w:szCs w:val="24"/>
        </w:rPr>
        <w:object w:dxaOrig="360" w:dyaOrig="360">
          <v:shape id="_x0000_i1035" type="#_x0000_t75" style="width:18.35pt;height:18.35pt" o:ole="">
            <v:imagedata r:id="rId28" o:title=""/>
          </v:shape>
          <o:OLEObject Type="Embed" ProgID="Equation.3" ShapeID="_x0000_i1035" DrawAspect="Content" ObjectID="_1579338079" r:id="rId29"/>
        </w:object>
      </w:r>
      <w:r w:rsidRPr="002763C0">
        <w:rPr>
          <w:rStyle w:val="Emphasis"/>
          <w:rFonts w:ascii="Arial" w:hAnsi="Arial" w:cs="Arial"/>
          <w:sz w:val="24"/>
          <w:szCs w:val="24"/>
        </w:rPr>
        <w:t xml:space="preserve">dan menerima </w:t>
      </w:r>
      <w:r w:rsidRPr="002763C0">
        <w:rPr>
          <w:rStyle w:val="Emphasis"/>
          <w:rFonts w:ascii="Arial" w:hAnsi="Arial" w:cs="Arial"/>
          <w:i w:val="0"/>
          <w:position w:val="-10"/>
          <w:sz w:val="24"/>
          <w:szCs w:val="24"/>
        </w:rPr>
        <w:object w:dxaOrig="499" w:dyaOrig="340">
          <v:shape id="_x0000_i1036" type="#_x0000_t75" style="width:23.75pt;height:16.3pt" o:ole="">
            <v:imagedata r:id="rId30" o:title=""/>
          </v:shape>
          <o:OLEObject Type="Embed" ProgID="Equation.3" ShapeID="_x0000_i1036" DrawAspect="Content" ObjectID="_1579338080" r:id="rId31"/>
        </w:object>
      </w:r>
    </w:p>
    <w:p w:rsidR="00BF5CB9" w:rsidRPr="002763C0" w:rsidRDefault="00BF5CB9" w:rsidP="00BF5CB9">
      <w:pPr>
        <w:tabs>
          <w:tab w:val="left" w:pos="180"/>
          <w:tab w:val="left" w:pos="2610"/>
        </w:tabs>
        <w:autoSpaceDE w:val="0"/>
        <w:autoSpaceDN w:val="0"/>
        <w:adjustRightInd w:val="0"/>
        <w:spacing w:after="0" w:line="480" w:lineRule="auto"/>
        <w:ind w:left="1440" w:hanging="1080"/>
        <w:jc w:val="both"/>
        <w:rPr>
          <w:rStyle w:val="Emphasis"/>
          <w:rFonts w:ascii="Arial" w:hAnsi="Arial" w:cs="Arial"/>
          <w:i w:val="0"/>
          <w:sz w:val="24"/>
          <w:szCs w:val="24"/>
        </w:rPr>
      </w:pPr>
      <w:r w:rsidRPr="002763C0">
        <w:rPr>
          <w:rStyle w:val="Emphasis"/>
          <w:rFonts w:ascii="Arial" w:hAnsi="Arial" w:cs="Arial"/>
          <w:sz w:val="24"/>
          <w:szCs w:val="24"/>
        </w:rPr>
        <w:t>2. F hitung &lt; F tabel atau signifikan &gt; 0</w:t>
      </w:r>
      <w:proofErr w:type="gramStart"/>
      <w:r w:rsidRPr="002763C0">
        <w:rPr>
          <w:rStyle w:val="Emphasis"/>
          <w:rFonts w:ascii="Arial" w:hAnsi="Arial" w:cs="Arial"/>
          <w:sz w:val="24"/>
          <w:szCs w:val="24"/>
        </w:rPr>
        <w:t>,05</w:t>
      </w:r>
      <w:proofErr w:type="gramEnd"/>
      <w:r w:rsidRPr="002763C0">
        <w:rPr>
          <w:rStyle w:val="Emphasis"/>
          <w:rFonts w:ascii="Arial" w:hAnsi="Arial" w:cs="Arial"/>
          <w:sz w:val="24"/>
          <w:szCs w:val="24"/>
        </w:rPr>
        <w:t xml:space="preserve"> maka hipotesis ditolak (menerima </w:t>
      </w:r>
      <w:r w:rsidRPr="002763C0">
        <w:rPr>
          <w:rStyle w:val="Emphasis"/>
          <w:rFonts w:ascii="Arial" w:hAnsi="Arial" w:cs="Arial"/>
          <w:i w:val="0"/>
          <w:position w:val="-12"/>
          <w:sz w:val="24"/>
          <w:szCs w:val="24"/>
        </w:rPr>
        <w:object w:dxaOrig="360" w:dyaOrig="360">
          <v:shape id="_x0000_i1037" type="#_x0000_t75" style="width:18.35pt;height:18.35pt" o:ole="">
            <v:imagedata r:id="rId32" o:title=""/>
          </v:shape>
          <o:OLEObject Type="Embed" ProgID="Equation.3" ShapeID="_x0000_i1037" DrawAspect="Content" ObjectID="_1579338081" r:id="rId33"/>
        </w:object>
      </w:r>
      <w:r w:rsidRPr="002763C0">
        <w:rPr>
          <w:rStyle w:val="Emphasis"/>
          <w:rFonts w:ascii="Arial" w:hAnsi="Arial" w:cs="Arial"/>
          <w:sz w:val="24"/>
          <w:szCs w:val="24"/>
        </w:rPr>
        <w:t xml:space="preserve">dan menolak </w:t>
      </w:r>
      <w:r w:rsidRPr="002763C0">
        <w:rPr>
          <w:rStyle w:val="Emphasis"/>
          <w:rFonts w:ascii="Arial" w:hAnsi="Arial" w:cs="Arial"/>
          <w:i w:val="0"/>
          <w:position w:val="-10"/>
          <w:sz w:val="24"/>
          <w:szCs w:val="24"/>
        </w:rPr>
        <w:object w:dxaOrig="499" w:dyaOrig="340">
          <v:shape id="_x0000_i1038" type="#_x0000_t75" style="width:23.75pt;height:16.3pt" o:ole="">
            <v:imagedata r:id="rId34" o:title=""/>
          </v:shape>
          <o:OLEObject Type="Embed" ProgID="Equation.3" ShapeID="_x0000_i1038" DrawAspect="Content" ObjectID="_1579338082" r:id="rId35"/>
        </w:object>
      </w:r>
    </w:p>
    <w:p w:rsidR="00BF5CB9" w:rsidRPr="002763C0" w:rsidRDefault="00BF5CB9" w:rsidP="00BF5CB9">
      <w:pPr>
        <w:pStyle w:val="ListParagraph"/>
        <w:spacing w:after="0" w:line="480" w:lineRule="auto"/>
        <w:jc w:val="both"/>
        <w:rPr>
          <w:rFonts w:ascii="Arial" w:hAnsi="Arial" w:cs="Arial"/>
          <w:color w:val="000000"/>
          <w:sz w:val="24"/>
          <w:szCs w:val="24"/>
        </w:rPr>
      </w:pPr>
    </w:p>
    <w:p w:rsidR="00BF5CB9" w:rsidRPr="002763C0" w:rsidRDefault="00BF5CB9" w:rsidP="00BF5CB9">
      <w:pPr>
        <w:pStyle w:val="ListParagraph"/>
        <w:numPr>
          <w:ilvl w:val="0"/>
          <w:numId w:val="11"/>
        </w:numPr>
        <w:spacing w:after="0" w:line="480" w:lineRule="auto"/>
        <w:jc w:val="both"/>
        <w:rPr>
          <w:rStyle w:val="Emphasis"/>
          <w:rFonts w:ascii="Arial" w:hAnsi="Arial" w:cs="Arial"/>
          <w:i w:val="0"/>
          <w:iCs w:val="0"/>
          <w:color w:val="000000"/>
          <w:sz w:val="24"/>
          <w:szCs w:val="24"/>
        </w:rPr>
      </w:pPr>
      <w:r w:rsidRPr="004D67A0">
        <w:rPr>
          <w:rFonts w:ascii="Arial" w:hAnsi="Arial" w:cs="Arial"/>
          <w:b/>
          <w:bCs/>
          <w:color w:val="000000"/>
          <w:sz w:val="24"/>
          <w:szCs w:val="24"/>
        </w:rPr>
        <w:t>Pengujian Parsial (Uji t</w:t>
      </w:r>
      <w:r>
        <w:rPr>
          <w:rFonts w:ascii="Arial" w:hAnsi="Arial" w:cs="Arial"/>
          <w:b/>
          <w:bCs/>
          <w:color w:val="000000"/>
          <w:sz w:val="24"/>
          <w:szCs w:val="24"/>
        </w:rPr>
        <w:t xml:space="preserve"> </w:t>
      </w:r>
      <w:r w:rsidRPr="004D67A0">
        <w:rPr>
          <w:rFonts w:ascii="Arial" w:hAnsi="Arial" w:cs="Arial"/>
          <w:b/>
          <w:bCs/>
          <w:color w:val="000000"/>
          <w:sz w:val="24"/>
          <w:szCs w:val="24"/>
        </w:rPr>
        <w:t>)</w:t>
      </w:r>
    </w:p>
    <w:p w:rsidR="00BF5CB9" w:rsidRDefault="00BF5CB9" w:rsidP="00BF5CB9">
      <w:pPr>
        <w:tabs>
          <w:tab w:val="left" w:pos="90"/>
          <w:tab w:val="left" w:pos="2610"/>
        </w:tabs>
        <w:autoSpaceDE w:val="0"/>
        <w:autoSpaceDN w:val="0"/>
        <w:adjustRightInd w:val="0"/>
        <w:spacing w:after="0" w:line="480" w:lineRule="auto"/>
        <w:ind w:firstLine="720"/>
        <w:jc w:val="both"/>
        <w:rPr>
          <w:rStyle w:val="Emphasis"/>
          <w:rFonts w:ascii="Arial" w:hAnsi="Arial" w:cs="Arial"/>
          <w:i w:val="0"/>
          <w:sz w:val="24"/>
          <w:szCs w:val="24"/>
        </w:rPr>
      </w:pPr>
      <w:r w:rsidRPr="00710586">
        <w:rPr>
          <w:rStyle w:val="Emphasis"/>
          <w:rFonts w:ascii="Arial" w:hAnsi="Arial" w:cs="Arial"/>
          <w:sz w:val="24"/>
          <w:szCs w:val="24"/>
        </w:rPr>
        <w:t xml:space="preserve">Uji t dilakukan untuk melihat signifikan dari pengaruh varibel-variabel independen secara individual terhadap variabel dependen dengan menganggap variabel </w:t>
      </w:r>
      <w:proofErr w:type="gramStart"/>
      <w:r w:rsidRPr="00710586">
        <w:rPr>
          <w:rStyle w:val="Emphasis"/>
          <w:rFonts w:ascii="Arial" w:hAnsi="Arial" w:cs="Arial"/>
          <w:sz w:val="24"/>
          <w:szCs w:val="24"/>
        </w:rPr>
        <w:t>lain</w:t>
      </w:r>
      <w:proofErr w:type="gramEnd"/>
      <w:r w:rsidRPr="00710586">
        <w:rPr>
          <w:rStyle w:val="Emphasis"/>
          <w:rFonts w:ascii="Arial" w:hAnsi="Arial" w:cs="Arial"/>
          <w:sz w:val="24"/>
          <w:szCs w:val="24"/>
        </w:rPr>
        <w:t xml:space="preserve"> bersifat konstan. </w:t>
      </w:r>
      <w:proofErr w:type="gramStart"/>
      <w:r w:rsidRPr="00710586">
        <w:rPr>
          <w:rStyle w:val="Emphasis"/>
          <w:rFonts w:ascii="Arial" w:hAnsi="Arial" w:cs="Arial"/>
          <w:sz w:val="24"/>
          <w:szCs w:val="24"/>
        </w:rPr>
        <w:t>Pengujian ini dilakukan dengan membandingkan nilai t hitung dengan t tabel.</w:t>
      </w:r>
      <w:proofErr w:type="gramEnd"/>
    </w:p>
    <w:p w:rsidR="00BF5CB9" w:rsidRDefault="00BF5CB9" w:rsidP="00BF5CB9">
      <w:pPr>
        <w:spacing w:after="0" w:line="480" w:lineRule="auto"/>
        <w:ind w:firstLine="720"/>
        <w:jc w:val="both"/>
        <w:rPr>
          <w:rFonts w:ascii="Arial" w:hAnsi="Arial" w:cs="Arial"/>
          <w:color w:val="000000"/>
          <w:sz w:val="24"/>
          <w:szCs w:val="24"/>
        </w:rPr>
      </w:pPr>
      <w:proofErr w:type="gramStart"/>
      <w:r w:rsidRPr="00131434">
        <w:rPr>
          <w:rFonts w:ascii="Arial" w:hAnsi="Arial" w:cs="Arial"/>
          <w:color w:val="000000"/>
          <w:sz w:val="24"/>
          <w:szCs w:val="24"/>
        </w:rPr>
        <w:t>Uji t dilakukan untuk mengetahui apakah masing-masing variabel independen mempengaruhi variabel dependen secara signifikan.</w:t>
      </w:r>
      <w:proofErr w:type="gramEnd"/>
      <w:r w:rsidRPr="00131434">
        <w:rPr>
          <w:rFonts w:ascii="Arial" w:hAnsi="Arial" w:cs="Arial"/>
          <w:color w:val="000000"/>
          <w:sz w:val="24"/>
          <w:szCs w:val="24"/>
        </w:rPr>
        <w:t xml:space="preserve"> Pengujian parsial digunakan uji t. Cara melakukan uji t adalah dengan membandingkan t hitung dengan t table pada derajat kepercayaan 5%. Pengujian ini menggunakan kriteria Ho: β=0 artinya tidak ada pengaruh signifikan antara variabel independen terhadap variabel dependen. Ho: β≠0 artinya ada pengaruh signifikan antara variabel independen terhadap </w:t>
      </w:r>
      <w:r w:rsidRPr="00131434">
        <w:rPr>
          <w:rFonts w:ascii="Arial" w:hAnsi="Arial" w:cs="Arial"/>
          <w:color w:val="000000"/>
          <w:sz w:val="24"/>
          <w:szCs w:val="24"/>
        </w:rPr>
        <w:lastRenderedPageBreak/>
        <w:t xml:space="preserve">variabel dependen. </w:t>
      </w:r>
      <w:proofErr w:type="gramStart"/>
      <w:r w:rsidRPr="00131434">
        <w:rPr>
          <w:rFonts w:ascii="Arial" w:hAnsi="Arial" w:cs="Arial"/>
          <w:color w:val="000000"/>
          <w:sz w:val="24"/>
          <w:szCs w:val="24"/>
        </w:rPr>
        <w:t>Jika t hitung lebih kecil t tabel maka Ho diterima dan H1 ditolak.</w:t>
      </w:r>
      <w:proofErr w:type="gramEnd"/>
      <w:r w:rsidRPr="00131434">
        <w:rPr>
          <w:rFonts w:ascii="Arial" w:hAnsi="Arial" w:cs="Arial"/>
          <w:color w:val="000000"/>
          <w:sz w:val="24"/>
          <w:szCs w:val="24"/>
        </w:rPr>
        <w:t xml:space="preserve"> </w:t>
      </w:r>
      <w:proofErr w:type="gramStart"/>
      <w:r w:rsidRPr="00131434">
        <w:rPr>
          <w:rFonts w:ascii="Arial" w:hAnsi="Arial" w:cs="Arial"/>
          <w:color w:val="000000"/>
          <w:sz w:val="24"/>
          <w:szCs w:val="24"/>
        </w:rPr>
        <w:t>Dan sebaliknya, jika t hitung lebih besar t tabel maka Ho ditolak dan H1 diterima (Ghozali, 2005).</w:t>
      </w:r>
      <w:proofErr w:type="gramEnd"/>
    </w:p>
    <w:p w:rsidR="00BF5CB9" w:rsidRPr="005F0D26" w:rsidRDefault="00BF5CB9" w:rsidP="00BF5CB9">
      <w:pPr>
        <w:tabs>
          <w:tab w:val="left" w:pos="180"/>
          <w:tab w:val="left" w:pos="2610"/>
        </w:tabs>
        <w:autoSpaceDE w:val="0"/>
        <w:autoSpaceDN w:val="0"/>
        <w:adjustRightInd w:val="0"/>
        <w:spacing w:after="0" w:line="480" w:lineRule="auto"/>
        <w:ind w:left="1440" w:hanging="1080"/>
        <w:jc w:val="both"/>
        <w:rPr>
          <w:rStyle w:val="Emphasis"/>
          <w:rFonts w:ascii="Arial" w:hAnsi="Arial" w:cs="Arial"/>
          <w:i w:val="0"/>
          <w:sz w:val="24"/>
          <w:szCs w:val="24"/>
        </w:rPr>
      </w:pPr>
      <w:r w:rsidRPr="005F0D26">
        <w:rPr>
          <w:rStyle w:val="Emphasis"/>
          <w:rFonts w:ascii="Arial" w:hAnsi="Arial" w:cs="Arial"/>
          <w:sz w:val="24"/>
          <w:szCs w:val="24"/>
        </w:rPr>
        <w:t>Uji t</w:t>
      </w:r>
    </w:p>
    <w:p w:rsidR="00BF5CB9" w:rsidRPr="005F0D26" w:rsidRDefault="00BF5CB9" w:rsidP="00BF5CB9">
      <w:pPr>
        <w:tabs>
          <w:tab w:val="left" w:pos="180"/>
          <w:tab w:val="left" w:pos="2610"/>
        </w:tabs>
        <w:autoSpaceDE w:val="0"/>
        <w:autoSpaceDN w:val="0"/>
        <w:adjustRightInd w:val="0"/>
        <w:spacing w:after="0" w:line="480" w:lineRule="auto"/>
        <w:ind w:left="1440" w:hanging="1080"/>
        <w:jc w:val="both"/>
        <w:rPr>
          <w:rStyle w:val="Emphasis"/>
          <w:rFonts w:ascii="Arial" w:hAnsi="Arial" w:cs="Arial"/>
          <w:i w:val="0"/>
          <w:sz w:val="24"/>
          <w:szCs w:val="24"/>
        </w:rPr>
      </w:pPr>
      <w:r w:rsidRPr="005F0D26">
        <w:rPr>
          <w:rStyle w:val="Emphasis"/>
          <w:rFonts w:ascii="Arial" w:hAnsi="Arial" w:cs="Arial"/>
          <w:sz w:val="24"/>
          <w:szCs w:val="24"/>
        </w:rPr>
        <w:t xml:space="preserve">Uji </w:t>
      </w:r>
      <w:r w:rsidRPr="005F0D26">
        <w:rPr>
          <w:rStyle w:val="Emphasis"/>
          <w:rFonts w:ascii="Arial" w:hAnsi="Arial" w:cs="Arial"/>
          <w:i w:val="0"/>
          <w:position w:val="-14"/>
          <w:sz w:val="24"/>
          <w:szCs w:val="24"/>
        </w:rPr>
        <w:object w:dxaOrig="560" w:dyaOrig="380">
          <v:shape id="_x0000_i1039" type="#_x0000_t75" style="width:27.85pt;height:19pt" o:ole="">
            <v:imagedata r:id="rId36" o:title=""/>
          </v:shape>
          <o:OLEObject Type="Embed" ProgID="Equation.3" ShapeID="_x0000_i1039" DrawAspect="Content" ObjectID="_1579338083" r:id="rId37"/>
        </w:object>
      </w:r>
      <w:proofErr w:type="gramStart"/>
      <w:r w:rsidRPr="005F0D26">
        <w:rPr>
          <w:rStyle w:val="Emphasis"/>
          <w:rFonts w:ascii="Arial" w:hAnsi="Arial" w:cs="Arial"/>
          <w:sz w:val="24"/>
          <w:szCs w:val="24"/>
        </w:rPr>
        <w:t>diperoleh :</w:t>
      </w:r>
      <w:proofErr w:type="gramEnd"/>
    </w:p>
    <w:p w:rsidR="00BF5CB9" w:rsidRPr="00382609" w:rsidRDefault="00BF5CB9" w:rsidP="00BF5CB9">
      <w:pPr>
        <w:tabs>
          <w:tab w:val="left" w:pos="180"/>
          <w:tab w:val="left" w:pos="2610"/>
        </w:tabs>
        <w:autoSpaceDE w:val="0"/>
        <w:autoSpaceDN w:val="0"/>
        <w:adjustRightInd w:val="0"/>
        <w:spacing w:after="0" w:line="480" w:lineRule="auto"/>
        <w:ind w:left="1440" w:hanging="1080"/>
        <w:jc w:val="both"/>
        <w:rPr>
          <w:rStyle w:val="Emphasis"/>
          <w:rFonts w:ascii="Arial" w:hAnsi="Arial" w:cs="Arial"/>
          <w:i w:val="0"/>
          <w:sz w:val="24"/>
          <w:szCs w:val="24"/>
        </w:rPr>
      </w:pPr>
      <w:r w:rsidRPr="005F0D26">
        <w:rPr>
          <w:rStyle w:val="Emphasis"/>
          <w:rFonts w:ascii="Arial" w:hAnsi="Arial" w:cs="Arial"/>
          <w:i w:val="0"/>
          <w:position w:val="-30"/>
          <w:sz w:val="24"/>
          <w:szCs w:val="24"/>
        </w:rPr>
        <w:object w:dxaOrig="940" w:dyaOrig="700">
          <v:shape id="_x0000_i1040" type="#_x0000_t75" style="width:48.25pt;height:35.3pt" o:ole="">
            <v:imagedata r:id="rId38" o:title=""/>
          </v:shape>
          <o:OLEObject Type="Embed" ProgID="Equation.3" ShapeID="_x0000_i1040" DrawAspect="Content" ObjectID="_1579338084" r:id="rId39"/>
        </w:object>
      </w:r>
      <w:r w:rsidRPr="005F0D26">
        <w:rPr>
          <w:rStyle w:val="Emphasis"/>
          <w:rFonts w:ascii="Arial" w:hAnsi="Arial" w:cs="Arial"/>
          <w:sz w:val="24"/>
          <w:szCs w:val="24"/>
        </w:rPr>
        <w:t xml:space="preserve">      k=1</w:t>
      </w:r>
      <w:proofErr w:type="gramStart"/>
      <w:r w:rsidRPr="005F0D26">
        <w:rPr>
          <w:rStyle w:val="Emphasis"/>
          <w:rFonts w:ascii="Arial" w:hAnsi="Arial" w:cs="Arial"/>
          <w:sz w:val="24"/>
          <w:szCs w:val="24"/>
        </w:rPr>
        <w:t>,2,3</w:t>
      </w:r>
      <w:proofErr w:type="gramEnd"/>
      <w:r w:rsidRPr="005F0D26">
        <w:rPr>
          <w:rStyle w:val="Emphasis"/>
          <w:rFonts w:ascii="Arial" w:hAnsi="Arial" w:cs="Arial"/>
          <w:sz w:val="24"/>
          <w:szCs w:val="24"/>
        </w:rPr>
        <w:t>,………n)</w:t>
      </w:r>
    </w:p>
    <w:p w:rsidR="00BF5CB9" w:rsidRPr="00710586" w:rsidRDefault="00BF5CB9" w:rsidP="00BF5CB9">
      <w:pPr>
        <w:tabs>
          <w:tab w:val="left" w:pos="360"/>
          <w:tab w:val="left" w:pos="2610"/>
        </w:tabs>
        <w:autoSpaceDE w:val="0"/>
        <w:autoSpaceDN w:val="0"/>
        <w:adjustRightInd w:val="0"/>
        <w:spacing w:after="0" w:line="480" w:lineRule="auto"/>
        <w:ind w:left="360"/>
        <w:jc w:val="both"/>
        <w:rPr>
          <w:rStyle w:val="Emphasis"/>
          <w:rFonts w:ascii="Arial" w:hAnsi="Arial" w:cs="Arial"/>
          <w:i w:val="0"/>
          <w:sz w:val="24"/>
          <w:szCs w:val="24"/>
        </w:rPr>
      </w:pPr>
      <w:r w:rsidRPr="00710586">
        <w:rPr>
          <w:rStyle w:val="Emphasis"/>
          <w:rFonts w:ascii="Arial" w:hAnsi="Arial" w:cs="Arial"/>
          <w:sz w:val="24"/>
          <w:szCs w:val="24"/>
        </w:rPr>
        <w:t xml:space="preserve">Pedoman uji t adalah sebagai </w:t>
      </w:r>
      <w:proofErr w:type="gramStart"/>
      <w:r w:rsidRPr="00710586">
        <w:rPr>
          <w:rStyle w:val="Emphasis"/>
          <w:rFonts w:ascii="Arial" w:hAnsi="Arial" w:cs="Arial"/>
          <w:sz w:val="24"/>
          <w:szCs w:val="24"/>
        </w:rPr>
        <w:t>berikut :</w:t>
      </w:r>
      <w:proofErr w:type="gramEnd"/>
    </w:p>
    <w:p w:rsidR="00BF5CB9" w:rsidRPr="00710586" w:rsidRDefault="00BF5CB9" w:rsidP="00BF5CB9">
      <w:pPr>
        <w:tabs>
          <w:tab w:val="left" w:pos="1710"/>
          <w:tab w:val="left" w:pos="2610"/>
        </w:tabs>
        <w:autoSpaceDE w:val="0"/>
        <w:autoSpaceDN w:val="0"/>
        <w:adjustRightInd w:val="0"/>
        <w:spacing w:after="0" w:line="480" w:lineRule="auto"/>
        <w:ind w:left="1710" w:hanging="1350"/>
        <w:jc w:val="both"/>
        <w:rPr>
          <w:rStyle w:val="Emphasis"/>
          <w:rFonts w:ascii="Arial" w:hAnsi="Arial" w:cs="Arial"/>
          <w:i w:val="0"/>
          <w:sz w:val="24"/>
          <w:szCs w:val="24"/>
        </w:rPr>
      </w:pPr>
      <w:r w:rsidRPr="00710586">
        <w:rPr>
          <w:rStyle w:val="Emphasis"/>
          <w:rFonts w:ascii="Arial" w:hAnsi="Arial" w:cs="Arial"/>
          <w:i w:val="0"/>
          <w:position w:val="-12"/>
          <w:sz w:val="24"/>
          <w:szCs w:val="24"/>
        </w:rPr>
        <w:object w:dxaOrig="1200" w:dyaOrig="360">
          <v:shape id="_x0000_i1041" type="#_x0000_t75" style="width:59.75pt;height:18.35pt" o:ole="">
            <v:imagedata r:id="rId24" o:title=""/>
          </v:shape>
          <o:OLEObject Type="Embed" ProgID="Equation.3" ShapeID="_x0000_i1041" DrawAspect="Content" ObjectID="_1579338085" r:id="rId40"/>
        </w:object>
      </w:r>
      <w:r w:rsidRPr="00710586">
        <w:rPr>
          <w:rStyle w:val="Emphasis"/>
          <w:rFonts w:ascii="Arial" w:hAnsi="Arial" w:cs="Arial"/>
          <w:sz w:val="24"/>
          <w:szCs w:val="24"/>
        </w:rPr>
        <w:t xml:space="preserve"> </w:t>
      </w:r>
      <w:proofErr w:type="gramStart"/>
      <w:r w:rsidRPr="00710586">
        <w:rPr>
          <w:rStyle w:val="Emphasis"/>
          <w:rFonts w:ascii="Arial" w:hAnsi="Arial" w:cs="Arial"/>
          <w:sz w:val="24"/>
          <w:szCs w:val="24"/>
        </w:rPr>
        <w:t>variabel</w:t>
      </w:r>
      <w:proofErr w:type="gramEnd"/>
      <w:r w:rsidRPr="00710586">
        <w:rPr>
          <w:rStyle w:val="Emphasis"/>
          <w:rFonts w:ascii="Arial" w:hAnsi="Arial" w:cs="Arial"/>
          <w:sz w:val="24"/>
          <w:szCs w:val="24"/>
        </w:rPr>
        <w:t xml:space="preserve"> independen tidak memiliki pengaruh yang signifikan      terhadap variabel dependen.</w:t>
      </w:r>
    </w:p>
    <w:p w:rsidR="00BF5CB9" w:rsidRPr="004E100B" w:rsidRDefault="00BF5CB9" w:rsidP="00BF5CB9">
      <w:pPr>
        <w:tabs>
          <w:tab w:val="left" w:pos="1710"/>
          <w:tab w:val="left" w:pos="2610"/>
        </w:tabs>
        <w:autoSpaceDE w:val="0"/>
        <w:autoSpaceDN w:val="0"/>
        <w:adjustRightInd w:val="0"/>
        <w:spacing w:after="0" w:line="480" w:lineRule="auto"/>
        <w:ind w:left="1710" w:hanging="1350"/>
        <w:jc w:val="both"/>
        <w:rPr>
          <w:rStyle w:val="Emphasis"/>
          <w:rFonts w:ascii="Arial" w:hAnsi="Arial" w:cs="Arial"/>
          <w:i w:val="0"/>
          <w:sz w:val="24"/>
          <w:szCs w:val="24"/>
        </w:rPr>
      </w:pPr>
      <w:r w:rsidRPr="00710586">
        <w:rPr>
          <w:rStyle w:val="Emphasis"/>
          <w:rFonts w:ascii="Arial" w:hAnsi="Arial" w:cs="Arial"/>
          <w:i w:val="0"/>
          <w:position w:val="-10"/>
          <w:sz w:val="24"/>
          <w:szCs w:val="24"/>
        </w:rPr>
        <w:object w:dxaOrig="1180" w:dyaOrig="340">
          <v:shape id="_x0000_i1042" type="#_x0000_t75" style="width:59.1pt;height:16.3pt" o:ole="">
            <v:imagedata r:id="rId26" o:title=""/>
          </v:shape>
          <o:OLEObject Type="Embed" ProgID="Equation.3" ShapeID="_x0000_i1042" DrawAspect="Content" ObjectID="_1579338086" r:id="rId41"/>
        </w:object>
      </w:r>
      <w:r w:rsidRPr="00710586">
        <w:rPr>
          <w:rStyle w:val="Emphasis"/>
          <w:rFonts w:ascii="Arial" w:hAnsi="Arial" w:cs="Arial"/>
          <w:sz w:val="24"/>
          <w:szCs w:val="24"/>
        </w:rPr>
        <w:t xml:space="preserve">  </w:t>
      </w:r>
      <w:proofErr w:type="gramStart"/>
      <w:r w:rsidRPr="00710586">
        <w:rPr>
          <w:rStyle w:val="Emphasis"/>
          <w:rFonts w:ascii="Arial" w:hAnsi="Arial" w:cs="Arial"/>
          <w:sz w:val="24"/>
          <w:szCs w:val="24"/>
        </w:rPr>
        <w:t>variabel</w:t>
      </w:r>
      <w:proofErr w:type="gramEnd"/>
      <w:r w:rsidRPr="00710586">
        <w:rPr>
          <w:rStyle w:val="Emphasis"/>
          <w:rFonts w:ascii="Arial" w:hAnsi="Arial" w:cs="Arial"/>
          <w:sz w:val="24"/>
          <w:szCs w:val="24"/>
        </w:rPr>
        <w:t xml:space="preserve"> independen memiliki pengaruh yang signifikan terhadap variabel dependen.</w:t>
      </w:r>
    </w:p>
    <w:p w:rsidR="00BF5CB9" w:rsidRPr="00710586" w:rsidRDefault="00BF5CB9" w:rsidP="00BF5CB9">
      <w:pPr>
        <w:tabs>
          <w:tab w:val="left" w:pos="180"/>
          <w:tab w:val="left" w:pos="2610"/>
        </w:tabs>
        <w:autoSpaceDE w:val="0"/>
        <w:autoSpaceDN w:val="0"/>
        <w:adjustRightInd w:val="0"/>
        <w:spacing w:after="0" w:line="480" w:lineRule="auto"/>
        <w:ind w:left="1440" w:hanging="1080"/>
        <w:jc w:val="both"/>
        <w:rPr>
          <w:rStyle w:val="Emphasis"/>
          <w:rFonts w:ascii="Arial" w:hAnsi="Arial" w:cs="Arial"/>
          <w:i w:val="0"/>
          <w:sz w:val="24"/>
          <w:szCs w:val="24"/>
        </w:rPr>
      </w:pPr>
      <w:r w:rsidRPr="00710586">
        <w:rPr>
          <w:rStyle w:val="Emphasis"/>
          <w:rFonts w:ascii="Arial" w:hAnsi="Arial" w:cs="Arial"/>
          <w:sz w:val="24"/>
          <w:szCs w:val="24"/>
        </w:rPr>
        <w:t xml:space="preserve">Dari uji t dapat diperoleh hasil sebagai </w:t>
      </w:r>
      <w:proofErr w:type="gramStart"/>
      <w:r w:rsidRPr="00710586">
        <w:rPr>
          <w:rStyle w:val="Emphasis"/>
          <w:rFonts w:ascii="Arial" w:hAnsi="Arial" w:cs="Arial"/>
          <w:sz w:val="24"/>
          <w:szCs w:val="24"/>
        </w:rPr>
        <w:t>berikut :</w:t>
      </w:r>
      <w:proofErr w:type="gramEnd"/>
    </w:p>
    <w:p w:rsidR="00BF5CB9" w:rsidRPr="00710586" w:rsidRDefault="00BF5CB9" w:rsidP="00BF5CB9">
      <w:pPr>
        <w:tabs>
          <w:tab w:val="left" w:pos="180"/>
          <w:tab w:val="left" w:pos="2610"/>
        </w:tabs>
        <w:autoSpaceDE w:val="0"/>
        <w:autoSpaceDN w:val="0"/>
        <w:adjustRightInd w:val="0"/>
        <w:spacing w:after="0" w:line="480" w:lineRule="auto"/>
        <w:ind w:left="1440" w:hanging="1080"/>
        <w:jc w:val="both"/>
        <w:rPr>
          <w:rStyle w:val="Emphasis"/>
          <w:rFonts w:ascii="Arial" w:hAnsi="Arial" w:cs="Arial"/>
          <w:i w:val="0"/>
          <w:sz w:val="24"/>
          <w:szCs w:val="24"/>
        </w:rPr>
      </w:pPr>
      <w:r w:rsidRPr="00710586">
        <w:rPr>
          <w:rStyle w:val="Emphasis"/>
          <w:rFonts w:ascii="Arial" w:hAnsi="Arial" w:cs="Arial"/>
          <w:sz w:val="24"/>
          <w:szCs w:val="24"/>
        </w:rPr>
        <w:t xml:space="preserve">1. </w:t>
      </w:r>
      <w:proofErr w:type="gramStart"/>
      <w:r w:rsidRPr="00710586">
        <w:rPr>
          <w:rStyle w:val="Emphasis"/>
          <w:rFonts w:ascii="Arial" w:hAnsi="Arial" w:cs="Arial"/>
          <w:sz w:val="24"/>
          <w:szCs w:val="24"/>
        </w:rPr>
        <w:t>t</w:t>
      </w:r>
      <w:proofErr w:type="gramEnd"/>
      <w:r w:rsidRPr="00710586">
        <w:rPr>
          <w:rStyle w:val="Emphasis"/>
          <w:rFonts w:ascii="Arial" w:hAnsi="Arial" w:cs="Arial"/>
          <w:sz w:val="24"/>
          <w:szCs w:val="24"/>
        </w:rPr>
        <w:t xml:space="preserve"> hitung &gt; F tabel atau signifikan &lt; 0,05 maka hipotesis diterima (menolak </w:t>
      </w:r>
      <w:r w:rsidRPr="00710586">
        <w:rPr>
          <w:rStyle w:val="Emphasis"/>
          <w:rFonts w:ascii="Arial" w:hAnsi="Arial" w:cs="Arial"/>
          <w:i w:val="0"/>
          <w:position w:val="-12"/>
          <w:sz w:val="24"/>
          <w:szCs w:val="24"/>
        </w:rPr>
        <w:object w:dxaOrig="360" w:dyaOrig="360">
          <v:shape id="_x0000_i1043" type="#_x0000_t75" style="width:18.35pt;height:18.35pt" o:ole="">
            <v:imagedata r:id="rId28" o:title=""/>
          </v:shape>
          <o:OLEObject Type="Embed" ProgID="Equation.3" ShapeID="_x0000_i1043" DrawAspect="Content" ObjectID="_1579338087" r:id="rId42"/>
        </w:object>
      </w:r>
      <w:r w:rsidRPr="00710586">
        <w:rPr>
          <w:rStyle w:val="Emphasis"/>
          <w:rFonts w:ascii="Arial" w:hAnsi="Arial" w:cs="Arial"/>
          <w:sz w:val="24"/>
          <w:szCs w:val="24"/>
        </w:rPr>
        <w:t xml:space="preserve">dan menerima </w:t>
      </w:r>
      <w:r w:rsidRPr="00710586">
        <w:rPr>
          <w:rStyle w:val="Emphasis"/>
          <w:rFonts w:ascii="Arial" w:hAnsi="Arial" w:cs="Arial"/>
          <w:i w:val="0"/>
          <w:position w:val="-10"/>
          <w:sz w:val="24"/>
          <w:szCs w:val="24"/>
        </w:rPr>
        <w:object w:dxaOrig="499" w:dyaOrig="340">
          <v:shape id="_x0000_i1044" type="#_x0000_t75" style="width:23.75pt;height:16.3pt" o:ole="">
            <v:imagedata r:id="rId30" o:title=""/>
          </v:shape>
          <o:OLEObject Type="Embed" ProgID="Equation.3" ShapeID="_x0000_i1044" DrawAspect="Content" ObjectID="_1579338088" r:id="rId43"/>
        </w:object>
      </w:r>
    </w:p>
    <w:p w:rsidR="00BF5CB9" w:rsidRPr="004E100B" w:rsidRDefault="00BF5CB9" w:rsidP="00BF5CB9">
      <w:pPr>
        <w:tabs>
          <w:tab w:val="left" w:pos="180"/>
          <w:tab w:val="left" w:pos="2610"/>
        </w:tabs>
        <w:autoSpaceDE w:val="0"/>
        <w:autoSpaceDN w:val="0"/>
        <w:adjustRightInd w:val="0"/>
        <w:spacing w:after="0" w:line="480" w:lineRule="auto"/>
        <w:ind w:left="1440" w:hanging="1080"/>
        <w:jc w:val="both"/>
        <w:rPr>
          <w:rStyle w:val="Emphasis"/>
          <w:rFonts w:ascii="Arial" w:hAnsi="Arial" w:cs="Arial"/>
          <w:i w:val="0"/>
          <w:sz w:val="24"/>
          <w:szCs w:val="24"/>
        </w:rPr>
      </w:pPr>
      <w:r w:rsidRPr="00710586">
        <w:rPr>
          <w:rStyle w:val="Emphasis"/>
          <w:rFonts w:ascii="Arial" w:hAnsi="Arial" w:cs="Arial"/>
          <w:sz w:val="24"/>
          <w:szCs w:val="24"/>
        </w:rPr>
        <w:t xml:space="preserve">2. </w:t>
      </w:r>
      <w:proofErr w:type="gramStart"/>
      <w:r w:rsidRPr="00710586">
        <w:rPr>
          <w:rStyle w:val="Emphasis"/>
          <w:rFonts w:ascii="Arial" w:hAnsi="Arial" w:cs="Arial"/>
          <w:sz w:val="24"/>
          <w:szCs w:val="24"/>
        </w:rPr>
        <w:t>t</w:t>
      </w:r>
      <w:proofErr w:type="gramEnd"/>
      <w:r w:rsidRPr="00710586">
        <w:rPr>
          <w:rStyle w:val="Emphasis"/>
          <w:rFonts w:ascii="Arial" w:hAnsi="Arial" w:cs="Arial"/>
          <w:sz w:val="24"/>
          <w:szCs w:val="24"/>
        </w:rPr>
        <w:t xml:space="preserve"> hitung &lt; F tabel atau signifikan &gt; 0,05 maka hipotesis ditolak (menerima </w:t>
      </w:r>
      <w:r w:rsidRPr="00710586">
        <w:rPr>
          <w:rStyle w:val="Emphasis"/>
          <w:rFonts w:ascii="Arial" w:hAnsi="Arial" w:cs="Arial"/>
          <w:i w:val="0"/>
          <w:position w:val="-12"/>
          <w:sz w:val="24"/>
          <w:szCs w:val="24"/>
        </w:rPr>
        <w:object w:dxaOrig="360" w:dyaOrig="360">
          <v:shape id="_x0000_i1045" type="#_x0000_t75" style="width:18.35pt;height:18.35pt" o:ole="">
            <v:imagedata r:id="rId32" o:title=""/>
          </v:shape>
          <o:OLEObject Type="Embed" ProgID="Equation.3" ShapeID="_x0000_i1045" DrawAspect="Content" ObjectID="_1579338089" r:id="rId44"/>
        </w:object>
      </w:r>
      <w:r w:rsidRPr="00710586">
        <w:rPr>
          <w:rStyle w:val="Emphasis"/>
          <w:rFonts w:ascii="Arial" w:hAnsi="Arial" w:cs="Arial"/>
          <w:sz w:val="24"/>
          <w:szCs w:val="24"/>
        </w:rPr>
        <w:t xml:space="preserve">dan menolak </w:t>
      </w:r>
      <w:r w:rsidRPr="00710586">
        <w:rPr>
          <w:rStyle w:val="Emphasis"/>
          <w:rFonts w:ascii="Arial" w:hAnsi="Arial" w:cs="Arial"/>
          <w:i w:val="0"/>
          <w:position w:val="-10"/>
          <w:sz w:val="24"/>
          <w:szCs w:val="24"/>
        </w:rPr>
        <w:object w:dxaOrig="499" w:dyaOrig="340">
          <v:shape id="_x0000_i1046" type="#_x0000_t75" style="width:23.75pt;height:16.3pt" o:ole="">
            <v:imagedata r:id="rId34" o:title=""/>
          </v:shape>
          <o:OLEObject Type="Embed" ProgID="Equation.3" ShapeID="_x0000_i1046" DrawAspect="Content" ObjectID="_1579338090" r:id="rId45"/>
        </w:object>
      </w:r>
    </w:p>
    <w:p w:rsidR="00BF5CB9" w:rsidRPr="00710586" w:rsidRDefault="00BF5CB9" w:rsidP="00BF5CB9">
      <w:pPr>
        <w:tabs>
          <w:tab w:val="left" w:pos="180"/>
          <w:tab w:val="left" w:pos="990"/>
        </w:tabs>
        <w:autoSpaceDE w:val="0"/>
        <w:autoSpaceDN w:val="0"/>
        <w:adjustRightInd w:val="0"/>
        <w:spacing w:after="0" w:line="480" w:lineRule="auto"/>
        <w:ind w:left="360"/>
        <w:jc w:val="both"/>
        <w:rPr>
          <w:rFonts w:ascii="Arial" w:hAnsi="Arial" w:cs="Arial"/>
          <w:i/>
          <w:iCs/>
          <w:sz w:val="24"/>
          <w:szCs w:val="24"/>
        </w:rPr>
      </w:pPr>
      <w:r w:rsidRPr="00710586">
        <w:rPr>
          <w:rStyle w:val="Emphasis"/>
          <w:rFonts w:ascii="Arial" w:hAnsi="Arial" w:cs="Arial"/>
          <w:sz w:val="24"/>
          <w:szCs w:val="24"/>
        </w:rPr>
        <w:tab/>
      </w:r>
      <w:r w:rsidRPr="00710586">
        <w:rPr>
          <w:rFonts w:ascii="Arial" w:hAnsi="Arial" w:cs="Arial"/>
          <w:sz w:val="24"/>
          <w:szCs w:val="24"/>
        </w:rPr>
        <w:t xml:space="preserve">Semua perhitungan yang ada dalam penelitian ini </w:t>
      </w:r>
      <w:proofErr w:type="gramStart"/>
      <w:r w:rsidRPr="00710586">
        <w:rPr>
          <w:rFonts w:ascii="Arial" w:hAnsi="Arial" w:cs="Arial"/>
          <w:sz w:val="24"/>
          <w:szCs w:val="24"/>
        </w:rPr>
        <w:t>akan</w:t>
      </w:r>
      <w:proofErr w:type="gramEnd"/>
      <w:r w:rsidRPr="00710586">
        <w:rPr>
          <w:rFonts w:ascii="Arial" w:hAnsi="Arial" w:cs="Arial"/>
          <w:sz w:val="24"/>
          <w:szCs w:val="24"/>
        </w:rPr>
        <w:t xml:space="preserve"> dianalisis dengan bantuan computer dengan program </w:t>
      </w:r>
      <w:r w:rsidRPr="00710586">
        <w:rPr>
          <w:rFonts w:ascii="Arial" w:hAnsi="Arial" w:cs="Arial"/>
          <w:i/>
          <w:sz w:val="24"/>
          <w:szCs w:val="24"/>
        </w:rPr>
        <w:t>Statistical Product and Sevice Solution (SPSS) version 21</w:t>
      </w:r>
      <w:r>
        <w:rPr>
          <w:rFonts w:ascii="Arial" w:hAnsi="Arial" w:cs="Arial"/>
          <w:i/>
          <w:sz w:val="24"/>
          <w:szCs w:val="24"/>
        </w:rPr>
        <w:t>.</w:t>
      </w:r>
      <w:r w:rsidRPr="00710586">
        <w:rPr>
          <w:rFonts w:ascii="Arial" w:hAnsi="Arial" w:cs="Arial"/>
          <w:i/>
          <w:sz w:val="24"/>
          <w:szCs w:val="24"/>
        </w:rPr>
        <w:t>0 for windows.</w:t>
      </w:r>
    </w:p>
    <w:p w:rsidR="00BF5CB9" w:rsidRPr="00710586" w:rsidRDefault="00BF5CB9" w:rsidP="00BF5CB9">
      <w:pPr>
        <w:spacing w:after="0" w:line="480" w:lineRule="auto"/>
        <w:rPr>
          <w:rFonts w:ascii="Arial" w:hAnsi="Arial" w:cs="Arial"/>
          <w:sz w:val="24"/>
          <w:szCs w:val="24"/>
        </w:rPr>
      </w:pPr>
    </w:p>
    <w:p w:rsidR="00BF5CB9" w:rsidRDefault="00BF5CB9"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Pr="00BF5CB9" w:rsidRDefault="00BF5CB9" w:rsidP="00BF5CB9">
      <w:pPr>
        <w:spacing w:after="0" w:line="480" w:lineRule="auto"/>
        <w:jc w:val="center"/>
        <w:rPr>
          <w:rFonts w:ascii="Arial" w:eastAsia="Calibri" w:hAnsi="Arial" w:cs="Arial"/>
          <w:b/>
          <w:sz w:val="24"/>
          <w:szCs w:val="24"/>
          <w:lang w:val="id-ID"/>
        </w:rPr>
      </w:pPr>
      <w:r w:rsidRPr="00BF5CB9">
        <w:rPr>
          <w:rFonts w:ascii="Arial" w:eastAsia="Calibri" w:hAnsi="Arial" w:cs="Arial"/>
          <w:b/>
          <w:sz w:val="24"/>
          <w:szCs w:val="24"/>
          <w:lang w:val="id-ID"/>
        </w:rPr>
        <w:lastRenderedPageBreak/>
        <w:t>BAB IV</w:t>
      </w:r>
    </w:p>
    <w:p w:rsidR="00BF5CB9" w:rsidRPr="00BF5CB9" w:rsidRDefault="00BF5CB9" w:rsidP="00BF5CB9">
      <w:pPr>
        <w:spacing w:after="0" w:line="480" w:lineRule="auto"/>
        <w:jc w:val="center"/>
        <w:rPr>
          <w:rFonts w:ascii="Arial" w:eastAsia="Calibri" w:hAnsi="Arial" w:cs="Arial"/>
          <w:b/>
          <w:sz w:val="24"/>
          <w:szCs w:val="24"/>
          <w:lang w:val="id-ID"/>
        </w:rPr>
      </w:pPr>
      <w:r w:rsidRPr="00BF5CB9">
        <w:rPr>
          <w:rFonts w:ascii="Arial" w:eastAsia="Calibri" w:hAnsi="Arial" w:cs="Arial"/>
          <w:b/>
          <w:sz w:val="24"/>
          <w:szCs w:val="24"/>
        </w:rPr>
        <w:t>ANALISIS</w:t>
      </w:r>
      <w:r w:rsidRPr="00BF5CB9">
        <w:rPr>
          <w:rFonts w:ascii="Arial" w:eastAsia="Calibri" w:hAnsi="Arial" w:cs="Arial"/>
          <w:b/>
          <w:sz w:val="24"/>
          <w:szCs w:val="24"/>
          <w:lang w:val="id-ID"/>
        </w:rPr>
        <w:t xml:space="preserve"> DAN PEMBAHASAN</w:t>
      </w:r>
    </w:p>
    <w:p w:rsidR="00BF5CB9" w:rsidRPr="00BF5CB9" w:rsidRDefault="00BF5CB9" w:rsidP="00BF5CB9">
      <w:pPr>
        <w:spacing w:before="240" w:after="0" w:line="480" w:lineRule="auto"/>
        <w:rPr>
          <w:rFonts w:ascii="Arial" w:eastAsia="Calibri" w:hAnsi="Arial" w:cs="Arial"/>
          <w:b/>
          <w:sz w:val="24"/>
          <w:szCs w:val="24"/>
        </w:rPr>
      </w:pPr>
      <w:r w:rsidRPr="00BF5CB9">
        <w:rPr>
          <w:rFonts w:ascii="Arial" w:eastAsia="Calibri" w:hAnsi="Arial" w:cs="Arial"/>
          <w:b/>
          <w:sz w:val="24"/>
          <w:szCs w:val="24"/>
          <w:lang w:val="id-ID"/>
        </w:rPr>
        <w:t xml:space="preserve">4.1 </w:t>
      </w:r>
      <w:r w:rsidRPr="00BF5CB9">
        <w:rPr>
          <w:rFonts w:ascii="Arial" w:eastAsia="Calibri" w:hAnsi="Arial" w:cs="Arial"/>
          <w:b/>
          <w:sz w:val="24"/>
          <w:szCs w:val="24"/>
          <w:lang w:val="id-ID"/>
        </w:rPr>
        <w:tab/>
      </w:r>
      <w:r w:rsidRPr="00BF5CB9">
        <w:rPr>
          <w:rFonts w:ascii="Arial" w:eastAsia="Calibri" w:hAnsi="Arial" w:cs="Arial"/>
          <w:b/>
          <w:sz w:val="24"/>
          <w:szCs w:val="24"/>
        </w:rPr>
        <w:t>Analisis Penelitian</w:t>
      </w:r>
    </w:p>
    <w:p w:rsidR="00BF5CB9" w:rsidRPr="00BF5CB9" w:rsidRDefault="00BF5CB9" w:rsidP="00BF5CB9">
      <w:pPr>
        <w:spacing w:after="0" w:line="480" w:lineRule="auto"/>
        <w:contextualSpacing/>
        <w:jc w:val="both"/>
        <w:rPr>
          <w:rFonts w:ascii="Arial" w:eastAsia="Calibri" w:hAnsi="Arial" w:cs="Arial"/>
          <w:sz w:val="24"/>
          <w:szCs w:val="24"/>
          <w:lang w:val="id-ID"/>
        </w:rPr>
      </w:pPr>
      <w:r w:rsidRPr="00BF5CB9">
        <w:rPr>
          <w:rFonts w:ascii="Arial" w:eastAsia="Calibri" w:hAnsi="Arial" w:cs="Arial"/>
          <w:sz w:val="24"/>
          <w:szCs w:val="24"/>
          <w:lang w:val="id-ID"/>
        </w:rPr>
        <w:t>Kota Samarinda merupakan salah satu pusat pertumbuhan ekonomi. Dewasa ini pembangunan Kota Samarinda cukup pesat karena memiliki sejumlah fasilitas yang memadai dan hal ini dapat dilihat dari berbagai sektoryang telah tumbuh dan berkembang, seperti disektor industri dengan adanya sektor industri hilir aneka-aneka dan industri kecil, sektor pertanian perkebunan, perikanan dan perhutanan, dan juga beberapa tahun terakhir ini selalu digiatkan adalah sektor pariwisata dan lain-lain.</w:t>
      </w:r>
    </w:p>
    <w:p w:rsidR="00BF5CB9" w:rsidRPr="00BF5CB9" w:rsidRDefault="00BF5CB9" w:rsidP="00BF5CB9">
      <w:pPr>
        <w:spacing w:after="0" w:line="480" w:lineRule="auto"/>
        <w:contextualSpacing/>
        <w:jc w:val="both"/>
        <w:rPr>
          <w:rFonts w:ascii="Arial" w:eastAsia="Calibri" w:hAnsi="Arial" w:cs="Arial"/>
          <w:sz w:val="24"/>
          <w:szCs w:val="24"/>
          <w:lang w:val="id-ID"/>
        </w:rPr>
      </w:pPr>
      <w:r w:rsidRPr="00BF5CB9">
        <w:rPr>
          <w:rFonts w:ascii="Arial" w:eastAsia="Calibri" w:hAnsi="Arial" w:cs="Arial"/>
          <w:sz w:val="24"/>
          <w:szCs w:val="24"/>
          <w:lang w:val="id-ID"/>
        </w:rPr>
        <w:t>Semua faktor tersebut mempunyai peranan yang penting terhadap daerah Kota Samarinda. Selain sebagai ibukota Kota Samarinda dan pusat pemerintahan, daerah yang memiliki julukan kota tepian ini letaknya memanjang pada kiri dan kanan sungai Mahakam.</w:t>
      </w:r>
    </w:p>
    <w:p w:rsidR="00BF5CB9" w:rsidRPr="00BF5CB9" w:rsidRDefault="00BF5CB9" w:rsidP="00BF5CB9">
      <w:pPr>
        <w:spacing w:line="480" w:lineRule="auto"/>
        <w:contextualSpacing/>
        <w:jc w:val="both"/>
        <w:rPr>
          <w:rFonts w:ascii="Arial" w:eastAsia="Calibri" w:hAnsi="Arial" w:cs="Arial"/>
          <w:sz w:val="24"/>
          <w:szCs w:val="24"/>
        </w:rPr>
      </w:pPr>
      <w:r w:rsidRPr="00BF5CB9">
        <w:rPr>
          <w:rFonts w:ascii="Arial" w:eastAsia="Calibri" w:hAnsi="Arial" w:cs="Arial"/>
          <w:sz w:val="24"/>
          <w:szCs w:val="24"/>
          <w:lang w:val="id-ID"/>
        </w:rPr>
        <w:t>Pada akhir tahun 2010 Samarinda dibagi menjadi 10 Kecamatan dan 53 Kelurahan yaitu, Kecamatan Palaran 5 Kelurahan, Samarinda Ilir 5 Kelurahan, Samarinda Kota 5 Kelurahan, Sambutan 5 Kelurahan, Samarinda Seberang 3 Kelurahan, Loa Janan Ilir 5 Kelurahan, Sungai Kunjang 7 Kelurahan, Samarinda Ulu 8 Kelurahan, Samarinda Utara 5 Kelurahan dan Sungai Pinang 5 Kelurahan. Untuk lebih jelas pembagian daerah beserta luas wilayah masing-masing kecamatan di Kota Samarinda dapat dilihat pada tabel 4.1 berikut</w:t>
      </w:r>
      <w:r w:rsidRPr="00BF5CB9">
        <w:rPr>
          <w:rFonts w:ascii="Arial" w:eastAsia="Calibri" w:hAnsi="Arial" w:cs="Arial"/>
          <w:sz w:val="24"/>
          <w:szCs w:val="24"/>
        </w:rPr>
        <w:t xml:space="preserve"> :</w:t>
      </w:r>
    </w:p>
    <w:p w:rsidR="00BF5CB9" w:rsidRPr="00BF5CB9" w:rsidRDefault="00BF5CB9" w:rsidP="00BF5CB9">
      <w:pPr>
        <w:spacing w:after="0" w:line="480" w:lineRule="auto"/>
        <w:jc w:val="center"/>
        <w:rPr>
          <w:rFonts w:ascii="Arial" w:eastAsia="Calibri" w:hAnsi="Arial" w:cs="Arial"/>
          <w:b/>
          <w:sz w:val="24"/>
          <w:szCs w:val="24"/>
          <w:lang w:val="id-ID"/>
        </w:rPr>
      </w:pPr>
      <w:r w:rsidRPr="00BF5CB9">
        <w:rPr>
          <w:rFonts w:ascii="Arial" w:eastAsia="Calibri" w:hAnsi="Arial" w:cs="Arial"/>
          <w:b/>
          <w:sz w:val="24"/>
          <w:szCs w:val="24"/>
          <w:lang w:val="id-ID"/>
        </w:rPr>
        <w:t>Tabel 4.1</w:t>
      </w:r>
      <w:r w:rsidRPr="00BF5CB9">
        <w:rPr>
          <w:rFonts w:ascii="Arial" w:eastAsia="Calibri" w:hAnsi="Arial" w:cs="Arial"/>
          <w:b/>
          <w:sz w:val="24"/>
          <w:szCs w:val="24"/>
        </w:rPr>
        <w:t xml:space="preserve"> </w:t>
      </w:r>
      <w:r w:rsidRPr="00BF5CB9">
        <w:rPr>
          <w:rFonts w:ascii="Arial" w:eastAsia="Calibri" w:hAnsi="Arial" w:cs="Arial"/>
          <w:b/>
          <w:sz w:val="24"/>
          <w:szCs w:val="24"/>
          <w:lang w:val="id-ID"/>
        </w:rPr>
        <w:t>Luas Wilayah Samarinda Menurut Kecamatan Tahun 201</w:t>
      </w:r>
      <w:r w:rsidRPr="00BF5CB9">
        <w:rPr>
          <w:rFonts w:ascii="Arial" w:eastAsia="Calibri" w:hAnsi="Arial" w:cs="Arial"/>
          <w:b/>
          <w:sz w:val="24"/>
          <w:szCs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549"/>
        <w:gridCol w:w="2034"/>
        <w:gridCol w:w="2035"/>
      </w:tblGrid>
      <w:tr w:rsidR="00BF5CB9" w:rsidRPr="00BF5CB9" w:rsidTr="00C8242B">
        <w:trPr>
          <w:trHeight w:val="268"/>
        </w:trPr>
        <w:tc>
          <w:tcPr>
            <w:tcW w:w="321" w:type="pct"/>
            <w:shd w:val="clear" w:color="auto" w:fill="auto"/>
            <w:vAlign w:val="bottom"/>
          </w:tcPr>
          <w:p w:rsidR="00BF5CB9" w:rsidRPr="00BF5CB9" w:rsidRDefault="00BF5CB9" w:rsidP="00BF5CB9">
            <w:pPr>
              <w:spacing w:after="0" w:line="480" w:lineRule="auto"/>
              <w:contextualSpacing/>
              <w:jc w:val="center"/>
              <w:rPr>
                <w:rFonts w:ascii="Arial" w:eastAsia="Calibri" w:hAnsi="Arial" w:cs="Arial"/>
                <w:b/>
                <w:sz w:val="24"/>
                <w:szCs w:val="24"/>
                <w:lang w:val="id-ID"/>
              </w:rPr>
            </w:pPr>
            <w:r w:rsidRPr="00BF5CB9">
              <w:rPr>
                <w:rFonts w:ascii="Arial" w:eastAsia="Calibri" w:hAnsi="Arial" w:cs="Arial"/>
                <w:b/>
                <w:sz w:val="24"/>
                <w:szCs w:val="24"/>
                <w:lang w:val="id-ID"/>
              </w:rPr>
              <w:lastRenderedPageBreak/>
              <w:t>No</w:t>
            </w:r>
          </w:p>
        </w:tc>
        <w:tc>
          <w:tcPr>
            <w:tcW w:w="2179" w:type="pct"/>
            <w:shd w:val="clear" w:color="auto" w:fill="auto"/>
            <w:vAlign w:val="bottom"/>
          </w:tcPr>
          <w:p w:rsidR="00BF5CB9" w:rsidRPr="00BF5CB9" w:rsidRDefault="00BF5CB9" w:rsidP="00BF5CB9">
            <w:pPr>
              <w:spacing w:after="0" w:line="480" w:lineRule="auto"/>
              <w:contextualSpacing/>
              <w:jc w:val="center"/>
              <w:rPr>
                <w:rFonts w:ascii="Arial" w:eastAsia="Calibri" w:hAnsi="Arial" w:cs="Arial"/>
                <w:b/>
                <w:sz w:val="24"/>
                <w:szCs w:val="24"/>
                <w:lang w:val="id-ID"/>
              </w:rPr>
            </w:pPr>
            <w:r w:rsidRPr="00BF5CB9">
              <w:rPr>
                <w:rFonts w:ascii="Arial" w:eastAsia="Calibri" w:hAnsi="Arial" w:cs="Arial"/>
                <w:b/>
                <w:sz w:val="24"/>
                <w:szCs w:val="24"/>
                <w:lang w:val="id-ID"/>
              </w:rPr>
              <w:t>Kecamatan</w:t>
            </w:r>
          </w:p>
        </w:tc>
        <w:tc>
          <w:tcPr>
            <w:tcW w:w="1250" w:type="pct"/>
            <w:shd w:val="clear" w:color="auto" w:fill="auto"/>
            <w:vAlign w:val="bottom"/>
          </w:tcPr>
          <w:p w:rsidR="00BF5CB9" w:rsidRPr="00BF5CB9" w:rsidRDefault="00BF5CB9" w:rsidP="00BF5CB9">
            <w:pPr>
              <w:spacing w:after="0" w:line="480" w:lineRule="auto"/>
              <w:contextualSpacing/>
              <w:jc w:val="center"/>
              <w:rPr>
                <w:rFonts w:ascii="Arial" w:eastAsia="Calibri" w:hAnsi="Arial" w:cs="Arial"/>
                <w:b/>
                <w:sz w:val="24"/>
                <w:szCs w:val="24"/>
                <w:lang w:val="id-ID"/>
              </w:rPr>
            </w:pPr>
            <w:r w:rsidRPr="00BF5CB9">
              <w:rPr>
                <w:rFonts w:ascii="Arial" w:eastAsia="Calibri" w:hAnsi="Arial" w:cs="Arial"/>
                <w:b/>
                <w:sz w:val="24"/>
                <w:szCs w:val="24"/>
                <w:lang w:val="id-ID"/>
              </w:rPr>
              <w:t>Luas Wilayah</w:t>
            </w:r>
          </w:p>
        </w:tc>
        <w:tc>
          <w:tcPr>
            <w:tcW w:w="1250" w:type="pct"/>
            <w:shd w:val="clear" w:color="auto" w:fill="auto"/>
            <w:vAlign w:val="bottom"/>
          </w:tcPr>
          <w:p w:rsidR="00BF5CB9" w:rsidRPr="00BF5CB9" w:rsidRDefault="00BF5CB9" w:rsidP="00BF5CB9">
            <w:pPr>
              <w:spacing w:after="0" w:line="480" w:lineRule="auto"/>
              <w:contextualSpacing/>
              <w:jc w:val="center"/>
              <w:rPr>
                <w:rFonts w:ascii="Arial" w:eastAsia="Calibri" w:hAnsi="Arial" w:cs="Arial"/>
                <w:b/>
                <w:sz w:val="24"/>
                <w:szCs w:val="24"/>
                <w:lang w:val="id-ID"/>
              </w:rPr>
            </w:pPr>
            <w:r w:rsidRPr="00BF5CB9">
              <w:rPr>
                <w:rFonts w:ascii="Arial" w:eastAsia="Calibri" w:hAnsi="Arial" w:cs="Arial"/>
                <w:b/>
                <w:sz w:val="24"/>
                <w:szCs w:val="24"/>
                <w:lang w:val="id-ID"/>
              </w:rPr>
              <w:t>Kelurahan/Desa</w:t>
            </w:r>
          </w:p>
        </w:tc>
      </w:tr>
      <w:tr w:rsidR="00BF5CB9" w:rsidRPr="00BF5CB9" w:rsidTr="00C8242B">
        <w:trPr>
          <w:trHeight w:val="1946"/>
        </w:trPr>
        <w:tc>
          <w:tcPr>
            <w:tcW w:w="321" w:type="pct"/>
            <w:shd w:val="clear" w:color="auto" w:fill="auto"/>
            <w:vAlign w:val="bottom"/>
          </w:tcPr>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1</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2</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3</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4</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5</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6</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7</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8</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9</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10</w:t>
            </w:r>
          </w:p>
        </w:tc>
        <w:tc>
          <w:tcPr>
            <w:tcW w:w="2179" w:type="pct"/>
            <w:shd w:val="clear" w:color="auto" w:fill="auto"/>
            <w:vAlign w:val="bottom"/>
          </w:tcPr>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Palaran</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Samarinda Ilir</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Samarinda Kota</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Sambutan</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Samarinda Seberang</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Loa Janan Ilir</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Sungai Kunjang</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Samarinda Ulu</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Samarinda Utara</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Sungai Pinang</w:t>
            </w:r>
          </w:p>
        </w:tc>
        <w:tc>
          <w:tcPr>
            <w:tcW w:w="1250" w:type="pct"/>
            <w:shd w:val="clear" w:color="auto" w:fill="auto"/>
            <w:vAlign w:val="bottom"/>
          </w:tcPr>
          <w:p w:rsidR="00BF5CB9" w:rsidRPr="00BF5CB9" w:rsidRDefault="00BF5CB9" w:rsidP="00BF5CB9">
            <w:pPr>
              <w:spacing w:after="0" w:line="480" w:lineRule="auto"/>
              <w:contextualSpacing/>
              <w:jc w:val="center"/>
              <w:rPr>
                <w:rFonts w:ascii="Arial" w:eastAsia="Calibri" w:hAnsi="Arial" w:cs="Arial"/>
                <w:sz w:val="24"/>
                <w:szCs w:val="24"/>
                <w:vertAlign w:val="superscript"/>
                <w:lang w:val="id-ID"/>
              </w:rPr>
            </w:pPr>
            <w:r w:rsidRPr="00BF5CB9">
              <w:rPr>
                <w:rFonts w:ascii="Arial" w:eastAsia="Calibri" w:hAnsi="Arial" w:cs="Arial"/>
                <w:sz w:val="24"/>
                <w:szCs w:val="24"/>
                <w:lang w:val="id-ID"/>
              </w:rPr>
              <w:t>221,29 km</w:t>
            </w:r>
            <w:r w:rsidRPr="00BF5CB9">
              <w:rPr>
                <w:rFonts w:ascii="Arial" w:eastAsia="Calibri" w:hAnsi="Arial" w:cs="Arial"/>
                <w:sz w:val="24"/>
                <w:szCs w:val="24"/>
                <w:vertAlign w:val="superscript"/>
                <w:lang w:val="id-ID"/>
              </w:rPr>
              <w:t>2</w:t>
            </w:r>
          </w:p>
          <w:p w:rsidR="00BF5CB9" w:rsidRPr="00BF5CB9" w:rsidRDefault="00BF5CB9" w:rsidP="00BF5CB9">
            <w:pPr>
              <w:spacing w:after="0" w:line="480" w:lineRule="auto"/>
              <w:contextualSpacing/>
              <w:jc w:val="center"/>
              <w:rPr>
                <w:rFonts w:ascii="Arial" w:eastAsia="Calibri" w:hAnsi="Arial" w:cs="Arial"/>
                <w:sz w:val="24"/>
                <w:szCs w:val="24"/>
                <w:vertAlign w:val="superscript"/>
                <w:lang w:val="id-ID"/>
              </w:rPr>
            </w:pPr>
            <w:r w:rsidRPr="00BF5CB9">
              <w:rPr>
                <w:rFonts w:ascii="Arial" w:eastAsia="Calibri" w:hAnsi="Arial" w:cs="Arial"/>
                <w:sz w:val="24"/>
                <w:szCs w:val="24"/>
                <w:lang w:val="id-ID"/>
              </w:rPr>
              <w:t>17,18 km</w:t>
            </w:r>
            <w:r w:rsidRPr="00BF5CB9">
              <w:rPr>
                <w:rFonts w:ascii="Arial" w:eastAsia="Calibri" w:hAnsi="Arial" w:cs="Arial"/>
                <w:sz w:val="24"/>
                <w:szCs w:val="24"/>
                <w:vertAlign w:val="superscript"/>
                <w:lang w:val="id-ID"/>
              </w:rPr>
              <w:t>2</w:t>
            </w:r>
          </w:p>
          <w:p w:rsidR="00BF5CB9" w:rsidRPr="00BF5CB9" w:rsidRDefault="00BF5CB9" w:rsidP="00BF5CB9">
            <w:pPr>
              <w:spacing w:after="0" w:line="480" w:lineRule="auto"/>
              <w:contextualSpacing/>
              <w:jc w:val="center"/>
              <w:rPr>
                <w:rFonts w:ascii="Arial" w:eastAsia="Calibri" w:hAnsi="Arial" w:cs="Arial"/>
                <w:sz w:val="24"/>
                <w:szCs w:val="24"/>
                <w:vertAlign w:val="superscript"/>
                <w:lang w:val="id-ID"/>
              </w:rPr>
            </w:pPr>
            <w:r w:rsidRPr="00BF5CB9">
              <w:rPr>
                <w:rFonts w:ascii="Arial" w:eastAsia="Calibri" w:hAnsi="Arial" w:cs="Arial"/>
                <w:sz w:val="24"/>
                <w:szCs w:val="24"/>
                <w:lang w:val="id-ID"/>
              </w:rPr>
              <w:t>11,12 km</w:t>
            </w:r>
            <w:r w:rsidRPr="00BF5CB9">
              <w:rPr>
                <w:rFonts w:ascii="Arial" w:eastAsia="Calibri" w:hAnsi="Arial" w:cs="Arial"/>
                <w:sz w:val="24"/>
                <w:szCs w:val="24"/>
                <w:vertAlign w:val="superscript"/>
                <w:lang w:val="id-ID"/>
              </w:rPr>
              <w:t>2</w:t>
            </w:r>
          </w:p>
          <w:p w:rsidR="00BF5CB9" w:rsidRPr="00BF5CB9" w:rsidRDefault="00BF5CB9" w:rsidP="00BF5CB9">
            <w:pPr>
              <w:spacing w:after="0" w:line="480" w:lineRule="auto"/>
              <w:contextualSpacing/>
              <w:jc w:val="center"/>
              <w:rPr>
                <w:rFonts w:ascii="Arial" w:eastAsia="Calibri" w:hAnsi="Arial" w:cs="Arial"/>
                <w:sz w:val="24"/>
                <w:szCs w:val="24"/>
                <w:vertAlign w:val="superscript"/>
                <w:lang w:val="id-ID"/>
              </w:rPr>
            </w:pPr>
            <w:r w:rsidRPr="00BF5CB9">
              <w:rPr>
                <w:rFonts w:ascii="Arial" w:eastAsia="Calibri" w:hAnsi="Arial" w:cs="Arial"/>
                <w:sz w:val="24"/>
                <w:szCs w:val="24"/>
                <w:lang w:val="id-ID"/>
              </w:rPr>
              <w:t>100,95 km</w:t>
            </w:r>
            <w:r w:rsidRPr="00BF5CB9">
              <w:rPr>
                <w:rFonts w:ascii="Arial" w:eastAsia="Calibri" w:hAnsi="Arial" w:cs="Arial"/>
                <w:sz w:val="24"/>
                <w:szCs w:val="24"/>
                <w:vertAlign w:val="superscript"/>
                <w:lang w:val="id-ID"/>
              </w:rPr>
              <w:t>2</w:t>
            </w:r>
          </w:p>
          <w:p w:rsidR="00BF5CB9" w:rsidRPr="00BF5CB9" w:rsidRDefault="00BF5CB9" w:rsidP="00BF5CB9">
            <w:pPr>
              <w:spacing w:after="0" w:line="480" w:lineRule="auto"/>
              <w:contextualSpacing/>
              <w:jc w:val="center"/>
              <w:rPr>
                <w:rFonts w:ascii="Arial" w:eastAsia="Calibri" w:hAnsi="Arial" w:cs="Arial"/>
                <w:sz w:val="24"/>
                <w:szCs w:val="24"/>
                <w:vertAlign w:val="superscript"/>
                <w:lang w:val="id-ID"/>
              </w:rPr>
            </w:pPr>
            <w:r w:rsidRPr="00BF5CB9">
              <w:rPr>
                <w:rFonts w:ascii="Arial" w:eastAsia="Calibri" w:hAnsi="Arial" w:cs="Arial"/>
                <w:sz w:val="24"/>
                <w:szCs w:val="24"/>
                <w:lang w:val="id-ID"/>
              </w:rPr>
              <w:t>12,49 km</w:t>
            </w:r>
            <w:r w:rsidRPr="00BF5CB9">
              <w:rPr>
                <w:rFonts w:ascii="Arial" w:eastAsia="Calibri" w:hAnsi="Arial" w:cs="Arial"/>
                <w:sz w:val="24"/>
                <w:szCs w:val="24"/>
                <w:vertAlign w:val="superscript"/>
                <w:lang w:val="id-ID"/>
              </w:rPr>
              <w:t>2</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29,13 km</w:t>
            </w:r>
            <w:r w:rsidRPr="00BF5CB9">
              <w:rPr>
                <w:rFonts w:ascii="Arial" w:eastAsia="Calibri" w:hAnsi="Arial" w:cs="Arial"/>
                <w:sz w:val="24"/>
                <w:szCs w:val="24"/>
                <w:vertAlign w:val="superscript"/>
                <w:lang w:val="id-ID"/>
              </w:rPr>
              <w:t>2</w:t>
            </w:r>
          </w:p>
          <w:p w:rsidR="00BF5CB9" w:rsidRPr="00BF5CB9" w:rsidRDefault="00BF5CB9" w:rsidP="00BF5CB9">
            <w:pPr>
              <w:spacing w:after="0" w:line="480" w:lineRule="auto"/>
              <w:contextualSpacing/>
              <w:jc w:val="center"/>
              <w:rPr>
                <w:rFonts w:ascii="Arial" w:eastAsia="Calibri" w:hAnsi="Arial" w:cs="Arial"/>
                <w:sz w:val="24"/>
                <w:szCs w:val="24"/>
                <w:vertAlign w:val="superscript"/>
                <w:lang w:val="id-ID"/>
              </w:rPr>
            </w:pPr>
            <w:r w:rsidRPr="00BF5CB9">
              <w:rPr>
                <w:rFonts w:ascii="Arial" w:eastAsia="Calibri" w:hAnsi="Arial" w:cs="Arial"/>
                <w:sz w:val="24"/>
                <w:szCs w:val="24"/>
                <w:lang w:val="id-ID"/>
              </w:rPr>
              <w:t>43,04 km</w:t>
            </w:r>
            <w:r w:rsidRPr="00BF5CB9">
              <w:rPr>
                <w:rFonts w:ascii="Arial" w:eastAsia="Calibri" w:hAnsi="Arial" w:cs="Arial"/>
                <w:sz w:val="24"/>
                <w:szCs w:val="24"/>
                <w:vertAlign w:val="superscript"/>
                <w:lang w:val="id-ID"/>
              </w:rPr>
              <w:t>2</w:t>
            </w:r>
          </w:p>
          <w:p w:rsidR="00BF5CB9" w:rsidRPr="00BF5CB9" w:rsidRDefault="00BF5CB9" w:rsidP="00BF5CB9">
            <w:pPr>
              <w:spacing w:after="0" w:line="480" w:lineRule="auto"/>
              <w:contextualSpacing/>
              <w:jc w:val="center"/>
              <w:rPr>
                <w:rFonts w:ascii="Arial" w:eastAsia="Calibri" w:hAnsi="Arial" w:cs="Arial"/>
                <w:sz w:val="24"/>
                <w:szCs w:val="24"/>
                <w:vertAlign w:val="superscript"/>
                <w:lang w:val="id-ID"/>
              </w:rPr>
            </w:pPr>
            <w:r w:rsidRPr="00BF5CB9">
              <w:rPr>
                <w:rFonts w:ascii="Arial" w:eastAsia="Calibri" w:hAnsi="Arial" w:cs="Arial"/>
                <w:sz w:val="24"/>
                <w:szCs w:val="24"/>
                <w:lang w:val="id-ID"/>
              </w:rPr>
              <w:t>22,12 km</w:t>
            </w:r>
            <w:r w:rsidRPr="00BF5CB9">
              <w:rPr>
                <w:rFonts w:ascii="Arial" w:eastAsia="Calibri" w:hAnsi="Arial" w:cs="Arial"/>
                <w:sz w:val="24"/>
                <w:szCs w:val="24"/>
                <w:vertAlign w:val="superscript"/>
                <w:lang w:val="id-ID"/>
              </w:rPr>
              <w:t>2</w:t>
            </w:r>
          </w:p>
          <w:p w:rsidR="00BF5CB9" w:rsidRPr="00BF5CB9" w:rsidRDefault="00BF5CB9" w:rsidP="00BF5CB9">
            <w:pPr>
              <w:spacing w:after="0" w:line="480" w:lineRule="auto"/>
              <w:contextualSpacing/>
              <w:jc w:val="center"/>
              <w:rPr>
                <w:rFonts w:ascii="Arial" w:eastAsia="Calibri" w:hAnsi="Arial" w:cs="Arial"/>
                <w:sz w:val="24"/>
                <w:szCs w:val="24"/>
                <w:vertAlign w:val="superscript"/>
                <w:lang w:val="id-ID"/>
              </w:rPr>
            </w:pPr>
            <w:r w:rsidRPr="00BF5CB9">
              <w:rPr>
                <w:rFonts w:ascii="Arial" w:eastAsia="Calibri" w:hAnsi="Arial" w:cs="Arial"/>
                <w:sz w:val="24"/>
                <w:szCs w:val="24"/>
                <w:lang w:val="id-ID"/>
              </w:rPr>
              <w:t>229,52 km</w:t>
            </w:r>
            <w:r w:rsidRPr="00BF5CB9">
              <w:rPr>
                <w:rFonts w:ascii="Arial" w:eastAsia="Calibri" w:hAnsi="Arial" w:cs="Arial"/>
                <w:sz w:val="24"/>
                <w:szCs w:val="24"/>
                <w:vertAlign w:val="superscript"/>
                <w:lang w:val="id-ID"/>
              </w:rPr>
              <w:t>2</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34,16 km</w:t>
            </w:r>
            <w:r w:rsidRPr="00BF5CB9">
              <w:rPr>
                <w:rFonts w:ascii="Arial" w:eastAsia="Calibri" w:hAnsi="Arial" w:cs="Arial"/>
                <w:sz w:val="24"/>
                <w:szCs w:val="24"/>
                <w:vertAlign w:val="superscript"/>
                <w:lang w:val="id-ID"/>
              </w:rPr>
              <w:t>2</w:t>
            </w:r>
          </w:p>
        </w:tc>
        <w:tc>
          <w:tcPr>
            <w:tcW w:w="1250" w:type="pct"/>
            <w:shd w:val="clear" w:color="auto" w:fill="auto"/>
            <w:vAlign w:val="bottom"/>
          </w:tcPr>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5</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5</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5</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5</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3</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5</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7</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8</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5</w:t>
            </w:r>
          </w:p>
          <w:p w:rsidR="00BF5CB9" w:rsidRPr="00BF5CB9" w:rsidRDefault="00BF5CB9" w:rsidP="00BF5CB9">
            <w:pPr>
              <w:spacing w:after="0" w:line="480" w:lineRule="auto"/>
              <w:contextualSpacing/>
              <w:jc w:val="center"/>
              <w:rPr>
                <w:rFonts w:ascii="Arial" w:eastAsia="Calibri" w:hAnsi="Arial" w:cs="Arial"/>
                <w:sz w:val="24"/>
                <w:szCs w:val="24"/>
                <w:lang w:val="id-ID"/>
              </w:rPr>
            </w:pPr>
            <w:r w:rsidRPr="00BF5CB9">
              <w:rPr>
                <w:rFonts w:ascii="Arial" w:eastAsia="Calibri" w:hAnsi="Arial" w:cs="Arial"/>
                <w:sz w:val="24"/>
                <w:szCs w:val="24"/>
                <w:lang w:val="id-ID"/>
              </w:rPr>
              <w:t>5</w:t>
            </w:r>
          </w:p>
        </w:tc>
      </w:tr>
    </w:tbl>
    <w:p w:rsidR="00BF5CB9" w:rsidRPr="00BF5CB9" w:rsidRDefault="00BF5CB9" w:rsidP="00BF5CB9">
      <w:pPr>
        <w:spacing w:line="480" w:lineRule="auto"/>
        <w:rPr>
          <w:rFonts w:ascii="Arial" w:eastAsia="Calibri" w:hAnsi="Arial" w:cs="Arial"/>
          <w:sz w:val="24"/>
          <w:szCs w:val="24"/>
          <w:lang w:val="id-ID"/>
        </w:rPr>
      </w:pPr>
      <w:r w:rsidRPr="00BF5CB9">
        <w:rPr>
          <w:rFonts w:ascii="Arial" w:eastAsia="Calibri" w:hAnsi="Arial" w:cs="Arial"/>
          <w:sz w:val="24"/>
          <w:szCs w:val="24"/>
          <w:lang w:val="id-ID"/>
        </w:rPr>
        <w:t>Sumber: Badan Pusat Statistik Kota Samarinda</w:t>
      </w:r>
    </w:p>
    <w:p w:rsidR="00BF5CB9" w:rsidRPr="00BF5CB9" w:rsidRDefault="00BF5CB9" w:rsidP="00BF5CB9">
      <w:pPr>
        <w:spacing w:line="480" w:lineRule="auto"/>
        <w:contextualSpacing/>
        <w:jc w:val="both"/>
        <w:rPr>
          <w:rFonts w:ascii="Arial" w:eastAsia="Calibri" w:hAnsi="Arial" w:cs="Arial"/>
          <w:sz w:val="24"/>
          <w:szCs w:val="24"/>
        </w:rPr>
      </w:pPr>
      <w:r w:rsidRPr="00BF5CB9">
        <w:rPr>
          <w:rFonts w:ascii="Arial" w:eastAsia="Calibri" w:hAnsi="Arial" w:cs="Arial"/>
          <w:sz w:val="24"/>
          <w:szCs w:val="24"/>
          <w:lang w:val="id-ID"/>
        </w:rPr>
        <w:tab/>
        <w:t>Pada tabel 4.1 diatas dapat dilihat bahwa luas wilayah Kota Samarinda menurut Kecamatan yang paling besar adalah Kecamatan Samarinda Utara yaitu sebesar 229,52 km</w:t>
      </w:r>
      <w:r w:rsidRPr="00BF5CB9">
        <w:rPr>
          <w:rFonts w:ascii="Arial" w:eastAsia="Calibri" w:hAnsi="Arial" w:cs="Arial"/>
          <w:sz w:val="24"/>
          <w:szCs w:val="24"/>
          <w:vertAlign w:val="superscript"/>
          <w:lang w:val="id-ID"/>
        </w:rPr>
        <w:t>2</w:t>
      </w:r>
      <w:r w:rsidRPr="00BF5CB9">
        <w:rPr>
          <w:rFonts w:ascii="Arial" w:eastAsia="Calibri" w:hAnsi="Arial" w:cs="Arial"/>
          <w:sz w:val="24"/>
          <w:szCs w:val="24"/>
          <w:lang w:val="id-ID"/>
        </w:rPr>
        <w:t xml:space="preserve"> diikuti oleh Kecamatan Palaran yaitu sebesar 221,29 km</w:t>
      </w:r>
      <w:r w:rsidRPr="00BF5CB9">
        <w:rPr>
          <w:rFonts w:ascii="Arial" w:eastAsia="Calibri" w:hAnsi="Arial" w:cs="Arial"/>
          <w:sz w:val="24"/>
          <w:szCs w:val="24"/>
          <w:vertAlign w:val="superscript"/>
          <w:lang w:val="id-ID"/>
        </w:rPr>
        <w:t>2</w:t>
      </w:r>
      <w:r w:rsidRPr="00BF5CB9">
        <w:rPr>
          <w:rFonts w:ascii="Arial" w:eastAsia="Calibri" w:hAnsi="Arial" w:cs="Arial"/>
          <w:sz w:val="24"/>
          <w:szCs w:val="24"/>
          <w:lang w:val="id-ID"/>
        </w:rPr>
        <w:t xml:space="preserve"> dan Kecamatan Sambutan sebesar 100,95 km</w:t>
      </w:r>
      <w:r w:rsidRPr="00BF5CB9">
        <w:rPr>
          <w:rFonts w:ascii="Arial" w:eastAsia="Calibri" w:hAnsi="Arial" w:cs="Arial"/>
          <w:sz w:val="24"/>
          <w:szCs w:val="24"/>
          <w:vertAlign w:val="superscript"/>
          <w:lang w:val="id-ID"/>
        </w:rPr>
        <w:t>2</w:t>
      </w:r>
      <w:r w:rsidRPr="00BF5CB9">
        <w:rPr>
          <w:rFonts w:ascii="Arial" w:eastAsia="Calibri" w:hAnsi="Arial" w:cs="Arial"/>
          <w:sz w:val="24"/>
          <w:szCs w:val="24"/>
          <w:lang w:val="id-ID"/>
        </w:rPr>
        <w:t>. Sedangkang luas wilayah Kota Samarinda menurut Kecamatan yang paling kecil adalah Kecamatan Samarinda Kota yaitu 11,12 km</w:t>
      </w:r>
      <w:r w:rsidRPr="00BF5CB9">
        <w:rPr>
          <w:rFonts w:ascii="Arial" w:eastAsia="Calibri" w:hAnsi="Arial" w:cs="Arial"/>
          <w:sz w:val="24"/>
          <w:szCs w:val="24"/>
          <w:vertAlign w:val="superscript"/>
          <w:lang w:val="id-ID"/>
        </w:rPr>
        <w:t>2</w:t>
      </w:r>
      <w:r w:rsidRPr="00BF5CB9">
        <w:rPr>
          <w:rFonts w:ascii="Arial" w:eastAsia="Calibri" w:hAnsi="Arial" w:cs="Arial"/>
          <w:sz w:val="24"/>
          <w:szCs w:val="24"/>
          <w:lang w:val="id-ID"/>
        </w:rPr>
        <w:t>. Perkembangan penduduk Kota Samarinda dari tahun 2009-2013 selalu mengalami kenaikan, untuk melihat perkembangan penduduk Kota Samarinda yang dirinci menurut Kecamatan dapat dilihat pada table 4.2 sebagai berikut:</w:t>
      </w:r>
    </w:p>
    <w:p w:rsidR="00BF5CB9" w:rsidRPr="00BF5CB9" w:rsidRDefault="00BF5CB9" w:rsidP="00BF5CB9">
      <w:pPr>
        <w:spacing w:after="0" w:line="240" w:lineRule="auto"/>
        <w:jc w:val="center"/>
        <w:rPr>
          <w:rFonts w:ascii="Arial" w:eastAsia="Calibri" w:hAnsi="Arial" w:cs="Arial"/>
          <w:b/>
          <w:sz w:val="24"/>
          <w:szCs w:val="24"/>
          <w:lang w:val="id-ID"/>
        </w:rPr>
      </w:pPr>
      <w:r w:rsidRPr="00BF5CB9">
        <w:rPr>
          <w:rFonts w:ascii="Arial" w:eastAsia="Calibri" w:hAnsi="Arial" w:cs="Arial"/>
          <w:b/>
          <w:sz w:val="24"/>
          <w:szCs w:val="24"/>
          <w:lang w:val="id-ID"/>
        </w:rPr>
        <w:lastRenderedPageBreak/>
        <w:t>Tabel 4.2 Perkembangan Penduduk Kota Samarinda Dirinci Menurut Kecamatan Tahun 2009-2013</w:t>
      </w:r>
    </w:p>
    <w:tbl>
      <w:tblPr>
        <w:tblW w:w="8324" w:type="dxa"/>
        <w:tblInd w:w="93" w:type="dxa"/>
        <w:tblLook w:val="04A0" w:firstRow="1" w:lastRow="0" w:firstColumn="1" w:lastColumn="0" w:noHBand="0" w:noVBand="1"/>
      </w:tblPr>
      <w:tblGrid>
        <w:gridCol w:w="2479"/>
        <w:gridCol w:w="1139"/>
        <w:gridCol w:w="1139"/>
        <w:gridCol w:w="1139"/>
        <w:gridCol w:w="1139"/>
        <w:gridCol w:w="1289"/>
      </w:tblGrid>
      <w:tr w:rsidR="00BF5CB9" w:rsidRPr="00BF5CB9" w:rsidTr="00C8242B">
        <w:trPr>
          <w:trHeight w:val="464"/>
        </w:trPr>
        <w:tc>
          <w:tcPr>
            <w:tcW w:w="24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Kecamatan</w:t>
            </w:r>
          </w:p>
        </w:tc>
        <w:tc>
          <w:tcPr>
            <w:tcW w:w="5843" w:type="dxa"/>
            <w:gridSpan w:val="5"/>
            <w:tcBorders>
              <w:top w:val="single" w:sz="4" w:space="0" w:color="auto"/>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360" w:lineRule="auto"/>
              <w:jc w:val="center"/>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Tahun</w:t>
            </w:r>
          </w:p>
        </w:tc>
      </w:tr>
      <w:tr w:rsidR="00BF5CB9" w:rsidRPr="00BF5CB9" w:rsidTr="00C8242B">
        <w:trPr>
          <w:trHeight w:val="479"/>
        </w:trPr>
        <w:tc>
          <w:tcPr>
            <w:tcW w:w="2479" w:type="dxa"/>
            <w:vMerge/>
            <w:tcBorders>
              <w:top w:val="single" w:sz="4" w:space="0" w:color="auto"/>
              <w:left w:val="single" w:sz="4" w:space="0" w:color="auto"/>
              <w:bottom w:val="single" w:sz="4" w:space="0" w:color="auto"/>
              <w:right w:val="single" w:sz="4" w:space="0" w:color="auto"/>
            </w:tcBorders>
            <w:vAlign w:val="center"/>
            <w:hideMark/>
          </w:tcPr>
          <w:p w:rsidR="00BF5CB9" w:rsidRPr="00BF5CB9" w:rsidRDefault="00BF5CB9" w:rsidP="00BF5CB9">
            <w:pPr>
              <w:spacing w:after="0" w:line="480" w:lineRule="auto"/>
              <w:rPr>
                <w:rFonts w:ascii="Arial" w:eastAsia="Times New Roman" w:hAnsi="Arial" w:cs="Arial"/>
                <w:b/>
                <w:bCs/>
                <w:color w:val="000000"/>
                <w:sz w:val="24"/>
                <w:szCs w:val="24"/>
                <w:lang w:val="id-ID"/>
              </w:rPr>
            </w:pPr>
          </w:p>
        </w:tc>
        <w:tc>
          <w:tcPr>
            <w:tcW w:w="1139" w:type="dxa"/>
            <w:tcBorders>
              <w:top w:val="nil"/>
              <w:left w:val="nil"/>
              <w:bottom w:val="single" w:sz="4" w:space="0" w:color="auto"/>
              <w:right w:val="single" w:sz="4" w:space="0" w:color="auto"/>
            </w:tcBorders>
            <w:shd w:val="clear" w:color="auto" w:fill="auto"/>
            <w:noWrap/>
            <w:vAlign w:val="bottom"/>
            <w:hideMark/>
          </w:tcPr>
          <w:p w:rsidR="00BF5CB9" w:rsidRPr="00BF5CB9" w:rsidRDefault="00BF5CB9" w:rsidP="00BF5CB9">
            <w:pPr>
              <w:spacing w:after="0" w:line="360" w:lineRule="auto"/>
              <w:jc w:val="center"/>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2009</w:t>
            </w:r>
          </w:p>
        </w:tc>
        <w:tc>
          <w:tcPr>
            <w:tcW w:w="1139" w:type="dxa"/>
            <w:tcBorders>
              <w:top w:val="nil"/>
              <w:left w:val="nil"/>
              <w:bottom w:val="single" w:sz="4" w:space="0" w:color="auto"/>
              <w:right w:val="single" w:sz="4" w:space="0" w:color="auto"/>
            </w:tcBorders>
            <w:shd w:val="clear" w:color="auto" w:fill="auto"/>
            <w:noWrap/>
            <w:vAlign w:val="bottom"/>
            <w:hideMark/>
          </w:tcPr>
          <w:p w:rsidR="00BF5CB9" w:rsidRPr="00BF5CB9" w:rsidRDefault="00BF5CB9" w:rsidP="00BF5CB9">
            <w:pPr>
              <w:spacing w:after="0" w:line="360" w:lineRule="auto"/>
              <w:jc w:val="center"/>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2010</w:t>
            </w:r>
          </w:p>
        </w:tc>
        <w:tc>
          <w:tcPr>
            <w:tcW w:w="1139" w:type="dxa"/>
            <w:tcBorders>
              <w:top w:val="nil"/>
              <w:left w:val="nil"/>
              <w:bottom w:val="single" w:sz="4" w:space="0" w:color="auto"/>
              <w:right w:val="single" w:sz="4" w:space="0" w:color="auto"/>
            </w:tcBorders>
            <w:shd w:val="clear" w:color="auto" w:fill="auto"/>
            <w:noWrap/>
            <w:vAlign w:val="bottom"/>
            <w:hideMark/>
          </w:tcPr>
          <w:p w:rsidR="00BF5CB9" w:rsidRPr="00BF5CB9" w:rsidRDefault="00BF5CB9" w:rsidP="00BF5CB9">
            <w:pPr>
              <w:spacing w:after="0" w:line="360" w:lineRule="auto"/>
              <w:jc w:val="center"/>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2011</w:t>
            </w:r>
          </w:p>
        </w:tc>
        <w:tc>
          <w:tcPr>
            <w:tcW w:w="1139" w:type="dxa"/>
            <w:tcBorders>
              <w:top w:val="nil"/>
              <w:left w:val="nil"/>
              <w:bottom w:val="single" w:sz="4" w:space="0" w:color="auto"/>
              <w:right w:val="single" w:sz="4" w:space="0" w:color="auto"/>
            </w:tcBorders>
            <w:shd w:val="clear" w:color="auto" w:fill="auto"/>
            <w:noWrap/>
            <w:vAlign w:val="bottom"/>
            <w:hideMark/>
          </w:tcPr>
          <w:p w:rsidR="00BF5CB9" w:rsidRPr="00BF5CB9" w:rsidRDefault="00BF5CB9" w:rsidP="00BF5CB9">
            <w:pPr>
              <w:spacing w:after="0" w:line="360" w:lineRule="auto"/>
              <w:jc w:val="center"/>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2012</w:t>
            </w:r>
          </w:p>
        </w:tc>
        <w:tc>
          <w:tcPr>
            <w:tcW w:w="1289" w:type="dxa"/>
            <w:tcBorders>
              <w:top w:val="nil"/>
              <w:left w:val="nil"/>
              <w:bottom w:val="single" w:sz="4" w:space="0" w:color="auto"/>
              <w:right w:val="single" w:sz="4" w:space="0" w:color="auto"/>
            </w:tcBorders>
            <w:shd w:val="clear" w:color="auto" w:fill="auto"/>
            <w:noWrap/>
            <w:vAlign w:val="bottom"/>
            <w:hideMark/>
          </w:tcPr>
          <w:p w:rsidR="00BF5CB9" w:rsidRPr="00BF5CB9" w:rsidRDefault="00BF5CB9" w:rsidP="00BF5CB9">
            <w:pPr>
              <w:spacing w:after="0" w:line="360" w:lineRule="auto"/>
              <w:jc w:val="center"/>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2013</w:t>
            </w:r>
          </w:p>
        </w:tc>
      </w:tr>
      <w:tr w:rsidR="00BF5CB9" w:rsidRPr="00BF5CB9" w:rsidTr="00C8242B">
        <w:trPr>
          <w:trHeight w:val="309"/>
        </w:trPr>
        <w:tc>
          <w:tcPr>
            <w:tcW w:w="2479"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Palaran</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43.989</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49.079</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50.633</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52.085</w:t>
            </w:r>
          </w:p>
        </w:tc>
        <w:tc>
          <w:tcPr>
            <w:tcW w:w="1289" w:type="dxa"/>
            <w:tcBorders>
              <w:top w:val="nil"/>
              <w:left w:val="nil"/>
              <w:bottom w:val="single" w:sz="4" w:space="0" w:color="auto"/>
              <w:right w:val="single" w:sz="4" w:space="0" w:color="auto"/>
            </w:tcBorders>
            <w:shd w:val="clear" w:color="auto" w:fill="auto"/>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54.353</w:t>
            </w:r>
          </w:p>
        </w:tc>
      </w:tr>
      <w:tr w:rsidR="00BF5CB9" w:rsidRPr="00BF5CB9" w:rsidTr="00C8242B">
        <w:trPr>
          <w:trHeight w:val="309"/>
        </w:trPr>
        <w:tc>
          <w:tcPr>
            <w:tcW w:w="2479"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Samarinda Ilir</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109.529</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120.936</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66.798</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67.128</w:t>
            </w:r>
          </w:p>
        </w:tc>
        <w:tc>
          <w:tcPr>
            <w:tcW w:w="1289" w:type="dxa"/>
            <w:tcBorders>
              <w:top w:val="nil"/>
              <w:left w:val="nil"/>
              <w:bottom w:val="single" w:sz="4" w:space="0" w:color="auto"/>
              <w:right w:val="single" w:sz="4" w:space="0" w:color="auto"/>
            </w:tcBorders>
            <w:shd w:val="clear" w:color="auto" w:fill="auto"/>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73.383</w:t>
            </w:r>
          </w:p>
        </w:tc>
      </w:tr>
      <w:tr w:rsidR="00BF5CB9" w:rsidRPr="00BF5CB9" w:rsidTr="00C8242B">
        <w:trPr>
          <w:trHeight w:val="309"/>
        </w:trPr>
        <w:tc>
          <w:tcPr>
            <w:tcW w:w="2479"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Samarinda Kota</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33.165</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33.178</w:t>
            </w:r>
          </w:p>
        </w:tc>
        <w:tc>
          <w:tcPr>
            <w:tcW w:w="1289" w:type="dxa"/>
            <w:tcBorders>
              <w:top w:val="nil"/>
              <w:left w:val="nil"/>
              <w:bottom w:val="single" w:sz="4" w:space="0" w:color="auto"/>
              <w:right w:val="single" w:sz="4" w:space="0" w:color="auto"/>
            </w:tcBorders>
            <w:shd w:val="clear" w:color="auto" w:fill="auto"/>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36.604</w:t>
            </w:r>
          </w:p>
        </w:tc>
      </w:tr>
      <w:tr w:rsidR="00BF5CB9" w:rsidRPr="00BF5CB9" w:rsidTr="00C8242B">
        <w:trPr>
          <w:trHeight w:val="309"/>
        </w:trPr>
        <w:tc>
          <w:tcPr>
            <w:tcW w:w="2479"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Sambutan</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47.101</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50.731</w:t>
            </w:r>
          </w:p>
        </w:tc>
        <w:tc>
          <w:tcPr>
            <w:tcW w:w="1289" w:type="dxa"/>
            <w:tcBorders>
              <w:top w:val="nil"/>
              <w:left w:val="nil"/>
              <w:bottom w:val="single" w:sz="4" w:space="0" w:color="auto"/>
              <w:right w:val="single" w:sz="4" w:space="0" w:color="auto"/>
            </w:tcBorders>
            <w:shd w:val="clear" w:color="auto" w:fill="auto"/>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48.342</w:t>
            </w:r>
          </w:p>
        </w:tc>
      </w:tr>
      <w:tr w:rsidR="00BF5CB9" w:rsidRPr="00BF5CB9" w:rsidTr="00C8242B">
        <w:trPr>
          <w:trHeight w:val="309"/>
        </w:trPr>
        <w:tc>
          <w:tcPr>
            <w:tcW w:w="2479"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Samarinda Seberang</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95.632</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114.183</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59.956</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62.300</w:t>
            </w:r>
          </w:p>
        </w:tc>
        <w:tc>
          <w:tcPr>
            <w:tcW w:w="1289" w:type="dxa"/>
            <w:tcBorders>
              <w:top w:val="nil"/>
              <w:left w:val="nil"/>
              <w:bottom w:val="single" w:sz="4" w:space="0" w:color="auto"/>
              <w:right w:val="single" w:sz="4" w:space="0" w:color="auto"/>
            </w:tcBorders>
            <w:shd w:val="clear" w:color="auto" w:fill="auto"/>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63.715</w:t>
            </w:r>
          </w:p>
        </w:tc>
      </w:tr>
      <w:tr w:rsidR="00BF5CB9" w:rsidRPr="00BF5CB9" w:rsidTr="00C8242B">
        <w:trPr>
          <w:trHeight w:val="309"/>
        </w:trPr>
        <w:tc>
          <w:tcPr>
            <w:tcW w:w="2479"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Loa Janan Ilir</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58.780</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60.821</w:t>
            </w:r>
          </w:p>
        </w:tc>
        <w:tc>
          <w:tcPr>
            <w:tcW w:w="1289" w:type="dxa"/>
            <w:tcBorders>
              <w:top w:val="nil"/>
              <w:left w:val="nil"/>
              <w:bottom w:val="single" w:sz="4" w:space="0" w:color="auto"/>
              <w:right w:val="single" w:sz="4" w:space="0" w:color="auto"/>
            </w:tcBorders>
            <w:shd w:val="clear" w:color="auto" w:fill="auto"/>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62.740</w:t>
            </w:r>
          </w:p>
        </w:tc>
      </w:tr>
      <w:tr w:rsidR="00BF5CB9" w:rsidRPr="00BF5CB9" w:rsidTr="00C8242B">
        <w:trPr>
          <w:trHeight w:val="309"/>
        </w:trPr>
        <w:tc>
          <w:tcPr>
            <w:tcW w:w="2479"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Sungai Kunjang</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99.840</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114.044</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118.702</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123.232</w:t>
            </w:r>
          </w:p>
        </w:tc>
        <w:tc>
          <w:tcPr>
            <w:tcW w:w="1289" w:type="dxa"/>
            <w:tcBorders>
              <w:top w:val="nil"/>
              <w:left w:val="nil"/>
              <w:bottom w:val="single" w:sz="4" w:space="0" w:color="auto"/>
              <w:right w:val="single" w:sz="4" w:space="0" w:color="auto"/>
            </w:tcBorders>
            <w:shd w:val="clear" w:color="auto" w:fill="auto"/>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126.302</w:t>
            </w:r>
          </w:p>
        </w:tc>
      </w:tr>
      <w:tr w:rsidR="00BF5CB9" w:rsidRPr="00BF5CB9" w:rsidTr="00C8242B">
        <w:trPr>
          <w:trHeight w:val="309"/>
        </w:trPr>
        <w:tc>
          <w:tcPr>
            <w:tcW w:w="2479"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Samarinda Ulu</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106.477</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126.651</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124,609</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125.533</w:t>
            </w:r>
          </w:p>
        </w:tc>
        <w:tc>
          <w:tcPr>
            <w:tcW w:w="1289" w:type="dxa"/>
            <w:tcBorders>
              <w:top w:val="nil"/>
              <w:left w:val="nil"/>
              <w:bottom w:val="single" w:sz="4" w:space="0" w:color="auto"/>
              <w:right w:val="single" w:sz="4" w:space="0" w:color="auto"/>
            </w:tcBorders>
            <w:shd w:val="clear" w:color="auto" w:fill="auto"/>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134.659</w:t>
            </w:r>
          </w:p>
        </w:tc>
      </w:tr>
      <w:tr w:rsidR="00BF5CB9" w:rsidRPr="00BF5CB9" w:rsidTr="00C8242B">
        <w:trPr>
          <w:trHeight w:val="309"/>
        </w:trPr>
        <w:tc>
          <w:tcPr>
            <w:tcW w:w="2479"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Sungai Pinang</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98.760</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101.883</w:t>
            </w:r>
          </w:p>
        </w:tc>
        <w:tc>
          <w:tcPr>
            <w:tcW w:w="1289" w:type="dxa"/>
            <w:tcBorders>
              <w:top w:val="nil"/>
              <w:left w:val="nil"/>
              <w:bottom w:val="single" w:sz="4" w:space="0" w:color="auto"/>
              <w:right w:val="single" w:sz="4" w:space="0" w:color="auto"/>
            </w:tcBorders>
            <w:shd w:val="clear" w:color="auto" w:fill="auto"/>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105.695</w:t>
            </w:r>
          </w:p>
        </w:tc>
      </w:tr>
      <w:tr w:rsidR="00BF5CB9" w:rsidRPr="00BF5CB9" w:rsidTr="00C8242B">
        <w:trPr>
          <w:trHeight w:val="309"/>
        </w:trPr>
        <w:tc>
          <w:tcPr>
            <w:tcW w:w="2479"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Samarinda Utara</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152.208</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202.607</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97.126</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104.293</w:t>
            </w:r>
          </w:p>
        </w:tc>
        <w:tc>
          <w:tcPr>
            <w:tcW w:w="1289" w:type="dxa"/>
            <w:tcBorders>
              <w:top w:val="nil"/>
              <w:left w:val="nil"/>
              <w:bottom w:val="single" w:sz="4" w:space="0" w:color="auto"/>
              <w:right w:val="single" w:sz="4" w:space="0" w:color="auto"/>
            </w:tcBorders>
            <w:shd w:val="clear" w:color="auto" w:fill="auto"/>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99.894</w:t>
            </w:r>
          </w:p>
        </w:tc>
      </w:tr>
      <w:tr w:rsidR="00BF5CB9" w:rsidRPr="00BF5CB9" w:rsidTr="00C8242B">
        <w:trPr>
          <w:trHeight w:val="433"/>
        </w:trPr>
        <w:tc>
          <w:tcPr>
            <w:tcW w:w="2479"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Jumlah</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607.675</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727.500</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755.630</w:t>
            </w:r>
          </w:p>
        </w:tc>
        <w:tc>
          <w:tcPr>
            <w:tcW w:w="113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781.184</w:t>
            </w:r>
          </w:p>
        </w:tc>
        <w:tc>
          <w:tcPr>
            <w:tcW w:w="128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805.687</w:t>
            </w:r>
          </w:p>
        </w:tc>
      </w:tr>
    </w:tbl>
    <w:p w:rsidR="00BF5CB9" w:rsidRPr="00BF5CB9" w:rsidRDefault="00BF5CB9" w:rsidP="00BF5CB9">
      <w:pPr>
        <w:spacing w:line="480" w:lineRule="auto"/>
        <w:rPr>
          <w:rFonts w:ascii="Arial" w:eastAsia="Calibri" w:hAnsi="Arial" w:cs="Arial"/>
          <w:sz w:val="24"/>
          <w:szCs w:val="24"/>
          <w:lang w:val="id-ID"/>
        </w:rPr>
      </w:pPr>
      <w:r w:rsidRPr="00BF5CB9">
        <w:rPr>
          <w:rFonts w:ascii="Arial" w:eastAsia="Calibri" w:hAnsi="Arial" w:cs="Arial"/>
          <w:sz w:val="24"/>
          <w:szCs w:val="24"/>
          <w:lang w:val="id-ID"/>
        </w:rPr>
        <w:t>Sumber: Badan Pusat Statistik, BPS Kota Samarinda</w:t>
      </w:r>
    </w:p>
    <w:p w:rsidR="00BF5CB9" w:rsidRPr="00BF5CB9" w:rsidRDefault="00BF5CB9" w:rsidP="00BF5CB9">
      <w:pPr>
        <w:spacing w:line="480" w:lineRule="auto"/>
        <w:contextualSpacing/>
        <w:jc w:val="both"/>
        <w:rPr>
          <w:rFonts w:ascii="Arial" w:eastAsia="Calibri" w:hAnsi="Arial" w:cs="Arial"/>
          <w:sz w:val="24"/>
          <w:szCs w:val="24"/>
          <w:lang w:val="id-ID"/>
        </w:rPr>
      </w:pPr>
      <w:r w:rsidRPr="00BF5CB9">
        <w:rPr>
          <w:rFonts w:ascii="Arial" w:eastAsia="Calibri" w:hAnsi="Arial" w:cs="Arial"/>
          <w:sz w:val="24"/>
          <w:szCs w:val="24"/>
          <w:lang w:val="id-ID"/>
        </w:rPr>
        <w:t xml:space="preserve">Pada tabel 4.2 diatas dapat dilihat pada tahun 2009 jumlah penduduk Kota Samarinda adalah sebesar 607.675 orang dengan Kecamatan Samarinda Utara yang memiliki penduduk terbesar yaitu 152.208 orang, meningkat pada tahun 2010 sebesar 727.500 orang dengan Kecamatan Samarinda Utara yang memiliki penduduk terbesar yaitu 202.607 orang, pada tahun 2011 adalah sebesar 755.630 orang dengan Kecamatan Samarinda Ulu yang memiliki penduduk terbesar yaitu 124.609, pada </w:t>
      </w:r>
      <w:r w:rsidRPr="00BF5CB9">
        <w:rPr>
          <w:rFonts w:ascii="Arial" w:eastAsia="Calibri" w:hAnsi="Arial" w:cs="Arial"/>
          <w:sz w:val="24"/>
          <w:szCs w:val="24"/>
          <w:lang w:val="id-ID"/>
        </w:rPr>
        <w:lastRenderedPageBreak/>
        <w:t>tahun 2012 adalah sebesar 781.184 orang dengan Kecamatan Samarinda Ulu memiliki yang penduduk terbesar yaitu 125.553 orang dan pada tahun 2013 sebesar 805.687 orang dengan Kecamatan Samarinda Ulu yang memiliki penduduk terbesar yaitu 134.659 orang.</w:t>
      </w:r>
    </w:p>
    <w:p w:rsidR="00BF5CB9" w:rsidRPr="00BF5CB9" w:rsidRDefault="00BF5CB9" w:rsidP="00BF5CB9">
      <w:pPr>
        <w:spacing w:after="0" w:line="480" w:lineRule="auto"/>
        <w:contextualSpacing/>
        <w:jc w:val="both"/>
        <w:rPr>
          <w:rFonts w:ascii="Arial" w:eastAsia="Calibri" w:hAnsi="Arial" w:cs="Arial"/>
          <w:b/>
          <w:sz w:val="24"/>
          <w:szCs w:val="24"/>
          <w:lang w:val="id-ID"/>
        </w:rPr>
      </w:pPr>
    </w:p>
    <w:p w:rsidR="00BF5CB9" w:rsidRPr="00BF5CB9" w:rsidRDefault="00BF5CB9" w:rsidP="00BF5CB9">
      <w:pPr>
        <w:spacing w:after="0" w:line="480" w:lineRule="auto"/>
        <w:contextualSpacing/>
        <w:jc w:val="both"/>
        <w:rPr>
          <w:rFonts w:ascii="Arial" w:eastAsia="Calibri" w:hAnsi="Arial" w:cs="Arial"/>
          <w:b/>
          <w:sz w:val="24"/>
          <w:szCs w:val="24"/>
          <w:lang w:val="id-ID"/>
        </w:rPr>
      </w:pPr>
      <w:r w:rsidRPr="00BF5CB9">
        <w:rPr>
          <w:rFonts w:ascii="Arial" w:eastAsia="Calibri" w:hAnsi="Arial" w:cs="Arial"/>
          <w:b/>
          <w:sz w:val="24"/>
          <w:szCs w:val="24"/>
          <w:lang w:val="id-ID"/>
        </w:rPr>
        <w:t>4.2       Perkembangan Pertumbuhan Ekonomi di Kota Samarinda</w:t>
      </w:r>
    </w:p>
    <w:p w:rsidR="00BF5CB9" w:rsidRPr="00BF5CB9" w:rsidRDefault="00BF5CB9" w:rsidP="00BF5CB9">
      <w:pPr>
        <w:spacing w:line="480" w:lineRule="auto"/>
        <w:jc w:val="both"/>
        <w:rPr>
          <w:rFonts w:ascii="Arial" w:eastAsia="Calibri" w:hAnsi="Arial" w:cs="Arial"/>
          <w:sz w:val="24"/>
          <w:szCs w:val="24"/>
        </w:rPr>
      </w:pPr>
      <w:r w:rsidRPr="00BF5CB9">
        <w:rPr>
          <w:rFonts w:ascii="Arial" w:eastAsia="Calibri" w:hAnsi="Arial" w:cs="Arial"/>
          <w:sz w:val="24"/>
          <w:szCs w:val="24"/>
          <w:lang w:val="id-ID"/>
        </w:rPr>
        <w:t>Selama kurun waktu sepuluh tahun terakhir, perekonomian Kota Samarinda bekembang cukup pesat. Ini ditunjukkan oleh besaran PDRB yang terus meningkat sejak tahun 2000 hingga 2013. Selama periode tersebut Kota Samarinda mengalami Pertumbuhan Ekonomiyang fluktuatif. Hal ini tentunya diakibatkan oleh kegiatan ekonomi kota ini yang selalu tumbuh di hampir setiap lapangan usaha sektor ekonomi. Untuk melihat keadaan Produk Domestik Regional Bruto dan laju pertumbuhannya dapat dilihat di tabel 4.3 sebagai berikut</w:t>
      </w:r>
    </w:p>
    <w:p w:rsidR="00BF5CB9" w:rsidRPr="00BF5CB9" w:rsidRDefault="00BF5CB9" w:rsidP="00BF5CB9">
      <w:pPr>
        <w:spacing w:line="480" w:lineRule="auto"/>
        <w:jc w:val="both"/>
        <w:rPr>
          <w:rFonts w:ascii="Arial" w:eastAsia="Calibri" w:hAnsi="Arial" w:cs="Arial"/>
          <w:sz w:val="24"/>
          <w:szCs w:val="24"/>
        </w:rPr>
      </w:pPr>
    </w:p>
    <w:p w:rsidR="00BF5CB9" w:rsidRPr="00BF5CB9" w:rsidRDefault="00BF5CB9" w:rsidP="00BF5CB9">
      <w:pPr>
        <w:spacing w:line="480" w:lineRule="auto"/>
        <w:jc w:val="both"/>
        <w:rPr>
          <w:rFonts w:ascii="Arial" w:eastAsia="Calibri" w:hAnsi="Arial" w:cs="Arial"/>
          <w:sz w:val="24"/>
          <w:szCs w:val="24"/>
        </w:rPr>
      </w:pPr>
    </w:p>
    <w:p w:rsidR="00BF5CB9" w:rsidRPr="00BF5CB9" w:rsidRDefault="00BF5CB9" w:rsidP="00BF5CB9">
      <w:pPr>
        <w:spacing w:line="480" w:lineRule="auto"/>
        <w:jc w:val="both"/>
        <w:rPr>
          <w:rFonts w:ascii="Arial" w:eastAsia="Calibri" w:hAnsi="Arial" w:cs="Arial"/>
          <w:sz w:val="24"/>
          <w:szCs w:val="24"/>
        </w:rPr>
      </w:pPr>
    </w:p>
    <w:p w:rsidR="00BF5CB9" w:rsidRPr="00BF5CB9" w:rsidRDefault="00BF5CB9" w:rsidP="00BF5CB9">
      <w:pPr>
        <w:spacing w:line="480" w:lineRule="auto"/>
        <w:jc w:val="both"/>
        <w:rPr>
          <w:rFonts w:ascii="Arial" w:eastAsia="Calibri" w:hAnsi="Arial" w:cs="Arial"/>
          <w:sz w:val="24"/>
          <w:szCs w:val="24"/>
        </w:rPr>
      </w:pPr>
    </w:p>
    <w:p w:rsidR="00BF5CB9" w:rsidRPr="00BF5CB9" w:rsidRDefault="00BF5CB9" w:rsidP="00BF5CB9">
      <w:pPr>
        <w:spacing w:line="480" w:lineRule="auto"/>
        <w:jc w:val="both"/>
        <w:rPr>
          <w:rFonts w:ascii="Arial" w:eastAsia="Calibri" w:hAnsi="Arial" w:cs="Arial"/>
          <w:sz w:val="24"/>
          <w:szCs w:val="24"/>
        </w:rPr>
      </w:pPr>
    </w:p>
    <w:p w:rsidR="00BF5CB9" w:rsidRPr="00BF5CB9" w:rsidRDefault="00BF5CB9" w:rsidP="00BF5CB9">
      <w:pPr>
        <w:spacing w:line="480" w:lineRule="auto"/>
        <w:jc w:val="both"/>
        <w:rPr>
          <w:rFonts w:ascii="Arial" w:eastAsia="Calibri" w:hAnsi="Arial" w:cs="Arial"/>
          <w:sz w:val="24"/>
          <w:szCs w:val="24"/>
        </w:rPr>
      </w:pPr>
    </w:p>
    <w:p w:rsidR="00BF5CB9" w:rsidRPr="00BF5CB9" w:rsidRDefault="00BF5CB9" w:rsidP="00BF5CB9">
      <w:pPr>
        <w:spacing w:after="0" w:line="480" w:lineRule="auto"/>
        <w:jc w:val="center"/>
        <w:rPr>
          <w:rFonts w:ascii="Arial" w:eastAsia="Calibri" w:hAnsi="Arial" w:cs="Arial"/>
          <w:b/>
          <w:sz w:val="24"/>
          <w:szCs w:val="24"/>
          <w:lang w:val="id-ID"/>
        </w:rPr>
      </w:pPr>
      <w:r w:rsidRPr="00BF5CB9">
        <w:rPr>
          <w:rFonts w:ascii="Arial" w:eastAsia="Calibri" w:hAnsi="Arial" w:cs="Arial"/>
          <w:b/>
          <w:sz w:val="24"/>
          <w:szCs w:val="24"/>
          <w:lang w:val="id-ID"/>
        </w:rPr>
        <w:lastRenderedPageBreak/>
        <w:t>Tabel 4.3</w:t>
      </w:r>
      <w:r w:rsidRPr="00BF5CB9">
        <w:rPr>
          <w:rFonts w:ascii="Arial" w:eastAsia="Calibri" w:hAnsi="Arial" w:cs="Arial"/>
          <w:b/>
          <w:sz w:val="24"/>
          <w:szCs w:val="24"/>
        </w:rPr>
        <w:t xml:space="preserve"> </w:t>
      </w:r>
      <w:r w:rsidRPr="00BF5CB9">
        <w:rPr>
          <w:rFonts w:ascii="Arial" w:eastAsia="Calibri" w:hAnsi="Arial" w:cs="Arial"/>
          <w:b/>
          <w:sz w:val="24"/>
          <w:szCs w:val="24"/>
          <w:lang w:val="id-ID"/>
        </w:rPr>
        <w:t>Produk Domestik Regional Bruto (PDRB) dan Laju Pertumbuhan PDRB Kota Samarinda 2004-2013</w:t>
      </w:r>
    </w:p>
    <w:tbl>
      <w:tblPr>
        <w:tblW w:w="5000" w:type="pct"/>
        <w:jc w:val="center"/>
        <w:tblLook w:val="04A0" w:firstRow="1" w:lastRow="0" w:firstColumn="1" w:lastColumn="0" w:noHBand="0" w:noVBand="1"/>
      </w:tblPr>
      <w:tblGrid>
        <w:gridCol w:w="1267"/>
        <w:gridCol w:w="2220"/>
        <w:gridCol w:w="2319"/>
        <w:gridCol w:w="2348"/>
      </w:tblGrid>
      <w:tr w:rsidR="00BF5CB9" w:rsidRPr="00BF5CB9" w:rsidTr="00C8242B">
        <w:trPr>
          <w:trHeight w:val="300"/>
          <w:jc w:val="center"/>
        </w:trPr>
        <w:tc>
          <w:tcPr>
            <w:tcW w:w="77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Tahun</w:t>
            </w:r>
          </w:p>
        </w:tc>
        <w:tc>
          <w:tcPr>
            <w:tcW w:w="2783" w:type="pct"/>
            <w:gridSpan w:val="2"/>
            <w:tcBorders>
              <w:top w:val="single" w:sz="4" w:space="0" w:color="auto"/>
              <w:left w:val="nil"/>
              <w:bottom w:val="single" w:sz="4" w:space="0" w:color="auto"/>
              <w:right w:val="single" w:sz="4" w:space="0" w:color="auto"/>
            </w:tcBorders>
            <w:shd w:val="clear" w:color="auto" w:fill="auto"/>
            <w:noWrap/>
            <w:vAlign w:val="bottom"/>
            <w:hideMark/>
          </w:tcPr>
          <w:p w:rsidR="00BF5CB9" w:rsidRPr="00BF5CB9" w:rsidRDefault="00BF5CB9" w:rsidP="00BF5CB9">
            <w:pPr>
              <w:spacing w:after="0" w:line="480" w:lineRule="auto"/>
              <w:jc w:val="center"/>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PDRB (Juta RP)</w:t>
            </w:r>
          </w:p>
        </w:tc>
        <w:tc>
          <w:tcPr>
            <w:tcW w:w="14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CB9" w:rsidRPr="00BF5CB9" w:rsidRDefault="00BF5CB9" w:rsidP="00BF5CB9">
            <w:pPr>
              <w:spacing w:after="0" w:line="480" w:lineRule="auto"/>
              <w:jc w:val="center"/>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Laju Pertumbuhan per tahun (%)</w:t>
            </w:r>
          </w:p>
        </w:tc>
      </w:tr>
      <w:tr w:rsidR="00BF5CB9" w:rsidRPr="00BF5CB9" w:rsidTr="00C8242B">
        <w:trPr>
          <w:trHeight w:val="552"/>
          <w:jc w:val="center"/>
        </w:trPr>
        <w:tc>
          <w:tcPr>
            <w:tcW w:w="777" w:type="pct"/>
            <w:vMerge/>
            <w:tcBorders>
              <w:top w:val="single" w:sz="4" w:space="0" w:color="auto"/>
              <w:left w:val="single" w:sz="4" w:space="0" w:color="auto"/>
              <w:bottom w:val="single" w:sz="4" w:space="0" w:color="auto"/>
              <w:right w:val="single" w:sz="4" w:space="0" w:color="auto"/>
            </w:tcBorders>
            <w:vAlign w:val="center"/>
            <w:hideMark/>
          </w:tcPr>
          <w:p w:rsidR="00BF5CB9" w:rsidRPr="00BF5CB9" w:rsidRDefault="00BF5CB9" w:rsidP="00BF5CB9">
            <w:pPr>
              <w:spacing w:after="0" w:line="480" w:lineRule="auto"/>
              <w:rPr>
                <w:rFonts w:ascii="Arial" w:eastAsia="Times New Roman" w:hAnsi="Arial" w:cs="Arial"/>
                <w:b/>
                <w:bCs/>
                <w:color w:val="000000"/>
                <w:sz w:val="24"/>
                <w:szCs w:val="24"/>
                <w:lang w:val="id-ID"/>
              </w:rPr>
            </w:pPr>
          </w:p>
        </w:tc>
        <w:tc>
          <w:tcPr>
            <w:tcW w:w="136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Harga Berlaku</w:t>
            </w:r>
          </w:p>
        </w:tc>
        <w:tc>
          <w:tcPr>
            <w:tcW w:w="1422" w:type="pct"/>
            <w:vMerge w:val="restart"/>
            <w:tcBorders>
              <w:top w:val="nil"/>
              <w:left w:val="single" w:sz="4" w:space="0" w:color="auto"/>
              <w:bottom w:val="single" w:sz="4" w:space="0" w:color="auto"/>
              <w:right w:val="single" w:sz="4" w:space="0" w:color="auto"/>
            </w:tcBorders>
            <w:shd w:val="clear" w:color="auto" w:fill="auto"/>
            <w:vAlign w:val="center"/>
            <w:hideMark/>
          </w:tcPr>
          <w:p w:rsidR="00BF5CB9" w:rsidRPr="00BF5CB9" w:rsidRDefault="00BF5CB9" w:rsidP="00BF5CB9">
            <w:pPr>
              <w:spacing w:after="0" w:line="480" w:lineRule="auto"/>
              <w:jc w:val="center"/>
              <w:rPr>
                <w:rFonts w:ascii="Arial" w:eastAsia="Times New Roman" w:hAnsi="Arial" w:cs="Arial"/>
                <w:b/>
                <w:bCs/>
                <w:color w:val="000000"/>
                <w:sz w:val="24"/>
                <w:szCs w:val="24"/>
                <w:lang w:val="id-ID"/>
              </w:rPr>
            </w:pPr>
            <w:r w:rsidRPr="00BF5CB9">
              <w:rPr>
                <w:rFonts w:ascii="Arial" w:eastAsia="Times New Roman" w:hAnsi="Arial" w:cs="Arial"/>
                <w:b/>
                <w:bCs/>
                <w:color w:val="000000"/>
                <w:sz w:val="24"/>
                <w:szCs w:val="24"/>
                <w:lang w:val="id-ID"/>
              </w:rPr>
              <w:t>Harga Konstan 2000</w:t>
            </w:r>
          </w:p>
        </w:tc>
        <w:tc>
          <w:tcPr>
            <w:tcW w:w="1440" w:type="pct"/>
            <w:vMerge/>
            <w:tcBorders>
              <w:top w:val="single" w:sz="4" w:space="0" w:color="auto"/>
              <w:left w:val="single" w:sz="4" w:space="0" w:color="auto"/>
              <w:bottom w:val="single" w:sz="4" w:space="0" w:color="auto"/>
              <w:right w:val="single" w:sz="4" w:space="0" w:color="auto"/>
            </w:tcBorders>
            <w:vAlign w:val="center"/>
            <w:hideMark/>
          </w:tcPr>
          <w:p w:rsidR="00BF5CB9" w:rsidRPr="00BF5CB9" w:rsidRDefault="00BF5CB9" w:rsidP="00BF5CB9">
            <w:pPr>
              <w:spacing w:after="0" w:line="480" w:lineRule="auto"/>
              <w:rPr>
                <w:rFonts w:ascii="Arial" w:eastAsia="Times New Roman" w:hAnsi="Arial" w:cs="Arial"/>
                <w:b/>
                <w:bCs/>
                <w:color w:val="000000"/>
                <w:sz w:val="24"/>
                <w:szCs w:val="24"/>
                <w:lang w:val="id-ID"/>
              </w:rPr>
            </w:pPr>
          </w:p>
        </w:tc>
      </w:tr>
      <w:tr w:rsidR="00BF5CB9" w:rsidRPr="00BF5CB9" w:rsidTr="00C8242B">
        <w:trPr>
          <w:trHeight w:val="552"/>
          <w:jc w:val="center"/>
        </w:trPr>
        <w:tc>
          <w:tcPr>
            <w:tcW w:w="777" w:type="pct"/>
            <w:vMerge/>
            <w:tcBorders>
              <w:top w:val="single" w:sz="4" w:space="0" w:color="auto"/>
              <w:left w:val="single" w:sz="4" w:space="0" w:color="auto"/>
              <w:bottom w:val="single" w:sz="4" w:space="0" w:color="auto"/>
              <w:right w:val="single" w:sz="4" w:space="0" w:color="auto"/>
            </w:tcBorders>
            <w:vAlign w:val="center"/>
            <w:hideMark/>
          </w:tcPr>
          <w:p w:rsidR="00BF5CB9" w:rsidRPr="00BF5CB9" w:rsidRDefault="00BF5CB9" w:rsidP="00BF5CB9">
            <w:pPr>
              <w:spacing w:after="0" w:line="480" w:lineRule="auto"/>
              <w:rPr>
                <w:rFonts w:ascii="Arial" w:eastAsia="Times New Roman" w:hAnsi="Arial" w:cs="Arial"/>
                <w:b/>
                <w:bCs/>
                <w:color w:val="000000"/>
                <w:sz w:val="24"/>
                <w:szCs w:val="24"/>
                <w:lang w:val="id-ID"/>
              </w:rPr>
            </w:pPr>
          </w:p>
        </w:tc>
        <w:tc>
          <w:tcPr>
            <w:tcW w:w="1361" w:type="pct"/>
            <w:vMerge/>
            <w:tcBorders>
              <w:top w:val="nil"/>
              <w:left w:val="single" w:sz="4" w:space="0" w:color="auto"/>
              <w:bottom w:val="single" w:sz="4" w:space="0" w:color="auto"/>
              <w:right w:val="single" w:sz="4" w:space="0" w:color="auto"/>
            </w:tcBorders>
            <w:vAlign w:val="center"/>
            <w:hideMark/>
          </w:tcPr>
          <w:p w:rsidR="00BF5CB9" w:rsidRPr="00BF5CB9" w:rsidRDefault="00BF5CB9" w:rsidP="00BF5CB9">
            <w:pPr>
              <w:spacing w:after="0" w:line="480" w:lineRule="auto"/>
              <w:rPr>
                <w:rFonts w:ascii="Arial" w:eastAsia="Times New Roman" w:hAnsi="Arial" w:cs="Arial"/>
                <w:b/>
                <w:bCs/>
                <w:color w:val="000000"/>
                <w:sz w:val="24"/>
                <w:szCs w:val="24"/>
                <w:lang w:val="id-ID"/>
              </w:rPr>
            </w:pPr>
          </w:p>
        </w:tc>
        <w:tc>
          <w:tcPr>
            <w:tcW w:w="1422" w:type="pct"/>
            <w:vMerge/>
            <w:tcBorders>
              <w:top w:val="nil"/>
              <w:left w:val="single" w:sz="4" w:space="0" w:color="auto"/>
              <w:bottom w:val="single" w:sz="4" w:space="0" w:color="auto"/>
              <w:right w:val="single" w:sz="4" w:space="0" w:color="auto"/>
            </w:tcBorders>
            <w:vAlign w:val="center"/>
            <w:hideMark/>
          </w:tcPr>
          <w:p w:rsidR="00BF5CB9" w:rsidRPr="00BF5CB9" w:rsidRDefault="00BF5CB9" w:rsidP="00BF5CB9">
            <w:pPr>
              <w:spacing w:after="0" w:line="480" w:lineRule="auto"/>
              <w:rPr>
                <w:rFonts w:ascii="Arial" w:eastAsia="Times New Roman" w:hAnsi="Arial" w:cs="Arial"/>
                <w:b/>
                <w:bCs/>
                <w:color w:val="000000"/>
                <w:sz w:val="24"/>
                <w:szCs w:val="24"/>
                <w:lang w:val="id-ID"/>
              </w:rPr>
            </w:pPr>
          </w:p>
        </w:tc>
        <w:tc>
          <w:tcPr>
            <w:tcW w:w="1440" w:type="pct"/>
            <w:vMerge/>
            <w:tcBorders>
              <w:top w:val="single" w:sz="4" w:space="0" w:color="auto"/>
              <w:left w:val="single" w:sz="4" w:space="0" w:color="auto"/>
              <w:bottom w:val="single" w:sz="4" w:space="0" w:color="auto"/>
              <w:right w:val="single" w:sz="4" w:space="0" w:color="auto"/>
            </w:tcBorders>
            <w:vAlign w:val="center"/>
            <w:hideMark/>
          </w:tcPr>
          <w:p w:rsidR="00BF5CB9" w:rsidRPr="00BF5CB9" w:rsidRDefault="00BF5CB9" w:rsidP="00BF5CB9">
            <w:pPr>
              <w:spacing w:after="0" w:line="480" w:lineRule="auto"/>
              <w:rPr>
                <w:rFonts w:ascii="Arial" w:eastAsia="Times New Roman" w:hAnsi="Arial" w:cs="Arial"/>
                <w:b/>
                <w:bCs/>
                <w:color w:val="000000"/>
                <w:sz w:val="24"/>
                <w:szCs w:val="24"/>
                <w:lang w:val="id-ID"/>
              </w:rPr>
            </w:pPr>
          </w:p>
        </w:tc>
      </w:tr>
      <w:tr w:rsidR="00BF5CB9" w:rsidRPr="00BF5CB9" w:rsidTr="00C8242B">
        <w:trPr>
          <w:trHeight w:val="300"/>
          <w:jc w:val="center"/>
        </w:trPr>
        <w:tc>
          <w:tcPr>
            <w:tcW w:w="777" w:type="pct"/>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2004</w:t>
            </w:r>
          </w:p>
        </w:tc>
        <w:tc>
          <w:tcPr>
            <w:tcW w:w="1361"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11.558.177</w:t>
            </w:r>
          </w:p>
        </w:tc>
        <w:tc>
          <w:tcPr>
            <w:tcW w:w="1422" w:type="pct"/>
            <w:tcBorders>
              <w:top w:val="nil"/>
              <w:left w:val="nil"/>
              <w:bottom w:val="single" w:sz="4" w:space="0" w:color="auto"/>
              <w:right w:val="single" w:sz="4" w:space="0" w:color="auto"/>
            </w:tcBorders>
            <w:shd w:val="clear" w:color="auto" w:fill="auto"/>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8.601.033</w:t>
            </w:r>
          </w:p>
        </w:tc>
        <w:tc>
          <w:tcPr>
            <w:tcW w:w="1440" w:type="pct"/>
            <w:tcBorders>
              <w:top w:val="nil"/>
              <w:left w:val="nil"/>
              <w:bottom w:val="single" w:sz="4" w:space="0" w:color="auto"/>
              <w:right w:val="single" w:sz="4" w:space="0" w:color="auto"/>
            </w:tcBorders>
            <w:shd w:val="clear" w:color="auto" w:fill="auto"/>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9,00</w:t>
            </w:r>
          </w:p>
        </w:tc>
      </w:tr>
      <w:tr w:rsidR="00BF5CB9" w:rsidRPr="00BF5CB9" w:rsidTr="00C8242B">
        <w:trPr>
          <w:trHeight w:val="300"/>
          <w:jc w:val="center"/>
        </w:trPr>
        <w:tc>
          <w:tcPr>
            <w:tcW w:w="777" w:type="pct"/>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2005</w:t>
            </w:r>
          </w:p>
        </w:tc>
        <w:tc>
          <w:tcPr>
            <w:tcW w:w="1361"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13.125.820</w:t>
            </w:r>
          </w:p>
        </w:tc>
        <w:tc>
          <w:tcPr>
            <w:tcW w:w="1422"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9.293.066</w:t>
            </w:r>
          </w:p>
        </w:tc>
        <w:tc>
          <w:tcPr>
            <w:tcW w:w="1440"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8,05</w:t>
            </w:r>
          </w:p>
        </w:tc>
      </w:tr>
      <w:tr w:rsidR="00BF5CB9" w:rsidRPr="00BF5CB9" w:rsidTr="00C8242B">
        <w:trPr>
          <w:trHeight w:val="300"/>
          <w:jc w:val="center"/>
        </w:trPr>
        <w:tc>
          <w:tcPr>
            <w:tcW w:w="777" w:type="pct"/>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2006</w:t>
            </w:r>
          </w:p>
        </w:tc>
        <w:tc>
          <w:tcPr>
            <w:tcW w:w="1361"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14.500.247</w:t>
            </w:r>
          </w:p>
        </w:tc>
        <w:tc>
          <w:tcPr>
            <w:tcW w:w="1422"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9.803.725</w:t>
            </w:r>
          </w:p>
        </w:tc>
        <w:tc>
          <w:tcPr>
            <w:tcW w:w="1440"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5,50</w:t>
            </w:r>
          </w:p>
        </w:tc>
      </w:tr>
      <w:tr w:rsidR="00BF5CB9" w:rsidRPr="00BF5CB9" w:rsidTr="00C8242B">
        <w:trPr>
          <w:trHeight w:val="300"/>
          <w:jc w:val="center"/>
        </w:trPr>
        <w:tc>
          <w:tcPr>
            <w:tcW w:w="777" w:type="pct"/>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2007</w:t>
            </w:r>
          </w:p>
        </w:tc>
        <w:tc>
          <w:tcPr>
            <w:tcW w:w="1361"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15.930.651</w:t>
            </w:r>
          </w:p>
        </w:tc>
        <w:tc>
          <w:tcPr>
            <w:tcW w:w="1422"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10.108.378</w:t>
            </w:r>
          </w:p>
        </w:tc>
        <w:tc>
          <w:tcPr>
            <w:tcW w:w="1440"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3,11</w:t>
            </w:r>
          </w:p>
        </w:tc>
      </w:tr>
      <w:tr w:rsidR="00BF5CB9" w:rsidRPr="00BF5CB9" w:rsidTr="00C8242B">
        <w:trPr>
          <w:trHeight w:val="300"/>
          <w:jc w:val="center"/>
        </w:trPr>
        <w:tc>
          <w:tcPr>
            <w:tcW w:w="777" w:type="pct"/>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2008</w:t>
            </w:r>
          </w:p>
        </w:tc>
        <w:tc>
          <w:tcPr>
            <w:tcW w:w="1361"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18.733.923</w:t>
            </w:r>
          </w:p>
        </w:tc>
        <w:tc>
          <w:tcPr>
            <w:tcW w:w="1422"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10.595.535</w:t>
            </w:r>
          </w:p>
        </w:tc>
        <w:tc>
          <w:tcPr>
            <w:tcW w:w="1440"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4,82</w:t>
            </w:r>
          </w:p>
        </w:tc>
      </w:tr>
      <w:tr w:rsidR="00BF5CB9" w:rsidRPr="00BF5CB9" w:rsidTr="00C8242B">
        <w:trPr>
          <w:trHeight w:val="300"/>
          <w:jc w:val="center"/>
        </w:trPr>
        <w:tc>
          <w:tcPr>
            <w:tcW w:w="777" w:type="pct"/>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2009</w:t>
            </w:r>
          </w:p>
        </w:tc>
        <w:tc>
          <w:tcPr>
            <w:tcW w:w="1361"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21.077.418</w:t>
            </w:r>
          </w:p>
        </w:tc>
        <w:tc>
          <w:tcPr>
            <w:tcW w:w="1422"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11.071.771</w:t>
            </w:r>
          </w:p>
        </w:tc>
        <w:tc>
          <w:tcPr>
            <w:tcW w:w="1440"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4,49</w:t>
            </w:r>
          </w:p>
        </w:tc>
      </w:tr>
      <w:tr w:rsidR="00BF5CB9" w:rsidRPr="00BF5CB9" w:rsidTr="00C8242B">
        <w:trPr>
          <w:trHeight w:val="300"/>
          <w:jc w:val="center"/>
        </w:trPr>
        <w:tc>
          <w:tcPr>
            <w:tcW w:w="777" w:type="pct"/>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2010</w:t>
            </w:r>
          </w:p>
        </w:tc>
        <w:tc>
          <w:tcPr>
            <w:tcW w:w="1361"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23.664.835</w:t>
            </w:r>
          </w:p>
        </w:tc>
        <w:tc>
          <w:tcPr>
            <w:tcW w:w="1422"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11.743.935</w:t>
            </w:r>
          </w:p>
        </w:tc>
        <w:tc>
          <w:tcPr>
            <w:tcW w:w="1440"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6,16</w:t>
            </w:r>
          </w:p>
        </w:tc>
      </w:tr>
      <w:tr w:rsidR="00BF5CB9" w:rsidRPr="00BF5CB9" w:rsidTr="00C8242B">
        <w:trPr>
          <w:trHeight w:val="300"/>
          <w:jc w:val="center"/>
        </w:trPr>
        <w:tc>
          <w:tcPr>
            <w:tcW w:w="777" w:type="pct"/>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2011</w:t>
            </w:r>
          </w:p>
        </w:tc>
        <w:tc>
          <w:tcPr>
            <w:tcW w:w="1361"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33.267.694</w:t>
            </w:r>
          </w:p>
        </w:tc>
        <w:tc>
          <w:tcPr>
            <w:tcW w:w="1422"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13.547.935</w:t>
            </w:r>
          </w:p>
        </w:tc>
        <w:tc>
          <w:tcPr>
            <w:tcW w:w="1440"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15,26</w:t>
            </w:r>
          </w:p>
        </w:tc>
      </w:tr>
      <w:tr w:rsidR="00BF5CB9" w:rsidRPr="00BF5CB9" w:rsidTr="00C8242B">
        <w:trPr>
          <w:trHeight w:val="300"/>
          <w:jc w:val="center"/>
        </w:trPr>
        <w:tc>
          <w:tcPr>
            <w:tcW w:w="777" w:type="pct"/>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2012</w:t>
            </w:r>
          </w:p>
        </w:tc>
        <w:tc>
          <w:tcPr>
            <w:tcW w:w="1361"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35.819.216</w:t>
            </w:r>
          </w:p>
        </w:tc>
        <w:tc>
          <w:tcPr>
            <w:tcW w:w="1422"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14.018.003</w:t>
            </w:r>
          </w:p>
        </w:tc>
        <w:tc>
          <w:tcPr>
            <w:tcW w:w="1440"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3,47</w:t>
            </w:r>
          </w:p>
        </w:tc>
      </w:tr>
      <w:tr w:rsidR="00BF5CB9" w:rsidRPr="00BF5CB9" w:rsidTr="00C8242B">
        <w:trPr>
          <w:trHeight w:val="300"/>
          <w:jc w:val="center"/>
        </w:trPr>
        <w:tc>
          <w:tcPr>
            <w:tcW w:w="777" w:type="pct"/>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2013</w:t>
            </w:r>
          </w:p>
        </w:tc>
        <w:tc>
          <w:tcPr>
            <w:tcW w:w="1361"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41.562.545</w:t>
            </w:r>
          </w:p>
        </w:tc>
        <w:tc>
          <w:tcPr>
            <w:tcW w:w="1422"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14.801.018</w:t>
            </w:r>
          </w:p>
        </w:tc>
        <w:tc>
          <w:tcPr>
            <w:tcW w:w="1440" w:type="pct"/>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48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5,59</w:t>
            </w:r>
          </w:p>
        </w:tc>
      </w:tr>
    </w:tbl>
    <w:p w:rsidR="00BF5CB9" w:rsidRPr="00BF5CB9" w:rsidRDefault="00BF5CB9" w:rsidP="00BF5CB9">
      <w:pPr>
        <w:spacing w:line="480" w:lineRule="auto"/>
        <w:rPr>
          <w:rFonts w:ascii="Arial" w:eastAsia="Calibri" w:hAnsi="Arial" w:cs="Arial"/>
          <w:sz w:val="24"/>
          <w:szCs w:val="24"/>
          <w:lang w:val="id-ID"/>
        </w:rPr>
      </w:pPr>
      <w:r w:rsidRPr="00BF5CB9">
        <w:rPr>
          <w:rFonts w:ascii="Arial" w:eastAsia="Calibri" w:hAnsi="Arial" w:cs="Arial"/>
          <w:sz w:val="24"/>
          <w:szCs w:val="24"/>
          <w:lang w:val="id-ID"/>
        </w:rPr>
        <w:t>Sumber: Samarinda Dalam Angka 2004-2013, BPS Kota Samarinda</w:t>
      </w:r>
    </w:p>
    <w:p w:rsidR="00BF5CB9" w:rsidRPr="00BF5CB9" w:rsidRDefault="00BF5CB9" w:rsidP="00BF5CB9">
      <w:pPr>
        <w:spacing w:after="0" w:line="480" w:lineRule="auto"/>
        <w:jc w:val="both"/>
        <w:rPr>
          <w:rFonts w:ascii="Arial" w:eastAsia="Calibri" w:hAnsi="Arial" w:cs="Arial"/>
          <w:sz w:val="24"/>
          <w:szCs w:val="24"/>
          <w:lang w:val="id-ID"/>
        </w:rPr>
      </w:pPr>
      <w:r w:rsidRPr="00BF5CB9">
        <w:rPr>
          <w:rFonts w:ascii="Arial" w:eastAsia="Calibri" w:hAnsi="Arial" w:cs="Arial"/>
          <w:sz w:val="24"/>
          <w:szCs w:val="24"/>
          <w:lang w:val="id-ID"/>
        </w:rPr>
        <w:tab/>
        <w:t xml:space="preserve">Pada tabel 4.3 diatas dapat dilihat bahwa laju Pertumbuhan Ekonomi di Kota samarinda mengalami fase fluktuatif. Pada tahun 2004 laju Pertumbuhan Ekonomi sebesar 9,00 persen, pada tahun 2005 sebesar 8,05 persen, pada tahun 2006 sebesar 5,50 persen, pada tahun 2007 sebesar 3,11 persen, tetapi pada tahun 2008 mengalami peningkatan sebesar 4,82 persen, pada tahun 2009 mengalami </w:t>
      </w:r>
    </w:p>
    <w:p w:rsidR="00BF5CB9" w:rsidRPr="00BF5CB9" w:rsidRDefault="00BF5CB9" w:rsidP="00BF5CB9">
      <w:pPr>
        <w:spacing w:after="0" w:line="480" w:lineRule="auto"/>
        <w:jc w:val="both"/>
        <w:rPr>
          <w:rFonts w:ascii="Arial" w:eastAsia="Calibri" w:hAnsi="Arial" w:cs="Arial"/>
          <w:sz w:val="24"/>
          <w:szCs w:val="24"/>
          <w:lang w:val="id-ID"/>
        </w:rPr>
      </w:pPr>
      <w:r w:rsidRPr="00BF5CB9">
        <w:rPr>
          <w:rFonts w:ascii="Arial" w:eastAsia="Calibri" w:hAnsi="Arial" w:cs="Arial"/>
          <w:sz w:val="24"/>
          <w:szCs w:val="24"/>
          <w:lang w:val="id-ID"/>
        </w:rPr>
        <w:lastRenderedPageBreak/>
        <w:t>penurunan sebesar4,49 persen, pada tahun 2010 meningkat sebesar 6,16 persen, pada tahun 2001 sebesar 15,26 persen, pada tahun 2012 kembali mengalami penurunan sebesar 3,47 persen dan pada tahun 2013 kembali mengalami peningkatan sebesar 5,59 persen.</w:t>
      </w:r>
    </w:p>
    <w:p w:rsidR="00BF5CB9" w:rsidRPr="00BF5CB9" w:rsidRDefault="00BF5CB9" w:rsidP="00BF5CB9">
      <w:pPr>
        <w:spacing w:line="480" w:lineRule="auto"/>
        <w:jc w:val="both"/>
        <w:rPr>
          <w:rFonts w:ascii="Arial" w:eastAsia="Calibri" w:hAnsi="Arial" w:cs="Arial"/>
          <w:sz w:val="24"/>
          <w:szCs w:val="24"/>
          <w:lang w:val="id-ID"/>
        </w:rPr>
      </w:pPr>
      <w:r w:rsidRPr="00BF5CB9">
        <w:rPr>
          <w:rFonts w:ascii="Arial" w:eastAsia="Calibri" w:hAnsi="Arial" w:cs="Arial"/>
          <w:sz w:val="24"/>
          <w:szCs w:val="24"/>
          <w:lang w:val="id-ID"/>
        </w:rPr>
        <w:tab/>
        <w:t>Sepuluh tahun terakhir yaitu dari tahun 2004-2014 laju Pertumbuhan Ekonomi Kota Samarinda yang paling besar adalah pada tahun 2011 yaitu sebesar 15,26 persen sedangkan laju Pertumbuhan Ekonomi Kota Samarinda yang paling kecil terjadi pada tahun 2007 yaitu 3,11 persen.</w:t>
      </w:r>
    </w:p>
    <w:p w:rsidR="00BF5CB9" w:rsidRPr="00BF5CB9" w:rsidRDefault="00BF5CB9" w:rsidP="00BF5CB9">
      <w:pPr>
        <w:numPr>
          <w:ilvl w:val="1"/>
          <w:numId w:val="12"/>
        </w:numPr>
        <w:spacing w:before="240" w:line="480" w:lineRule="auto"/>
        <w:contextualSpacing/>
        <w:jc w:val="both"/>
        <w:rPr>
          <w:rFonts w:ascii="Arial" w:eastAsia="Calibri" w:hAnsi="Arial" w:cs="Arial"/>
          <w:b/>
          <w:sz w:val="24"/>
          <w:szCs w:val="24"/>
          <w:lang w:val="id-ID"/>
        </w:rPr>
      </w:pPr>
      <w:r w:rsidRPr="00BF5CB9">
        <w:rPr>
          <w:rFonts w:ascii="Arial" w:eastAsia="Calibri" w:hAnsi="Arial" w:cs="Arial"/>
          <w:b/>
          <w:sz w:val="24"/>
          <w:szCs w:val="24"/>
          <w:lang w:val="id-ID"/>
        </w:rPr>
        <w:t xml:space="preserve">      Perkembangan Belanja Modal di Kota Samarinda</w:t>
      </w:r>
    </w:p>
    <w:p w:rsidR="00BF5CB9" w:rsidRPr="00BF5CB9" w:rsidRDefault="00BF5CB9" w:rsidP="00BF5CB9">
      <w:pPr>
        <w:spacing w:before="240" w:line="480" w:lineRule="auto"/>
        <w:jc w:val="both"/>
        <w:rPr>
          <w:rFonts w:ascii="Arial" w:eastAsia="Calibri" w:hAnsi="Arial" w:cs="Arial"/>
          <w:sz w:val="24"/>
          <w:szCs w:val="24"/>
        </w:rPr>
      </w:pPr>
      <w:r w:rsidRPr="00BF5CB9">
        <w:rPr>
          <w:rFonts w:ascii="Arial" w:eastAsia="Calibri" w:hAnsi="Arial" w:cs="Arial"/>
          <w:sz w:val="24"/>
          <w:szCs w:val="24"/>
          <w:lang w:val="id-ID"/>
        </w:rPr>
        <w:t>Belanja Modal merupakan salah satu jenis Belanja Langsung dalam APBN/APBD. Untuk mengetahui perkembangan realisasi Belanja Modal di Kota Samarinda dapat dilihat pada Tabel berikut ini :</w:t>
      </w:r>
    </w:p>
    <w:p w:rsidR="00BF5CB9" w:rsidRPr="00BF5CB9" w:rsidRDefault="00BF5CB9" w:rsidP="00BF5CB9">
      <w:pPr>
        <w:spacing w:before="240" w:line="480" w:lineRule="auto"/>
        <w:jc w:val="both"/>
        <w:rPr>
          <w:rFonts w:ascii="Arial" w:eastAsia="Calibri" w:hAnsi="Arial" w:cs="Arial"/>
          <w:b/>
          <w:sz w:val="24"/>
          <w:szCs w:val="24"/>
          <w:lang w:val="id-ID"/>
        </w:rPr>
      </w:pPr>
      <w:r w:rsidRPr="00BF5CB9">
        <w:rPr>
          <w:rFonts w:ascii="Arial" w:eastAsia="Calibri" w:hAnsi="Arial" w:cs="Arial"/>
          <w:b/>
          <w:sz w:val="24"/>
          <w:szCs w:val="24"/>
          <w:lang w:val="id-ID"/>
        </w:rPr>
        <w:t>Tabel 4.</w:t>
      </w:r>
      <w:r w:rsidRPr="00BF5CB9">
        <w:rPr>
          <w:rFonts w:ascii="Arial" w:eastAsia="Calibri" w:hAnsi="Arial" w:cs="Arial"/>
          <w:b/>
          <w:sz w:val="24"/>
          <w:szCs w:val="24"/>
        </w:rPr>
        <w:t>4</w:t>
      </w:r>
      <w:r w:rsidRPr="00BF5CB9">
        <w:rPr>
          <w:rFonts w:ascii="Arial" w:eastAsia="Calibri" w:hAnsi="Arial" w:cs="Arial"/>
          <w:b/>
          <w:sz w:val="24"/>
          <w:szCs w:val="24"/>
          <w:lang w:val="id-ID"/>
        </w:rPr>
        <w:t xml:space="preserve"> Realisasi Belanja Modal di Kota Samarinda 2004-2013 </w:t>
      </w:r>
    </w:p>
    <w:tbl>
      <w:tblPr>
        <w:tblW w:w="4729" w:type="pct"/>
        <w:jc w:val="center"/>
        <w:tblLook w:val="04A0" w:firstRow="1" w:lastRow="0" w:firstColumn="1" w:lastColumn="0" w:noHBand="0" w:noVBand="1"/>
      </w:tblPr>
      <w:tblGrid>
        <w:gridCol w:w="2024"/>
        <w:gridCol w:w="5688"/>
      </w:tblGrid>
      <w:tr w:rsidR="00BF5CB9" w:rsidRPr="00BF5CB9" w:rsidTr="00C8242B">
        <w:trPr>
          <w:trHeight w:val="373"/>
          <w:jc w:val="center"/>
        </w:trPr>
        <w:tc>
          <w:tcPr>
            <w:tcW w:w="13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Tahun</w:t>
            </w:r>
          </w:p>
        </w:tc>
        <w:tc>
          <w:tcPr>
            <w:tcW w:w="3688" w:type="pct"/>
            <w:tcBorders>
              <w:top w:val="single" w:sz="4" w:space="0" w:color="auto"/>
              <w:left w:val="nil"/>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Realisasi APBD (Juta Rupiah)</w:t>
            </w:r>
          </w:p>
        </w:tc>
      </w:tr>
      <w:tr w:rsidR="00BF5CB9" w:rsidRPr="00BF5CB9" w:rsidTr="00C8242B">
        <w:trPr>
          <w:trHeight w:val="331"/>
          <w:jc w:val="center"/>
        </w:trPr>
        <w:tc>
          <w:tcPr>
            <w:tcW w:w="1312" w:type="pct"/>
            <w:tcBorders>
              <w:top w:val="nil"/>
              <w:left w:val="single" w:sz="4" w:space="0" w:color="auto"/>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2004</w:t>
            </w:r>
          </w:p>
        </w:tc>
        <w:tc>
          <w:tcPr>
            <w:tcW w:w="3688" w:type="pct"/>
            <w:tcBorders>
              <w:top w:val="nil"/>
              <w:left w:val="nil"/>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667.375</w:t>
            </w:r>
          </w:p>
        </w:tc>
      </w:tr>
      <w:tr w:rsidR="00BF5CB9" w:rsidRPr="00BF5CB9" w:rsidTr="00C8242B">
        <w:trPr>
          <w:trHeight w:val="362"/>
          <w:jc w:val="center"/>
        </w:trPr>
        <w:tc>
          <w:tcPr>
            <w:tcW w:w="1312" w:type="pct"/>
            <w:tcBorders>
              <w:top w:val="nil"/>
              <w:left w:val="single" w:sz="4" w:space="0" w:color="auto"/>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2005</w:t>
            </w:r>
          </w:p>
        </w:tc>
        <w:tc>
          <w:tcPr>
            <w:tcW w:w="3688" w:type="pct"/>
            <w:tcBorders>
              <w:top w:val="nil"/>
              <w:left w:val="nil"/>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 747.117</w:t>
            </w:r>
          </w:p>
        </w:tc>
      </w:tr>
      <w:tr w:rsidR="00BF5CB9" w:rsidRPr="00BF5CB9" w:rsidTr="00C8242B">
        <w:trPr>
          <w:trHeight w:val="362"/>
          <w:jc w:val="center"/>
        </w:trPr>
        <w:tc>
          <w:tcPr>
            <w:tcW w:w="1312" w:type="pct"/>
            <w:tcBorders>
              <w:top w:val="nil"/>
              <w:left w:val="single" w:sz="4" w:space="0" w:color="auto"/>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2006</w:t>
            </w:r>
          </w:p>
        </w:tc>
        <w:tc>
          <w:tcPr>
            <w:tcW w:w="3688" w:type="pct"/>
            <w:tcBorders>
              <w:top w:val="nil"/>
              <w:left w:val="nil"/>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895.997</w:t>
            </w:r>
          </w:p>
        </w:tc>
      </w:tr>
      <w:tr w:rsidR="00BF5CB9" w:rsidRPr="00BF5CB9" w:rsidTr="00C8242B">
        <w:trPr>
          <w:trHeight w:val="362"/>
          <w:jc w:val="center"/>
        </w:trPr>
        <w:tc>
          <w:tcPr>
            <w:tcW w:w="1312" w:type="pct"/>
            <w:tcBorders>
              <w:top w:val="nil"/>
              <w:left w:val="single" w:sz="4" w:space="0" w:color="auto"/>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2007</w:t>
            </w:r>
          </w:p>
        </w:tc>
        <w:tc>
          <w:tcPr>
            <w:tcW w:w="3688" w:type="pct"/>
            <w:tcBorders>
              <w:top w:val="nil"/>
              <w:left w:val="nil"/>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1.759.106</w:t>
            </w:r>
          </w:p>
        </w:tc>
      </w:tr>
      <w:tr w:rsidR="00BF5CB9" w:rsidRPr="00BF5CB9" w:rsidTr="00C8242B">
        <w:trPr>
          <w:trHeight w:val="362"/>
          <w:jc w:val="center"/>
        </w:trPr>
        <w:tc>
          <w:tcPr>
            <w:tcW w:w="1312" w:type="pct"/>
            <w:tcBorders>
              <w:top w:val="nil"/>
              <w:left w:val="single" w:sz="4" w:space="0" w:color="auto"/>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2008</w:t>
            </w:r>
          </w:p>
        </w:tc>
        <w:tc>
          <w:tcPr>
            <w:tcW w:w="3688" w:type="pct"/>
            <w:tcBorders>
              <w:top w:val="nil"/>
              <w:left w:val="nil"/>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1.925.973</w:t>
            </w:r>
          </w:p>
        </w:tc>
      </w:tr>
      <w:tr w:rsidR="00BF5CB9" w:rsidRPr="00BF5CB9" w:rsidTr="00C8242B">
        <w:trPr>
          <w:trHeight w:val="362"/>
          <w:jc w:val="center"/>
        </w:trPr>
        <w:tc>
          <w:tcPr>
            <w:tcW w:w="1312" w:type="pct"/>
            <w:tcBorders>
              <w:top w:val="nil"/>
              <w:left w:val="single" w:sz="4" w:space="0" w:color="auto"/>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2009</w:t>
            </w:r>
          </w:p>
        </w:tc>
        <w:tc>
          <w:tcPr>
            <w:tcW w:w="3688" w:type="pct"/>
            <w:tcBorders>
              <w:top w:val="nil"/>
              <w:left w:val="nil"/>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1.367.577</w:t>
            </w:r>
          </w:p>
        </w:tc>
      </w:tr>
      <w:tr w:rsidR="00BF5CB9" w:rsidRPr="00BF5CB9" w:rsidTr="00C8242B">
        <w:trPr>
          <w:trHeight w:val="234"/>
          <w:jc w:val="center"/>
        </w:trPr>
        <w:tc>
          <w:tcPr>
            <w:tcW w:w="1312" w:type="pct"/>
            <w:tcBorders>
              <w:top w:val="nil"/>
              <w:left w:val="single" w:sz="4" w:space="0" w:color="auto"/>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2010</w:t>
            </w:r>
          </w:p>
        </w:tc>
        <w:tc>
          <w:tcPr>
            <w:tcW w:w="3688" w:type="pct"/>
            <w:tcBorders>
              <w:top w:val="nil"/>
              <w:left w:val="nil"/>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1.524.879</w:t>
            </w:r>
          </w:p>
        </w:tc>
      </w:tr>
      <w:tr w:rsidR="00BF5CB9" w:rsidRPr="00BF5CB9" w:rsidTr="00C8242B">
        <w:trPr>
          <w:trHeight w:val="283"/>
          <w:jc w:val="center"/>
        </w:trPr>
        <w:tc>
          <w:tcPr>
            <w:tcW w:w="1312" w:type="pct"/>
            <w:tcBorders>
              <w:top w:val="nil"/>
              <w:left w:val="single" w:sz="4" w:space="0" w:color="auto"/>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2011</w:t>
            </w:r>
          </w:p>
        </w:tc>
        <w:tc>
          <w:tcPr>
            <w:tcW w:w="3688" w:type="pct"/>
            <w:tcBorders>
              <w:top w:val="nil"/>
              <w:left w:val="nil"/>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2.068.470</w:t>
            </w:r>
          </w:p>
        </w:tc>
      </w:tr>
      <w:tr w:rsidR="00BF5CB9" w:rsidRPr="00BF5CB9" w:rsidTr="00C8242B">
        <w:trPr>
          <w:trHeight w:val="362"/>
          <w:jc w:val="center"/>
        </w:trPr>
        <w:tc>
          <w:tcPr>
            <w:tcW w:w="1312" w:type="pct"/>
            <w:tcBorders>
              <w:top w:val="nil"/>
              <w:left w:val="single" w:sz="4" w:space="0" w:color="auto"/>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2012</w:t>
            </w:r>
          </w:p>
        </w:tc>
        <w:tc>
          <w:tcPr>
            <w:tcW w:w="3688" w:type="pct"/>
            <w:tcBorders>
              <w:top w:val="nil"/>
              <w:left w:val="nil"/>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2.003.280</w:t>
            </w:r>
          </w:p>
        </w:tc>
      </w:tr>
      <w:tr w:rsidR="00BF5CB9" w:rsidRPr="00BF5CB9" w:rsidTr="00C8242B">
        <w:trPr>
          <w:trHeight w:val="362"/>
          <w:jc w:val="center"/>
        </w:trPr>
        <w:tc>
          <w:tcPr>
            <w:tcW w:w="1312" w:type="pct"/>
            <w:tcBorders>
              <w:top w:val="nil"/>
              <w:left w:val="single" w:sz="4" w:space="0" w:color="auto"/>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center"/>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2013</w:t>
            </w:r>
          </w:p>
        </w:tc>
        <w:tc>
          <w:tcPr>
            <w:tcW w:w="3688" w:type="pct"/>
            <w:tcBorders>
              <w:top w:val="nil"/>
              <w:left w:val="nil"/>
              <w:bottom w:val="single" w:sz="4" w:space="0" w:color="auto"/>
              <w:right w:val="single" w:sz="4" w:space="0" w:color="auto"/>
            </w:tcBorders>
            <w:shd w:val="clear" w:color="auto" w:fill="auto"/>
            <w:noWrap/>
            <w:vAlign w:val="bottom"/>
            <w:hideMark/>
          </w:tcPr>
          <w:p w:rsidR="00BF5CB9" w:rsidRPr="00BF5CB9" w:rsidRDefault="00BF5CB9" w:rsidP="00BF5CB9">
            <w:pPr>
              <w:spacing w:after="0" w:line="240" w:lineRule="auto"/>
              <w:jc w:val="right"/>
              <w:rPr>
                <w:rFonts w:ascii="Arial" w:eastAsia="Times New Roman" w:hAnsi="Arial" w:cs="Arial"/>
                <w:color w:val="000000"/>
                <w:sz w:val="24"/>
                <w:szCs w:val="24"/>
                <w:lang w:val="id-ID"/>
              </w:rPr>
            </w:pPr>
            <w:r w:rsidRPr="00BF5CB9">
              <w:rPr>
                <w:rFonts w:ascii="Arial" w:eastAsia="Times New Roman" w:hAnsi="Arial" w:cs="Arial"/>
                <w:color w:val="000000"/>
                <w:sz w:val="24"/>
                <w:szCs w:val="24"/>
                <w:lang w:val="id-ID"/>
              </w:rPr>
              <w:t>2.567.673</w:t>
            </w:r>
          </w:p>
        </w:tc>
      </w:tr>
    </w:tbl>
    <w:p w:rsidR="00BF5CB9" w:rsidRPr="00BF5CB9" w:rsidRDefault="00BF5CB9" w:rsidP="00BF5CB9">
      <w:pPr>
        <w:spacing w:after="0" w:line="480" w:lineRule="auto"/>
        <w:rPr>
          <w:rFonts w:ascii="Arial" w:eastAsia="Calibri" w:hAnsi="Arial" w:cs="Arial"/>
          <w:sz w:val="24"/>
          <w:szCs w:val="24"/>
          <w:lang w:val="id-ID"/>
        </w:rPr>
      </w:pPr>
      <w:r w:rsidRPr="00BF5CB9">
        <w:rPr>
          <w:rFonts w:ascii="Arial" w:eastAsia="Calibri" w:hAnsi="Arial" w:cs="Arial"/>
          <w:sz w:val="24"/>
          <w:szCs w:val="24"/>
          <w:lang w:val="id-ID"/>
        </w:rPr>
        <w:t>Sumber: Dinas Pendapatan, BPS Kota Samarinda</w:t>
      </w:r>
    </w:p>
    <w:p w:rsidR="00BF5CB9" w:rsidRPr="00BF5CB9" w:rsidRDefault="00BF5CB9" w:rsidP="00BF5CB9">
      <w:pPr>
        <w:spacing w:before="240" w:line="480" w:lineRule="auto"/>
        <w:contextualSpacing/>
        <w:jc w:val="both"/>
        <w:rPr>
          <w:rFonts w:ascii="Arial" w:eastAsia="Calibri" w:hAnsi="Arial" w:cs="Arial"/>
          <w:sz w:val="24"/>
          <w:szCs w:val="24"/>
          <w:lang w:val="id-ID"/>
        </w:rPr>
      </w:pPr>
      <w:r w:rsidRPr="00BF5CB9">
        <w:rPr>
          <w:rFonts w:ascii="Arial" w:eastAsia="Calibri" w:hAnsi="Arial" w:cs="Arial"/>
          <w:sz w:val="24"/>
          <w:szCs w:val="24"/>
          <w:lang w:val="id-ID"/>
        </w:rPr>
        <w:lastRenderedPageBreak/>
        <w:t>Pada tabel 4.</w:t>
      </w:r>
      <w:r w:rsidRPr="00BF5CB9">
        <w:rPr>
          <w:rFonts w:ascii="Arial" w:eastAsia="Calibri" w:hAnsi="Arial" w:cs="Arial"/>
          <w:sz w:val="24"/>
          <w:szCs w:val="24"/>
        </w:rPr>
        <w:t>4</w:t>
      </w:r>
      <w:r w:rsidRPr="00BF5CB9">
        <w:rPr>
          <w:rFonts w:ascii="Arial" w:eastAsia="Calibri" w:hAnsi="Arial" w:cs="Arial"/>
          <w:sz w:val="24"/>
          <w:szCs w:val="24"/>
          <w:lang w:val="id-ID"/>
        </w:rPr>
        <w:t xml:space="preserve"> di atas dapat dilihat bahwa perkembangan Belanja Modal di Kota Samarinda dari tahun 2004-2013 mengalami fase fluktuatif. Sepuluh tahun terakhir dapat dilihat bahwa perkembangan  realisasi APBD di Kota Samarinda yang paling besar di tahun 2013 yaitu sebesar Rp. 2.567.673 juta yang berarti bahwa pembangunan di Kota Samarinda semakin maju dan berkembang.</w:t>
      </w:r>
    </w:p>
    <w:p w:rsidR="00BF5CB9" w:rsidRPr="00BF5CB9" w:rsidRDefault="00BF5CB9" w:rsidP="00BF5CB9">
      <w:pPr>
        <w:spacing w:before="240" w:line="480" w:lineRule="auto"/>
        <w:jc w:val="both"/>
        <w:rPr>
          <w:rFonts w:ascii="Arial" w:eastAsia="Calibri" w:hAnsi="Arial" w:cs="Arial"/>
          <w:b/>
          <w:sz w:val="24"/>
          <w:szCs w:val="24"/>
          <w:lang w:val="id-ID"/>
        </w:rPr>
      </w:pPr>
      <w:r w:rsidRPr="00BF5CB9">
        <w:rPr>
          <w:rFonts w:ascii="Arial" w:eastAsia="Calibri" w:hAnsi="Arial" w:cs="Arial"/>
          <w:b/>
          <w:sz w:val="24"/>
          <w:szCs w:val="24"/>
          <w:lang w:val="id-ID"/>
        </w:rPr>
        <w:t>4.</w:t>
      </w:r>
      <w:r w:rsidRPr="00BF5CB9">
        <w:rPr>
          <w:rFonts w:ascii="Arial" w:eastAsia="Calibri" w:hAnsi="Arial" w:cs="Arial"/>
          <w:b/>
          <w:sz w:val="24"/>
          <w:szCs w:val="24"/>
        </w:rPr>
        <w:t>4</w:t>
      </w:r>
      <w:r w:rsidRPr="00BF5CB9">
        <w:rPr>
          <w:rFonts w:ascii="Arial" w:eastAsia="Calibri" w:hAnsi="Arial" w:cs="Arial"/>
          <w:b/>
          <w:sz w:val="24"/>
          <w:szCs w:val="24"/>
          <w:lang w:val="id-ID"/>
        </w:rPr>
        <w:t xml:space="preserve">     Perkembangan Investasi Swasta di Kota Samarinda</w:t>
      </w:r>
    </w:p>
    <w:p w:rsidR="00BF5CB9" w:rsidRPr="00BF5CB9" w:rsidRDefault="00BF5CB9" w:rsidP="00BF5CB9">
      <w:pPr>
        <w:spacing w:after="0" w:line="480" w:lineRule="auto"/>
        <w:jc w:val="both"/>
        <w:rPr>
          <w:rFonts w:ascii="Arial" w:eastAsia="Calibri" w:hAnsi="Arial" w:cs="Arial"/>
          <w:sz w:val="24"/>
          <w:szCs w:val="24"/>
          <w:lang w:val="id-ID"/>
        </w:rPr>
      </w:pPr>
      <w:r w:rsidRPr="00BF5CB9">
        <w:rPr>
          <w:rFonts w:ascii="Arial" w:eastAsia="Calibri" w:hAnsi="Arial" w:cs="Arial"/>
          <w:sz w:val="24"/>
          <w:szCs w:val="24"/>
          <w:lang w:val="id-ID"/>
        </w:rPr>
        <w:t>Investasi dapat diartikan sebagai pengeluaran atau pengeluaran penanam-penanam modal atau perusahaan untuk membeli barang-barang modal dan perlengkapan-perlengkapan produksi untuk menambah kemampuan memproduksi barang-barang dan jasa-jasa yang tersedia dalam perekonomian (Sukirno, 2006). Untuk mengetahui perkembangan investasi di Kota Samarinda dapat dilihat pada Tabel berikut ini :</w:t>
      </w:r>
    </w:p>
    <w:p w:rsidR="00BF5CB9" w:rsidRPr="00BF5CB9" w:rsidRDefault="00BF5CB9" w:rsidP="00BF5CB9">
      <w:pPr>
        <w:spacing w:after="0" w:line="480" w:lineRule="auto"/>
        <w:contextualSpacing/>
        <w:jc w:val="center"/>
        <w:rPr>
          <w:rFonts w:ascii="Arial" w:eastAsia="Calibri" w:hAnsi="Arial" w:cs="Arial"/>
          <w:b/>
          <w:sz w:val="24"/>
          <w:szCs w:val="24"/>
          <w:lang w:val="id-ID"/>
        </w:rPr>
      </w:pPr>
      <w:r w:rsidRPr="00BF5CB9">
        <w:rPr>
          <w:rFonts w:ascii="Arial" w:eastAsia="Calibri" w:hAnsi="Arial" w:cs="Arial"/>
          <w:b/>
          <w:sz w:val="24"/>
          <w:szCs w:val="24"/>
          <w:lang w:val="id-ID"/>
        </w:rPr>
        <w:t>Tabel 4.</w:t>
      </w:r>
      <w:r w:rsidRPr="00BF5CB9">
        <w:rPr>
          <w:rFonts w:ascii="Arial" w:eastAsia="Calibri" w:hAnsi="Arial" w:cs="Arial"/>
          <w:b/>
          <w:sz w:val="24"/>
          <w:szCs w:val="24"/>
        </w:rPr>
        <w:t>5</w:t>
      </w:r>
      <w:r w:rsidRPr="00BF5CB9">
        <w:rPr>
          <w:rFonts w:ascii="Arial" w:eastAsia="Calibri" w:hAnsi="Arial" w:cs="Arial"/>
          <w:b/>
          <w:sz w:val="24"/>
          <w:szCs w:val="24"/>
          <w:lang w:val="id-ID"/>
        </w:rPr>
        <w:t xml:space="preserve"> Realisasi Investasi Swasta PMDN Dan PMA di Kota Samarinda 2004-2013</w:t>
      </w:r>
    </w:p>
    <w:tbl>
      <w:tblPr>
        <w:tblW w:w="6693" w:type="dxa"/>
        <w:jc w:val="center"/>
        <w:tblInd w:w="93" w:type="dxa"/>
        <w:tblLook w:val="04A0" w:firstRow="1" w:lastRow="0" w:firstColumn="1" w:lastColumn="0" w:noHBand="0" w:noVBand="1"/>
      </w:tblPr>
      <w:tblGrid>
        <w:gridCol w:w="1023"/>
        <w:gridCol w:w="1843"/>
        <w:gridCol w:w="1843"/>
        <w:gridCol w:w="1984"/>
      </w:tblGrid>
      <w:tr w:rsidR="00BF5CB9" w:rsidRPr="00BF5CB9" w:rsidTr="00C8242B">
        <w:trPr>
          <w:trHeight w:val="300"/>
          <w:jc w:val="center"/>
        </w:trPr>
        <w:tc>
          <w:tcPr>
            <w:tcW w:w="10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F5CB9" w:rsidRPr="00BF5CB9" w:rsidRDefault="00BF5CB9" w:rsidP="00BF5CB9">
            <w:pPr>
              <w:spacing w:after="0" w:line="240" w:lineRule="auto"/>
              <w:jc w:val="center"/>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Tahun</w:t>
            </w:r>
          </w:p>
        </w:tc>
        <w:tc>
          <w:tcPr>
            <w:tcW w:w="3686" w:type="dxa"/>
            <w:gridSpan w:val="2"/>
            <w:tcBorders>
              <w:top w:val="single" w:sz="8" w:space="0" w:color="auto"/>
              <w:left w:val="nil"/>
              <w:bottom w:val="single" w:sz="4" w:space="0" w:color="auto"/>
              <w:right w:val="single" w:sz="4" w:space="0" w:color="auto"/>
            </w:tcBorders>
            <w:shd w:val="clear" w:color="auto" w:fill="auto"/>
            <w:vAlign w:val="center"/>
            <w:hideMark/>
          </w:tcPr>
          <w:p w:rsidR="00BF5CB9" w:rsidRPr="00BF5CB9" w:rsidRDefault="00BF5CB9" w:rsidP="00BF5CB9">
            <w:pPr>
              <w:spacing w:after="0" w:line="240" w:lineRule="auto"/>
              <w:jc w:val="center"/>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Investasi Swasta (Dalam Juta Rupiah)</w:t>
            </w:r>
          </w:p>
        </w:tc>
        <w:tc>
          <w:tcPr>
            <w:tcW w:w="1984"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BF5CB9" w:rsidRPr="00BF5CB9" w:rsidRDefault="00BF5CB9" w:rsidP="00BF5CB9">
            <w:pPr>
              <w:spacing w:after="0" w:line="240" w:lineRule="auto"/>
              <w:jc w:val="center"/>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Investasi Swasta (Dalam Juta Rupiah)</w:t>
            </w:r>
          </w:p>
        </w:tc>
      </w:tr>
      <w:tr w:rsidR="00BF5CB9" w:rsidRPr="00BF5CB9" w:rsidTr="00C8242B">
        <w:trPr>
          <w:trHeight w:val="315"/>
          <w:jc w:val="center"/>
        </w:trPr>
        <w:tc>
          <w:tcPr>
            <w:tcW w:w="1023" w:type="dxa"/>
            <w:vMerge/>
            <w:tcBorders>
              <w:top w:val="single" w:sz="8" w:space="0" w:color="auto"/>
              <w:left w:val="single" w:sz="4" w:space="0" w:color="auto"/>
              <w:bottom w:val="single" w:sz="8" w:space="0" w:color="000000"/>
              <w:right w:val="single" w:sz="4" w:space="0" w:color="auto"/>
            </w:tcBorders>
            <w:vAlign w:val="center"/>
            <w:hideMark/>
          </w:tcPr>
          <w:p w:rsidR="00BF5CB9" w:rsidRPr="00BF5CB9" w:rsidRDefault="00BF5CB9" w:rsidP="00BF5CB9">
            <w:pPr>
              <w:spacing w:after="0" w:line="240" w:lineRule="auto"/>
              <w:rPr>
                <w:rFonts w:ascii="Arial" w:eastAsia="Times New Roman" w:hAnsi="Arial" w:cs="Arial"/>
                <w:color w:val="000000"/>
                <w:sz w:val="24"/>
                <w:szCs w:val="24"/>
                <w:lang w:val="id-ID" w:eastAsia="id-ID"/>
              </w:rPr>
            </w:pPr>
          </w:p>
        </w:tc>
        <w:tc>
          <w:tcPr>
            <w:tcW w:w="1843" w:type="dxa"/>
            <w:tcBorders>
              <w:top w:val="nil"/>
              <w:left w:val="nil"/>
              <w:bottom w:val="single" w:sz="8" w:space="0" w:color="auto"/>
              <w:right w:val="single" w:sz="4" w:space="0" w:color="auto"/>
            </w:tcBorders>
            <w:shd w:val="clear" w:color="auto" w:fill="auto"/>
            <w:vAlign w:val="center"/>
            <w:hideMark/>
          </w:tcPr>
          <w:p w:rsidR="00BF5CB9" w:rsidRPr="00BF5CB9" w:rsidRDefault="00BF5CB9" w:rsidP="00BF5CB9">
            <w:pPr>
              <w:spacing w:after="0" w:line="240" w:lineRule="auto"/>
              <w:jc w:val="center"/>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PMDN</w:t>
            </w:r>
          </w:p>
        </w:tc>
        <w:tc>
          <w:tcPr>
            <w:tcW w:w="1843" w:type="dxa"/>
            <w:tcBorders>
              <w:top w:val="nil"/>
              <w:left w:val="nil"/>
              <w:bottom w:val="single" w:sz="8" w:space="0" w:color="auto"/>
              <w:right w:val="single" w:sz="4" w:space="0" w:color="auto"/>
            </w:tcBorders>
            <w:shd w:val="clear" w:color="auto" w:fill="auto"/>
            <w:vAlign w:val="center"/>
            <w:hideMark/>
          </w:tcPr>
          <w:p w:rsidR="00BF5CB9" w:rsidRPr="00BF5CB9" w:rsidRDefault="00BF5CB9" w:rsidP="00BF5CB9">
            <w:pPr>
              <w:spacing w:after="0" w:line="240" w:lineRule="auto"/>
              <w:jc w:val="center"/>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PMA</w:t>
            </w:r>
          </w:p>
        </w:tc>
        <w:tc>
          <w:tcPr>
            <w:tcW w:w="1984" w:type="dxa"/>
            <w:vMerge/>
            <w:tcBorders>
              <w:top w:val="single" w:sz="8" w:space="0" w:color="auto"/>
              <w:left w:val="single" w:sz="4" w:space="0" w:color="auto"/>
              <w:bottom w:val="single" w:sz="8" w:space="0" w:color="000000"/>
              <w:right w:val="single" w:sz="8" w:space="0" w:color="auto"/>
            </w:tcBorders>
            <w:vAlign w:val="center"/>
            <w:hideMark/>
          </w:tcPr>
          <w:p w:rsidR="00BF5CB9" w:rsidRPr="00BF5CB9" w:rsidRDefault="00BF5CB9" w:rsidP="00BF5CB9">
            <w:pPr>
              <w:spacing w:after="0" w:line="240" w:lineRule="auto"/>
              <w:rPr>
                <w:rFonts w:ascii="Arial" w:eastAsia="Times New Roman" w:hAnsi="Arial" w:cs="Arial"/>
                <w:color w:val="000000"/>
                <w:sz w:val="24"/>
                <w:szCs w:val="24"/>
                <w:lang w:val="id-ID" w:eastAsia="id-ID"/>
              </w:rPr>
            </w:pPr>
          </w:p>
        </w:tc>
      </w:tr>
      <w:tr w:rsidR="00BF5CB9" w:rsidRPr="00BF5CB9" w:rsidTr="00C8242B">
        <w:trPr>
          <w:trHeight w:val="300"/>
          <w:jc w:val="center"/>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2004</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1.006.067</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642.248</w:t>
            </w:r>
          </w:p>
        </w:tc>
        <w:tc>
          <w:tcPr>
            <w:tcW w:w="1984" w:type="dxa"/>
            <w:tcBorders>
              <w:top w:val="nil"/>
              <w:left w:val="nil"/>
              <w:bottom w:val="single" w:sz="4" w:space="0" w:color="auto"/>
              <w:right w:val="single" w:sz="8"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1.648.315</w:t>
            </w:r>
          </w:p>
        </w:tc>
      </w:tr>
      <w:tr w:rsidR="00BF5CB9" w:rsidRPr="00BF5CB9" w:rsidTr="00C8242B">
        <w:trPr>
          <w:trHeight w:val="300"/>
          <w:jc w:val="center"/>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2005</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941.120</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535.207</w:t>
            </w:r>
          </w:p>
        </w:tc>
        <w:tc>
          <w:tcPr>
            <w:tcW w:w="1984" w:type="dxa"/>
            <w:tcBorders>
              <w:top w:val="nil"/>
              <w:left w:val="nil"/>
              <w:bottom w:val="single" w:sz="4" w:space="0" w:color="auto"/>
              <w:right w:val="single" w:sz="8"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1.476.327</w:t>
            </w:r>
          </w:p>
        </w:tc>
      </w:tr>
      <w:tr w:rsidR="00BF5CB9" w:rsidRPr="00BF5CB9" w:rsidTr="00C8242B">
        <w:trPr>
          <w:trHeight w:val="300"/>
          <w:jc w:val="center"/>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2006</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1.336.789</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640.237</w:t>
            </w:r>
          </w:p>
        </w:tc>
        <w:tc>
          <w:tcPr>
            <w:tcW w:w="1984" w:type="dxa"/>
            <w:tcBorders>
              <w:top w:val="nil"/>
              <w:left w:val="nil"/>
              <w:bottom w:val="single" w:sz="4" w:space="0" w:color="auto"/>
              <w:right w:val="single" w:sz="8"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1.977.026</w:t>
            </w:r>
          </w:p>
        </w:tc>
      </w:tr>
      <w:tr w:rsidR="00BF5CB9" w:rsidRPr="00BF5CB9" w:rsidTr="00C8242B">
        <w:trPr>
          <w:trHeight w:val="300"/>
          <w:jc w:val="center"/>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2007</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1.610.590</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485.000</w:t>
            </w:r>
          </w:p>
        </w:tc>
        <w:tc>
          <w:tcPr>
            <w:tcW w:w="1984" w:type="dxa"/>
            <w:tcBorders>
              <w:top w:val="nil"/>
              <w:left w:val="nil"/>
              <w:bottom w:val="single" w:sz="4" w:space="0" w:color="auto"/>
              <w:right w:val="single" w:sz="8"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2.095.590</w:t>
            </w:r>
          </w:p>
        </w:tc>
      </w:tr>
      <w:tr w:rsidR="00BF5CB9" w:rsidRPr="00BF5CB9" w:rsidTr="00C8242B">
        <w:trPr>
          <w:trHeight w:val="300"/>
          <w:jc w:val="center"/>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2008</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762.720</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1.185.000</w:t>
            </w:r>
          </w:p>
        </w:tc>
        <w:tc>
          <w:tcPr>
            <w:tcW w:w="1984" w:type="dxa"/>
            <w:tcBorders>
              <w:top w:val="nil"/>
              <w:left w:val="nil"/>
              <w:bottom w:val="single" w:sz="4" w:space="0" w:color="auto"/>
              <w:right w:val="single" w:sz="8"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1.947.720</w:t>
            </w:r>
          </w:p>
        </w:tc>
      </w:tr>
      <w:tr w:rsidR="00BF5CB9" w:rsidRPr="00BF5CB9" w:rsidTr="00C8242B">
        <w:trPr>
          <w:trHeight w:val="300"/>
          <w:jc w:val="center"/>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2009</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2.092.000</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84.700</w:t>
            </w:r>
          </w:p>
        </w:tc>
        <w:tc>
          <w:tcPr>
            <w:tcW w:w="1984" w:type="dxa"/>
            <w:tcBorders>
              <w:top w:val="nil"/>
              <w:left w:val="nil"/>
              <w:bottom w:val="single" w:sz="4" w:space="0" w:color="auto"/>
              <w:right w:val="single" w:sz="8"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2.176.700</w:t>
            </w:r>
          </w:p>
        </w:tc>
      </w:tr>
      <w:tr w:rsidR="00BF5CB9" w:rsidRPr="00BF5CB9" w:rsidTr="00C8242B">
        <w:trPr>
          <w:trHeight w:val="300"/>
          <w:jc w:val="center"/>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1.230.000</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140.000</w:t>
            </w:r>
          </w:p>
        </w:tc>
        <w:tc>
          <w:tcPr>
            <w:tcW w:w="1984" w:type="dxa"/>
            <w:tcBorders>
              <w:top w:val="nil"/>
              <w:left w:val="nil"/>
              <w:bottom w:val="single" w:sz="4" w:space="0" w:color="auto"/>
              <w:right w:val="single" w:sz="8"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1.370.000</w:t>
            </w:r>
          </w:p>
        </w:tc>
      </w:tr>
      <w:tr w:rsidR="00BF5CB9" w:rsidRPr="00BF5CB9" w:rsidTr="00C8242B">
        <w:trPr>
          <w:trHeight w:val="300"/>
          <w:jc w:val="center"/>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2011</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1.981.794</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1.249.372</w:t>
            </w:r>
          </w:p>
        </w:tc>
        <w:tc>
          <w:tcPr>
            <w:tcW w:w="1984" w:type="dxa"/>
            <w:tcBorders>
              <w:top w:val="nil"/>
              <w:left w:val="nil"/>
              <w:bottom w:val="single" w:sz="4" w:space="0" w:color="auto"/>
              <w:right w:val="single" w:sz="8"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3.231.166</w:t>
            </w:r>
          </w:p>
        </w:tc>
      </w:tr>
      <w:tr w:rsidR="00BF5CB9" w:rsidRPr="00BF5CB9" w:rsidTr="00C8242B">
        <w:trPr>
          <w:trHeight w:val="300"/>
          <w:jc w:val="center"/>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2012</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1.680.100</w:t>
            </w:r>
          </w:p>
        </w:tc>
        <w:tc>
          <w:tcPr>
            <w:tcW w:w="184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1.424.400</w:t>
            </w:r>
          </w:p>
        </w:tc>
        <w:tc>
          <w:tcPr>
            <w:tcW w:w="1984" w:type="dxa"/>
            <w:tcBorders>
              <w:top w:val="nil"/>
              <w:left w:val="nil"/>
              <w:bottom w:val="single" w:sz="4" w:space="0" w:color="auto"/>
              <w:right w:val="single" w:sz="8"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3.104.500</w:t>
            </w:r>
          </w:p>
        </w:tc>
      </w:tr>
      <w:tr w:rsidR="00BF5CB9" w:rsidRPr="00BF5CB9" w:rsidTr="00C8242B">
        <w:trPr>
          <w:trHeight w:val="315"/>
          <w:jc w:val="center"/>
        </w:trPr>
        <w:tc>
          <w:tcPr>
            <w:tcW w:w="1023" w:type="dxa"/>
            <w:tcBorders>
              <w:top w:val="nil"/>
              <w:left w:val="single" w:sz="4" w:space="0" w:color="auto"/>
              <w:bottom w:val="single" w:sz="8"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2013</w:t>
            </w:r>
          </w:p>
        </w:tc>
        <w:tc>
          <w:tcPr>
            <w:tcW w:w="1843" w:type="dxa"/>
            <w:tcBorders>
              <w:top w:val="nil"/>
              <w:left w:val="nil"/>
              <w:bottom w:val="single" w:sz="8"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2.565.500</w:t>
            </w:r>
          </w:p>
        </w:tc>
        <w:tc>
          <w:tcPr>
            <w:tcW w:w="1843" w:type="dxa"/>
            <w:tcBorders>
              <w:top w:val="nil"/>
              <w:left w:val="nil"/>
              <w:bottom w:val="single" w:sz="8"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1.874.000</w:t>
            </w:r>
          </w:p>
        </w:tc>
        <w:tc>
          <w:tcPr>
            <w:tcW w:w="1984" w:type="dxa"/>
            <w:tcBorders>
              <w:top w:val="nil"/>
              <w:left w:val="nil"/>
              <w:bottom w:val="single" w:sz="8" w:space="0" w:color="auto"/>
              <w:right w:val="single" w:sz="8"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4"/>
                <w:szCs w:val="24"/>
                <w:lang w:val="id-ID" w:eastAsia="id-ID"/>
              </w:rPr>
            </w:pPr>
            <w:r w:rsidRPr="00BF5CB9">
              <w:rPr>
                <w:rFonts w:ascii="Arial" w:eastAsia="Times New Roman" w:hAnsi="Arial" w:cs="Arial"/>
                <w:color w:val="000000"/>
                <w:sz w:val="24"/>
                <w:szCs w:val="24"/>
                <w:lang w:val="id-ID" w:eastAsia="id-ID"/>
              </w:rPr>
              <w:t>4.439.500</w:t>
            </w:r>
          </w:p>
        </w:tc>
      </w:tr>
    </w:tbl>
    <w:p w:rsidR="00BF5CB9" w:rsidRPr="00BF5CB9" w:rsidRDefault="00BF5CB9" w:rsidP="00BF5CB9">
      <w:pPr>
        <w:spacing w:after="0" w:line="480" w:lineRule="auto"/>
        <w:contextualSpacing/>
        <w:rPr>
          <w:rFonts w:ascii="Arial" w:eastAsia="Calibri" w:hAnsi="Arial" w:cs="Arial"/>
          <w:sz w:val="24"/>
          <w:szCs w:val="24"/>
          <w:lang w:val="id-ID"/>
        </w:rPr>
      </w:pPr>
      <w:r w:rsidRPr="00BF5CB9">
        <w:rPr>
          <w:rFonts w:ascii="Arial" w:eastAsia="Calibri" w:hAnsi="Arial" w:cs="Arial"/>
          <w:sz w:val="24"/>
          <w:szCs w:val="24"/>
          <w:lang w:val="id-ID"/>
        </w:rPr>
        <w:t>Sumber: Badan Penanaman Modal Daerah, BPS Kota Samarinda</w:t>
      </w:r>
    </w:p>
    <w:p w:rsidR="00BF5CB9" w:rsidRPr="00BF5CB9" w:rsidRDefault="00BF5CB9" w:rsidP="00BF5CB9">
      <w:pPr>
        <w:spacing w:before="240" w:line="480" w:lineRule="auto"/>
        <w:contextualSpacing/>
        <w:jc w:val="both"/>
        <w:rPr>
          <w:rFonts w:ascii="Calibri" w:eastAsia="Calibri" w:hAnsi="Calibri" w:cs="Times New Roman"/>
          <w:sz w:val="24"/>
          <w:szCs w:val="24"/>
        </w:rPr>
      </w:pPr>
      <w:r w:rsidRPr="00BF5CB9">
        <w:rPr>
          <w:rFonts w:ascii="Arial" w:eastAsia="Calibri" w:hAnsi="Arial" w:cs="Arial"/>
          <w:sz w:val="24"/>
          <w:szCs w:val="24"/>
          <w:lang w:val="id-ID"/>
        </w:rPr>
        <w:lastRenderedPageBreak/>
        <w:t>Pada tabel 4.</w:t>
      </w:r>
      <w:r w:rsidRPr="00BF5CB9">
        <w:rPr>
          <w:rFonts w:ascii="Arial" w:eastAsia="Calibri" w:hAnsi="Arial" w:cs="Arial"/>
          <w:sz w:val="24"/>
          <w:szCs w:val="24"/>
        </w:rPr>
        <w:t>5</w:t>
      </w:r>
      <w:r w:rsidRPr="00BF5CB9">
        <w:rPr>
          <w:rFonts w:ascii="Arial" w:eastAsia="Calibri" w:hAnsi="Arial" w:cs="Arial"/>
          <w:sz w:val="24"/>
          <w:szCs w:val="24"/>
          <w:lang w:val="id-ID"/>
        </w:rPr>
        <w:t xml:space="preserve"> di atas dapat dilihat bahwa perkembangan investasi di Kota Samarinda dari tahun 2004-2013 mengalami fase fluktuatif. Sepuluh tahun terakhir dapat dilihat bahwa investasi swasta di Kota Samarinda yang paling besar di tahun 2013 yaitu sebesar Rp. 4.439.500 juta dan investasi swasta terendah berada di tahun 2010 yaitu sebesar Rp. 1.370.000 juta.</w:t>
      </w:r>
    </w:p>
    <w:p w:rsidR="00BF5CB9" w:rsidRPr="00BF5CB9" w:rsidRDefault="00BF5CB9" w:rsidP="00BF5CB9">
      <w:pPr>
        <w:numPr>
          <w:ilvl w:val="1"/>
          <w:numId w:val="13"/>
        </w:numPr>
        <w:contextualSpacing/>
        <w:jc w:val="both"/>
        <w:rPr>
          <w:rFonts w:ascii="Arial" w:eastAsia="Calibri" w:hAnsi="Arial" w:cs="Arial"/>
          <w:b/>
          <w:sz w:val="24"/>
          <w:szCs w:val="24"/>
        </w:rPr>
      </w:pPr>
      <w:r w:rsidRPr="00BF5CB9">
        <w:rPr>
          <w:rFonts w:ascii="Arial" w:eastAsia="Calibri" w:hAnsi="Arial" w:cs="Arial"/>
          <w:b/>
          <w:sz w:val="24"/>
          <w:szCs w:val="24"/>
        </w:rPr>
        <w:t xml:space="preserve"> Hasil Analisis Data</w:t>
      </w:r>
    </w:p>
    <w:p w:rsidR="00BF5CB9" w:rsidRPr="00BF5CB9" w:rsidRDefault="00BF5CB9" w:rsidP="00BF5CB9">
      <w:pPr>
        <w:contextualSpacing/>
        <w:jc w:val="both"/>
        <w:rPr>
          <w:rFonts w:ascii="Arial" w:eastAsia="Calibri" w:hAnsi="Arial" w:cs="Arial"/>
          <w:b/>
          <w:sz w:val="24"/>
          <w:szCs w:val="24"/>
        </w:rPr>
      </w:pPr>
    </w:p>
    <w:p w:rsidR="00BF5CB9" w:rsidRPr="00BF5CB9" w:rsidRDefault="00BF5CB9" w:rsidP="00BF5CB9">
      <w:pPr>
        <w:spacing w:after="0" w:line="480" w:lineRule="auto"/>
        <w:jc w:val="both"/>
        <w:rPr>
          <w:rFonts w:ascii="Arial" w:eastAsia="Times New Roman" w:hAnsi="Arial" w:cs="Arial"/>
          <w:sz w:val="24"/>
          <w:lang w:val="id-ID"/>
        </w:rPr>
      </w:pPr>
      <w:r w:rsidRPr="00BF5CB9">
        <w:rPr>
          <w:rFonts w:ascii="Arial" w:eastAsia="Calibri" w:hAnsi="Arial" w:cs="Arial"/>
          <w:sz w:val="24"/>
          <w:lang w:val="id-ID"/>
        </w:rPr>
        <w:t xml:space="preserve">Sesuai dengan permasalahan dan hipotesis yang telah di kemukakan pada bab sebelumnya, maka akan di analisis variabel-variabel yang di duga berpengaruh terhadap </w:t>
      </w:r>
      <w:r w:rsidRPr="00BF5CB9">
        <w:rPr>
          <w:rFonts w:ascii="Arial" w:eastAsia="Calibri" w:hAnsi="Arial" w:cs="Arial"/>
          <w:sz w:val="24"/>
        </w:rPr>
        <w:t>Pertumbuhan</w:t>
      </w:r>
      <w:r w:rsidRPr="00BF5CB9">
        <w:rPr>
          <w:rFonts w:ascii="Arial" w:eastAsia="Calibri" w:hAnsi="Arial" w:cs="Arial"/>
          <w:sz w:val="24"/>
          <w:lang w:val="id-ID"/>
        </w:rPr>
        <w:t xml:space="preserve"> Ekonomi di </w:t>
      </w:r>
      <w:r w:rsidRPr="00BF5CB9">
        <w:rPr>
          <w:rFonts w:ascii="Arial" w:eastAsia="Calibri" w:hAnsi="Arial" w:cs="Arial"/>
          <w:sz w:val="24"/>
        </w:rPr>
        <w:t>Kota Samarinda</w:t>
      </w:r>
      <w:r w:rsidRPr="00BF5CB9">
        <w:rPr>
          <w:rFonts w:ascii="Arial" w:eastAsia="Calibri" w:hAnsi="Arial" w:cs="Arial"/>
          <w:sz w:val="24"/>
          <w:lang w:val="id-ID"/>
        </w:rPr>
        <w:t xml:space="preserve">. Dalam penelitian ini variabel bebas yang di duga berpengaruh negatif dan signifikan terhadap </w:t>
      </w:r>
      <w:r w:rsidRPr="00BF5CB9">
        <w:rPr>
          <w:rFonts w:ascii="Arial" w:eastAsia="Calibri" w:hAnsi="Arial" w:cs="Arial"/>
          <w:sz w:val="24"/>
        </w:rPr>
        <w:t>Pertumbuhan</w:t>
      </w:r>
      <w:r w:rsidRPr="00BF5CB9">
        <w:rPr>
          <w:rFonts w:ascii="Arial" w:eastAsia="Calibri" w:hAnsi="Arial" w:cs="Arial"/>
          <w:sz w:val="24"/>
          <w:lang w:val="id-ID"/>
        </w:rPr>
        <w:t xml:space="preserve"> Ekonomi di </w:t>
      </w:r>
      <w:r w:rsidRPr="00BF5CB9">
        <w:rPr>
          <w:rFonts w:ascii="Arial" w:eastAsia="Calibri" w:hAnsi="Arial" w:cs="Arial"/>
          <w:sz w:val="24"/>
        </w:rPr>
        <w:t>Kota Samarinda</w:t>
      </w:r>
      <w:r w:rsidRPr="00BF5CB9">
        <w:rPr>
          <w:rFonts w:ascii="Arial" w:eastAsia="Calibri" w:hAnsi="Arial" w:cs="Arial"/>
          <w:sz w:val="24"/>
          <w:lang w:val="id-ID"/>
        </w:rPr>
        <w:t xml:space="preserve"> adalah </w:t>
      </w:r>
      <m:oMath>
        <m:sSub>
          <m:sSubPr>
            <m:ctrlPr>
              <w:rPr>
                <w:rFonts w:ascii="Cambria Math" w:hAnsi="Arial" w:cs="Arial"/>
                <w:sz w:val="24"/>
              </w:rPr>
            </m:ctrlPr>
          </m:sSubPr>
          <m:e>
            <m:r>
              <m:rPr>
                <m:sty m:val="p"/>
              </m:rPr>
              <w:rPr>
                <w:rFonts w:ascii="Cambria Math" w:hAnsi="Arial" w:cs="Arial"/>
                <w:sz w:val="24"/>
              </w:rPr>
              <m:t>X</m:t>
            </m:r>
          </m:e>
          <m:sub>
            <m:r>
              <m:rPr>
                <m:sty m:val="p"/>
              </m:rPr>
              <w:rPr>
                <w:rFonts w:ascii="Cambria Math" w:hAnsi="Arial" w:cs="Arial"/>
                <w:sz w:val="24"/>
              </w:rPr>
              <m:t>1</m:t>
            </m:r>
          </m:sub>
        </m:sSub>
      </m:oMath>
      <w:r w:rsidRPr="00BF5CB9">
        <w:rPr>
          <w:rFonts w:ascii="Arial" w:eastAsia="Times New Roman" w:hAnsi="Arial" w:cs="Arial"/>
          <w:sz w:val="24"/>
          <w:lang w:val="id-ID"/>
        </w:rPr>
        <w:t xml:space="preserve"> (</w:t>
      </w:r>
      <w:r w:rsidRPr="00BF5CB9">
        <w:rPr>
          <w:rFonts w:ascii="Arial" w:eastAsia="Times New Roman" w:hAnsi="Arial" w:cs="Arial"/>
          <w:sz w:val="24"/>
        </w:rPr>
        <w:t>Belanja Modal</w:t>
      </w:r>
      <w:r w:rsidRPr="00BF5CB9">
        <w:rPr>
          <w:rFonts w:ascii="Arial" w:eastAsia="Times New Roman" w:hAnsi="Arial" w:cs="Arial"/>
          <w:sz w:val="24"/>
          <w:lang w:val="id-ID"/>
        </w:rPr>
        <w:t xml:space="preserve">), </w:t>
      </w:r>
      <m:oMath>
        <m:sSub>
          <m:sSubPr>
            <m:ctrlPr>
              <w:rPr>
                <w:rFonts w:ascii="Cambria Math" w:hAnsi="Arial" w:cs="Arial"/>
                <w:sz w:val="24"/>
              </w:rPr>
            </m:ctrlPr>
          </m:sSubPr>
          <m:e>
            <m:r>
              <m:rPr>
                <m:sty m:val="p"/>
              </m:rPr>
              <w:rPr>
                <w:rFonts w:ascii="Cambria Math" w:hAnsi="Arial" w:cs="Arial"/>
                <w:sz w:val="24"/>
              </w:rPr>
              <m:t>X</m:t>
            </m:r>
          </m:e>
          <m:sub>
            <m:r>
              <m:rPr>
                <m:sty m:val="p"/>
              </m:rPr>
              <w:rPr>
                <w:rFonts w:ascii="Cambria Math" w:hAnsi="Arial" w:cs="Arial"/>
                <w:sz w:val="24"/>
              </w:rPr>
              <m:t>2</m:t>
            </m:r>
          </m:sub>
        </m:sSub>
      </m:oMath>
      <w:r w:rsidRPr="00BF5CB9">
        <w:rPr>
          <w:rFonts w:ascii="Arial" w:eastAsia="Times New Roman" w:hAnsi="Arial" w:cs="Arial"/>
          <w:sz w:val="24"/>
          <w:lang w:val="id-ID"/>
        </w:rPr>
        <w:t xml:space="preserve"> (Investasi Swasta) sedangkan variabel terikatnya di simbolkan dengan Y (</w:t>
      </w:r>
      <w:r w:rsidRPr="00BF5CB9">
        <w:rPr>
          <w:rFonts w:ascii="Arial" w:eastAsia="Times New Roman" w:hAnsi="Arial" w:cs="Arial"/>
          <w:sz w:val="24"/>
        </w:rPr>
        <w:t>Pertumbuhan</w:t>
      </w:r>
      <w:r w:rsidRPr="00BF5CB9">
        <w:rPr>
          <w:rFonts w:ascii="Arial" w:eastAsia="Times New Roman" w:hAnsi="Arial" w:cs="Arial"/>
          <w:sz w:val="24"/>
          <w:lang w:val="id-ID"/>
        </w:rPr>
        <w:t xml:space="preserve"> Ekonomi).</w:t>
      </w:r>
    </w:p>
    <w:p w:rsidR="00BF5CB9" w:rsidRPr="00BF5CB9" w:rsidRDefault="00BF5CB9" w:rsidP="00BF5CB9">
      <w:pPr>
        <w:spacing w:after="0" w:line="480" w:lineRule="auto"/>
        <w:jc w:val="both"/>
        <w:rPr>
          <w:rFonts w:ascii="Arial" w:eastAsia="Times New Roman" w:hAnsi="Arial" w:cs="Arial"/>
          <w:sz w:val="24"/>
        </w:rPr>
      </w:pPr>
      <w:r w:rsidRPr="00BF5CB9">
        <w:rPr>
          <w:rFonts w:ascii="Arial" w:eastAsia="Times New Roman" w:hAnsi="Arial" w:cs="Arial"/>
          <w:sz w:val="24"/>
          <w:lang w:val="id-ID"/>
        </w:rPr>
        <w:tab/>
      </w:r>
      <w:r w:rsidRPr="00BF5CB9">
        <w:rPr>
          <w:rFonts w:ascii="Arial" w:eastAsia="Times New Roman" w:hAnsi="Arial" w:cs="Arial"/>
          <w:sz w:val="24"/>
          <w:lang w:val="id-ID"/>
        </w:rPr>
        <w:tab/>
        <w:t>Penelitian ini dianalisis dengan menggunakan analisis Regresi Liniear Berganda dengan menggunakan software SPSS (</w:t>
      </w:r>
      <w:r w:rsidRPr="00BF5CB9">
        <w:rPr>
          <w:rFonts w:ascii="Arial" w:eastAsia="Times New Roman" w:hAnsi="Arial" w:cs="Arial"/>
          <w:i/>
          <w:sz w:val="24"/>
          <w:lang w:val="id-ID"/>
        </w:rPr>
        <w:t>Statistical Package for Social Scince</w:t>
      </w:r>
      <w:r w:rsidRPr="00BF5CB9">
        <w:rPr>
          <w:rFonts w:ascii="Arial" w:eastAsia="Times New Roman" w:hAnsi="Arial" w:cs="Arial"/>
          <w:sz w:val="24"/>
          <w:lang w:val="id-ID"/>
        </w:rPr>
        <w:t xml:space="preserve">) </w:t>
      </w:r>
      <w:r w:rsidRPr="00BF5CB9">
        <w:rPr>
          <w:rFonts w:ascii="Arial" w:eastAsia="Times New Roman" w:hAnsi="Arial" w:cs="Arial"/>
          <w:sz w:val="24"/>
        </w:rPr>
        <w:t xml:space="preserve">21.00 </w:t>
      </w:r>
      <w:r w:rsidRPr="00BF5CB9">
        <w:rPr>
          <w:rFonts w:ascii="Arial" w:eastAsia="Times New Roman" w:hAnsi="Arial" w:cs="Arial"/>
          <w:sz w:val="24"/>
          <w:lang w:val="id-ID"/>
        </w:rPr>
        <w:t>dengan hasil sebagai berikut :</w:t>
      </w:r>
    </w:p>
    <w:p w:rsidR="00BF5CB9" w:rsidRPr="00BF5CB9" w:rsidRDefault="00BF5CB9" w:rsidP="00BF5CB9">
      <w:pPr>
        <w:spacing w:after="0" w:line="480" w:lineRule="auto"/>
        <w:jc w:val="both"/>
        <w:rPr>
          <w:rFonts w:ascii="Arial" w:eastAsia="Times New Roman" w:hAnsi="Arial" w:cs="Arial"/>
          <w:sz w:val="24"/>
        </w:rPr>
      </w:pPr>
    </w:p>
    <w:p w:rsidR="00BF5CB9" w:rsidRPr="00BF5CB9" w:rsidRDefault="00BF5CB9" w:rsidP="00BF5CB9">
      <w:pPr>
        <w:spacing w:after="0" w:line="480" w:lineRule="auto"/>
        <w:jc w:val="both"/>
        <w:rPr>
          <w:rFonts w:ascii="Arial" w:eastAsia="Times New Roman" w:hAnsi="Arial" w:cs="Arial"/>
          <w:sz w:val="24"/>
        </w:rPr>
      </w:pPr>
    </w:p>
    <w:p w:rsidR="00BF5CB9" w:rsidRPr="00BF5CB9" w:rsidRDefault="00BF5CB9" w:rsidP="00BF5CB9">
      <w:pPr>
        <w:spacing w:after="0" w:line="480" w:lineRule="auto"/>
        <w:jc w:val="both"/>
        <w:rPr>
          <w:rFonts w:ascii="Arial" w:eastAsia="Times New Roman" w:hAnsi="Arial" w:cs="Arial"/>
          <w:sz w:val="24"/>
        </w:rPr>
      </w:pPr>
    </w:p>
    <w:p w:rsidR="00BF5CB9" w:rsidRPr="00BF5CB9" w:rsidRDefault="00BF5CB9" w:rsidP="00BF5CB9">
      <w:pPr>
        <w:spacing w:after="0" w:line="480" w:lineRule="auto"/>
        <w:jc w:val="both"/>
        <w:rPr>
          <w:rFonts w:ascii="Arial" w:eastAsia="Times New Roman" w:hAnsi="Arial" w:cs="Arial"/>
          <w:sz w:val="24"/>
        </w:rPr>
      </w:pPr>
    </w:p>
    <w:p w:rsidR="00BF5CB9" w:rsidRPr="00BF5CB9" w:rsidRDefault="00BF5CB9" w:rsidP="00BF5CB9">
      <w:pPr>
        <w:spacing w:after="0" w:line="480" w:lineRule="auto"/>
        <w:jc w:val="both"/>
        <w:rPr>
          <w:rFonts w:ascii="Arial" w:eastAsia="Times New Roman" w:hAnsi="Arial" w:cs="Arial"/>
          <w:sz w:val="24"/>
        </w:rPr>
      </w:pPr>
    </w:p>
    <w:p w:rsidR="00BF5CB9" w:rsidRPr="00BF5CB9" w:rsidRDefault="00BF5CB9" w:rsidP="00BF5CB9">
      <w:pPr>
        <w:spacing w:after="0" w:line="240" w:lineRule="auto"/>
        <w:jc w:val="both"/>
        <w:rPr>
          <w:rFonts w:ascii="Arial" w:eastAsia="Times New Roman" w:hAnsi="Arial" w:cs="Arial"/>
          <w:b/>
          <w:sz w:val="24"/>
        </w:rPr>
      </w:pPr>
      <w:r w:rsidRPr="00BF5CB9">
        <w:rPr>
          <w:rFonts w:ascii="Arial" w:eastAsia="Times New Roman" w:hAnsi="Arial" w:cs="Arial"/>
          <w:b/>
          <w:sz w:val="24"/>
        </w:rPr>
        <w:lastRenderedPageBreak/>
        <w:t>Tabel 4.6 Data Belanja Modal Investasi Swasta dan Pertumbuhan Ekonomi Kota SamarindaTahun 2004-2013</w:t>
      </w:r>
    </w:p>
    <w:tbl>
      <w:tblPr>
        <w:tblW w:w="8058" w:type="dxa"/>
        <w:tblInd w:w="93" w:type="dxa"/>
        <w:tblLook w:val="04A0" w:firstRow="1" w:lastRow="0" w:firstColumn="1" w:lastColumn="0" w:noHBand="0" w:noVBand="1"/>
      </w:tblPr>
      <w:tblGrid>
        <w:gridCol w:w="981"/>
        <w:gridCol w:w="1885"/>
        <w:gridCol w:w="2279"/>
        <w:gridCol w:w="2913"/>
      </w:tblGrid>
      <w:tr w:rsidR="00BF5CB9" w:rsidRPr="00BF5CB9" w:rsidTr="00C8242B">
        <w:trPr>
          <w:trHeight w:val="300"/>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Calibri" w:eastAsia="Times New Roman" w:hAnsi="Calibri" w:cs="Times New Roman"/>
                <w:b/>
                <w:color w:val="000000"/>
                <w:sz w:val="28"/>
              </w:rPr>
            </w:pPr>
            <w:r w:rsidRPr="00BF5CB9">
              <w:rPr>
                <w:rFonts w:ascii="Calibri" w:eastAsia="Times New Roman" w:hAnsi="Calibri" w:cs="Times New Roman"/>
                <w:b/>
                <w:color w:val="000000"/>
                <w:sz w:val="28"/>
              </w:rPr>
              <w:t>Tahun</w:t>
            </w:r>
          </w:p>
        </w:tc>
        <w:tc>
          <w:tcPr>
            <w:tcW w:w="1885" w:type="dxa"/>
            <w:tcBorders>
              <w:top w:val="single" w:sz="4" w:space="0" w:color="auto"/>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Calibri" w:eastAsia="Times New Roman" w:hAnsi="Calibri" w:cs="Times New Roman"/>
                <w:b/>
                <w:color w:val="000000"/>
                <w:sz w:val="28"/>
              </w:rPr>
            </w:pPr>
            <w:r w:rsidRPr="00BF5CB9">
              <w:rPr>
                <w:rFonts w:ascii="Calibri" w:eastAsia="Times New Roman" w:hAnsi="Calibri" w:cs="Times New Roman"/>
                <w:b/>
                <w:color w:val="000000"/>
                <w:sz w:val="28"/>
              </w:rPr>
              <w:t>Belanja Modal</w:t>
            </w:r>
          </w:p>
        </w:tc>
        <w:tc>
          <w:tcPr>
            <w:tcW w:w="2279" w:type="dxa"/>
            <w:tcBorders>
              <w:top w:val="single" w:sz="4" w:space="0" w:color="auto"/>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Calibri" w:eastAsia="Times New Roman" w:hAnsi="Calibri" w:cs="Times New Roman"/>
                <w:b/>
                <w:color w:val="000000"/>
                <w:sz w:val="28"/>
              </w:rPr>
            </w:pPr>
            <w:r w:rsidRPr="00BF5CB9">
              <w:rPr>
                <w:rFonts w:ascii="Calibri" w:eastAsia="Times New Roman" w:hAnsi="Calibri" w:cs="Times New Roman"/>
                <w:b/>
                <w:color w:val="000000"/>
                <w:sz w:val="28"/>
              </w:rPr>
              <w:t>InvestasiSwasta</w:t>
            </w:r>
          </w:p>
        </w:tc>
        <w:tc>
          <w:tcPr>
            <w:tcW w:w="2913" w:type="dxa"/>
            <w:tcBorders>
              <w:top w:val="single" w:sz="4" w:space="0" w:color="auto"/>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Calibri" w:eastAsia="Times New Roman" w:hAnsi="Calibri" w:cs="Times New Roman"/>
                <w:b/>
                <w:color w:val="000000"/>
                <w:sz w:val="28"/>
              </w:rPr>
            </w:pPr>
            <w:r w:rsidRPr="00BF5CB9">
              <w:rPr>
                <w:rFonts w:ascii="Calibri" w:eastAsia="Times New Roman" w:hAnsi="Calibri" w:cs="Times New Roman"/>
                <w:b/>
                <w:color w:val="000000"/>
                <w:sz w:val="28"/>
              </w:rPr>
              <w:t>PertumbuhanEkonomi</w:t>
            </w:r>
          </w:p>
        </w:tc>
      </w:tr>
      <w:tr w:rsidR="00BF5CB9" w:rsidRPr="00BF5CB9" w:rsidTr="00C8242B">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b/>
                <w:color w:val="000000"/>
                <w:sz w:val="28"/>
                <w:szCs w:val="24"/>
              </w:rPr>
            </w:pPr>
            <w:r w:rsidRPr="00BF5CB9">
              <w:rPr>
                <w:rFonts w:ascii="Arial" w:eastAsia="Times New Roman" w:hAnsi="Arial" w:cs="Arial"/>
                <w:b/>
                <w:color w:val="000000"/>
                <w:sz w:val="28"/>
                <w:szCs w:val="24"/>
                <w:lang w:val="id-ID"/>
              </w:rPr>
              <w:t>2004</w:t>
            </w:r>
          </w:p>
        </w:tc>
        <w:tc>
          <w:tcPr>
            <w:tcW w:w="1885"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667</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375</w:t>
            </w:r>
          </w:p>
        </w:tc>
        <w:tc>
          <w:tcPr>
            <w:tcW w:w="227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1</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648</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315</w:t>
            </w:r>
          </w:p>
        </w:tc>
        <w:tc>
          <w:tcPr>
            <w:tcW w:w="2913" w:type="dxa"/>
            <w:tcBorders>
              <w:top w:val="nil"/>
              <w:left w:val="nil"/>
              <w:bottom w:val="single" w:sz="4" w:space="0" w:color="auto"/>
              <w:right w:val="single" w:sz="4" w:space="0" w:color="auto"/>
            </w:tcBorders>
            <w:shd w:val="clear" w:color="auto" w:fill="auto"/>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9.00</w:t>
            </w:r>
          </w:p>
        </w:tc>
      </w:tr>
      <w:tr w:rsidR="00BF5CB9" w:rsidRPr="00BF5CB9" w:rsidTr="00C8242B">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b/>
                <w:color w:val="000000"/>
                <w:sz w:val="28"/>
                <w:szCs w:val="24"/>
              </w:rPr>
            </w:pPr>
            <w:r w:rsidRPr="00BF5CB9">
              <w:rPr>
                <w:rFonts w:ascii="Arial" w:eastAsia="Times New Roman" w:hAnsi="Arial" w:cs="Arial"/>
                <w:b/>
                <w:color w:val="000000"/>
                <w:sz w:val="28"/>
                <w:szCs w:val="24"/>
                <w:lang w:val="id-ID"/>
              </w:rPr>
              <w:t>2005</w:t>
            </w:r>
          </w:p>
        </w:tc>
        <w:tc>
          <w:tcPr>
            <w:tcW w:w="1885"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747</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117</w:t>
            </w:r>
          </w:p>
        </w:tc>
        <w:tc>
          <w:tcPr>
            <w:tcW w:w="227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1</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476</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327</w:t>
            </w:r>
          </w:p>
        </w:tc>
        <w:tc>
          <w:tcPr>
            <w:tcW w:w="291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8.05</w:t>
            </w:r>
          </w:p>
        </w:tc>
      </w:tr>
      <w:tr w:rsidR="00BF5CB9" w:rsidRPr="00BF5CB9" w:rsidTr="00C8242B">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b/>
                <w:color w:val="000000"/>
                <w:sz w:val="28"/>
                <w:szCs w:val="24"/>
              </w:rPr>
            </w:pPr>
            <w:r w:rsidRPr="00BF5CB9">
              <w:rPr>
                <w:rFonts w:ascii="Arial" w:eastAsia="Times New Roman" w:hAnsi="Arial" w:cs="Arial"/>
                <w:b/>
                <w:color w:val="000000"/>
                <w:sz w:val="28"/>
                <w:szCs w:val="24"/>
                <w:lang w:val="id-ID"/>
              </w:rPr>
              <w:t>2006</w:t>
            </w:r>
          </w:p>
        </w:tc>
        <w:tc>
          <w:tcPr>
            <w:tcW w:w="1885"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895</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997</w:t>
            </w:r>
          </w:p>
        </w:tc>
        <w:tc>
          <w:tcPr>
            <w:tcW w:w="227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1</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977</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026</w:t>
            </w:r>
          </w:p>
        </w:tc>
        <w:tc>
          <w:tcPr>
            <w:tcW w:w="291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5.50</w:t>
            </w:r>
          </w:p>
        </w:tc>
      </w:tr>
      <w:tr w:rsidR="00BF5CB9" w:rsidRPr="00BF5CB9" w:rsidTr="00C8242B">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b/>
                <w:color w:val="000000"/>
                <w:sz w:val="28"/>
                <w:szCs w:val="24"/>
              </w:rPr>
            </w:pPr>
            <w:r w:rsidRPr="00BF5CB9">
              <w:rPr>
                <w:rFonts w:ascii="Arial" w:eastAsia="Times New Roman" w:hAnsi="Arial" w:cs="Arial"/>
                <w:b/>
                <w:color w:val="000000"/>
                <w:sz w:val="28"/>
                <w:szCs w:val="24"/>
                <w:lang w:val="id-ID"/>
              </w:rPr>
              <w:t>2007</w:t>
            </w:r>
          </w:p>
        </w:tc>
        <w:tc>
          <w:tcPr>
            <w:tcW w:w="1885"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1</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759</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106</w:t>
            </w:r>
          </w:p>
        </w:tc>
        <w:tc>
          <w:tcPr>
            <w:tcW w:w="227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2</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095</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590</w:t>
            </w:r>
          </w:p>
        </w:tc>
        <w:tc>
          <w:tcPr>
            <w:tcW w:w="291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3.11</w:t>
            </w:r>
          </w:p>
        </w:tc>
      </w:tr>
      <w:tr w:rsidR="00BF5CB9" w:rsidRPr="00BF5CB9" w:rsidTr="00C8242B">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b/>
                <w:color w:val="000000"/>
                <w:sz w:val="28"/>
                <w:szCs w:val="24"/>
              </w:rPr>
            </w:pPr>
            <w:r w:rsidRPr="00BF5CB9">
              <w:rPr>
                <w:rFonts w:ascii="Arial" w:eastAsia="Times New Roman" w:hAnsi="Arial" w:cs="Arial"/>
                <w:b/>
                <w:color w:val="000000"/>
                <w:sz w:val="28"/>
                <w:szCs w:val="24"/>
                <w:lang w:val="id-ID"/>
              </w:rPr>
              <w:t>2008</w:t>
            </w:r>
          </w:p>
        </w:tc>
        <w:tc>
          <w:tcPr>
            <w:tcW w:w="1885"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1</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925</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973</w:t>
            </w:r>
          </w:p>
        </w:tc>
        <w:tc>
          <w:tcPr>
            <w:tcW w:w="227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1</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947</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720</w:t>
            </w:r>
          </w:p>
        </w:tc>
        <w:tc>
          <w:tcPr>
            <w:tcW w:w="291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4.82</w:t>
            </w:r>
          </w:p>
        </w:tc>
      </w:tr>
      <w:tr w:rsidR="00BF5CB9" w:rsidRPr="00BF5CB9" w:rsidTr="00C8242B">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b/>
                <w:color w:val="000000"/>
                <w:sz w:val="28"/>
                <w:szCs w:val="24"/>
              </w:rPr>
            </w:pPr>
            <w:r w:rsidRPr="00BF5CB9">
              <w:rPr>
                <w:rFonts w:ascii="Arial" w:eastAsia="Times New Roman" w:hAnsi="Arial" w:cs="Arial"/>
                <w:b/>
                <w:color w:val="000000"/>
                <w:sz w:val="28"/>
                <w:szCs w:val="24"/>
                <w:lang w:val="id-ID"/>
              </w:rPr>
              <w:t>2009</w:t>
            </w:r>
          </w:p>
        </w:tc>
        <w:tc>
          <w:tcPr>
            <w:tcW w:w="1885"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1</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367</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577</w:t>
            </w:r>
          </w:p>
        </w:tc>
        <w:tc>
          <w:tcPr>
            <w:tcW w:w="227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2</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176</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700</w:t>
            </w:r>
          </w:p>
        </w:tc>
        <w:tc>
          <w:tcPr>
            <w:tcW w:w="291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4.49</w:t>
            </w:r>
          </w:p>
        </w:tc>
      </w:tr>
      <w:tr w:rsidR="00BF5CB9" w:rsidRPr="00BF5CB9" w:rsidTr="00C8242B">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b/>
                <w:color w:val="000000"/>
                <w:sz w:val="28"/>
                <w:szCs w:val="24"/>
              </w:rPr>
            </w:pPr>
            <w:r w:rsidRPr="00BF5CB9">
              <w:rPr>
                <w:rFonts w:ascii="Arial" w:eastAsia="Times New Roman" w:hAnsi="Arial" w:cs="Arial"/>
                <w:b/>
                <w:color w:val="000000"/>
                <w:sz w:val="28"/>
                <w:szCs w:val="24"/>
                <w:lang w:val="id-ID"/>
              </w:rPr>
              <w:t>2010</w:t>
            </w:r>
          </w:p>
        </w:tc>
        <w:tc>
          <w:tcPr>
            <w:tcW w:w="1885"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1</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524</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879</w:t>
            </w:r>
          </w:p>
        </w:tc>
        <w:tc>
          <w:tcPr>
            <w:tcW w:w="227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1</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370</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000</w:t>
            </w:r>
          </w:p>
        </w:tc>
        <w:tc>
          <w:tcPr>
            <w:tcW w:w="291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6.16</w:t>
            </w:r>
          </w:p>
        </w:tc>
      </w:tr>
      <w:tr w:rsidR="00BF5CB9" w:rsidRPr="00BF5CB9" w:rsidTr="00C8242B">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b/>
                <w:color w:val="000000"/>
                <w:sz w:val="28"/>
                <w:szCs w:val="24"/>
              </w:rPr>
            </w:pPr>
            <w:r w:rsidRPr="00BF5CB9">
              <w:rPr>
                <w:rFonts w:ascii="Arial" w:eastAsia="Times New Roman" w:hAnsi="Arial" w:cs="Arial"/>
                <w:b/>
                <w:color w:val="000000"/>
                <w:sz w:val="28"/>
                <w:szCs w:val="24"/>
                <w:lang w:val="id-ID"/>
              </w:rPr>
              <w:t>2011</w:t>
            </w:r>
          </w:p>
        </w:tc>
        <w:tc>
          <w:tcPr>
            <w:tcW w:w="1885"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2</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068</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470</w:t>
            </w:r>
          </w:p>
        </w:tc>
        <w:tc>
          <w:tcPr>
            <w:tcW w:w="227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3</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231</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166</w:t>
            </w:r>
          </w:p>
        </w:tc>
        <w:tc>
          <w:tcPr>
            <w:tcW w:w="291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15.26</w:t>
            </w:r>
          </w:p>
        </w:tc>
      </w:tr>
      <w:tr w:rsidR="00BF5CB9" w:rsidRPr="00BF5CB9" w:rsidTr="00C8242B">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b/>
                <w:color w:val="000000"/>
                <w:sz w:val="28"/>
                <w:szCs w:val="24"/>
              </w:rPr>
            </w:pPr>
            <w:r w:rsidRPr="00BF5CB9">
              <w:rPr>
                <w:rFonts w:ascii="Arial" w:eastAsia="Times New Roman" w:hAnsi="Arial" w:cs="Arial"/>
                <w:b/>
                <w:color w:val="000000"/>
                <w:sz w:val="28"/>
                <w:szCs w:val="24"/>
                <w:lang w:val="id-ID"/>
              </w:rPr>
              <w:t>2012</w:t>
            </w:r>
          </w:p>
        </w:tc>
        <w:tc>
          <w:tcPr>
            <w:tcW w:w="1885"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2</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003</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280</w:t>
            </w:r>
          </w:p>
        </w:tc>
        <w:tc>
          <w:tcPr>
            <w:tcW w:w="227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3</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104</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500</w:t>
            </w:r>
          </w:p>
        </w:tc>
        <w:tc>
          <w:tcPr>
            <w:tcW w:w="291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3.47</w:t>
            </w:r>
          </w:p>
        </w:tc>
      </w:tr>
      <w:tr w:rsidR="00BF5CB9" w:rsidRPr="00BF5CB9" w:rsidTr="00C8242B">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center"/>
              <w:rPr>
                <w:rFonts w:ascii="Arial" w:eastAsia="Times New Roman" w:hAnsi="Arial" w:cs="Arial"/>
                <w:b/>
                <w:color w:val="000000"/>
                <w:sz w:val="28"/>
                <w:szCs w:val="24"/>
              </w:rPr>
            </w:pPr>
            <w:r w:rsidRPr="00BF5CB9">
              <w:rPr>
                <w:rFonts w:ascii="Arial" w:eastAsia="Times New Roman" w:hAnsi="Arial" w:cs="Arial"/>
                <w:b/>
                <w:color w:val="000000"/>
                <w:sz w:val="28"/>
                <w:szCs w:val="24"/>
                <w:lang w:val="id-ID"/>
              </w:rPr>
              <w:t>2013</w:t>
            </w:r>
          </w:p>
        </w:tc>
        <w:tc>
          <w:tcPr>
            <w:tcW w:w="1885"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2</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567</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673</w:t>
            </w:r>
          </w:p>
        </w:tc>
        <w:tc>
          <w:tcPr>
            <w:tcW w:w="2279"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4</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439</w:t>
            </w:r>
            <w:r w:rsidRPr="00BF5CB9">
              <w:rPr>
                <w:rFonts w:ascii="Arial" w:eastAsia="Times New Roman" w:hAnsi="Arial" w:cs="Arial"/>
                <w:color w:val="000000"/>
                <w:sz w:val="28"/>
                <w:szCs w:val="24"/>
              </w:rPr>
              <w:t>.</w:t>
            </w:r>
            <w:r w:rsidRPr="00BF5CB9">
              <w:rPr>
                <w:rFonts w:ascii="Arial" w:eastAsia="Times New Roman" w:hAnsi="Arial" w:cs="Arial"/>
                <w:color w:val="000000"/>
                <w:sz w:val="28"/>
                <w:szCs w:val="24"/>
                <w:lang w:val="id-ID"/>
              </w:rPr>
              <w:t>500</w:t>
            </w:r>
          </w:p>
        </w:tc>
        <w:tc>
          <w:tcPr>
            <w:tcW w:w="2913" w:type="dxa"/>
            <w:tcBorders>
              <w:top w:val="nil"/>
              <w:left w:val="nil"/>
              <w:bottom w:val="single" w:sz="4" w:space="0" w:color="auto"/>
              <w:right w:val="single" w:sz="4" w:space="0" w:color="auto"/>
            </w:tcBorders>
            <w:shd w:val="clear" w:color="auto" w:fill="auto"/>
            <w:noWrap/>
            <w:vAlign w:val="center"/>
            <w:hideMark/>
          </w:tcPr>
          <w:p w:rsidR="00BF5CB9" w:rsidRPr="00BF5CB9" w:rsidRDefault="00BF5CB9" w:rsidP="00BF5CB9">
            <w:pPr>
              <w:spacing w:after="0" w:line="240" w:lineRule="auto"/>
              <w:jc w:val="right"/>
              <w:rPr>
                <w:rFonts w:ascii="Arial" w:eastAsia="Times New Roman" w:hAnsi="Arial" w:cs="Arial"/>
                <w:color w:val="000000"/>
                <w:sz w:val="28"/>
                <w:szCs w:val="24"/>
              </w:rPr>
            </w:pPr>
            <w:r w:rsidRPr="00BF5CB9">
              <w:rPr>
                <w:rFonts w:ascii="Arial" w:eastAsia="Times New Roman" w:hAnsi="Arial" w:cs="Arial"/>
                <w:color w:val="000000"/>
                <w:sz w:val="28"/>
                <w:szCs w:val="24"/>
                <w:lang w:val="id-ID"/>
              </w:rPr>
              <w:t>5.59</w:t>
            </w:r>
          </w:p>
        </w:tc>
      </w:tr>
    </w:tbl>
    <w:p w:rsidR="00BF5CB9" w:rsidRPr="00BF5CB9" w:rsidRDefault="00BF5CB9" w:rsidP="00BF5CB9">
      <w:pPr>
        <w:spacing w:line="480" w:lineRule="auto"/>
        <w:jc w:val="both"/>
        <w:rPr>
          <w:rFonts w:ascii="Arial" w:eastAsia="Calibri" w:hAnsi="Arial" w:cs="Arial"/>
          <w:sz w:val="24"/>
          <w:szCs w:val="24"/>
        </w:rPr>
      </w:pPr>
    </w:p>
    <w:p w:rsidR="00BF5CB9" w:rsidRPr="00BF5CB9" w:rsidRDefault="00BF5CB9" w:rsidP="00BF5CB9">
      <w:pPr>
        <w:tabs>
          <w:tab w:val="left" w:pos="-180"/>
        </w:tabs>
        <w:spacing w:after="0" w:line="480" w:lineRule="auto"/>
        <w:jc w:val="both"/>
        <w:rPr>
          <w:rFonts w:ascii="Arial" w:eastAsia="Times New Roman" w:hAnsi="Arial" w:cs="Arial"/>
          <w:sz w:val="24"/>
        </w:rPr>
      </w:pPr>
      <w:r w:rsidRPr="00BF5CB9">
        <w:rPr>
          <w:rFonts w:ascii="Arial" w:eastAsia="Times New Roman" w:hAnsi="Arial" w:cs="Arial"/>
          <w:sz w:val="24"/>
        </w:rPr>
        <w:tab/>
      </w:r>
      <w:r w:rsidRPr="00BF5CB9">
        <w:rPr>
          <w:rFonts w:ascii="Arial" w:eastAsia="Times New Roman" w:hAnsi="Arial" w:cs="Arial"/>
          <w:sz w:val="24"/>
        </w:rPr>
        <w:tab/>
        <w:t xml:space="preserve">Pada Tabel. 4.6. </w:t>
      </w:r>
      <w:r w:rsidRPr="00BF5CB9">
        <w:rPr>
          <w:rFonts w:ascii="Arial" w:eastAsia="Times New Roman" w:hAnsi="Arial" w:cs="Arial"/>
          <w:sz w:val="24"/>
          <w:lang w:val="id-ID"/>
        </w:rPr>
        <w:t>Kemudian dari data tersebut data di analisa dengan rumus regresi linier berganda dengan bantuan melalui program SPSS</w:t>
      </w:r>
      <w:r w:rsidRPr="00BF5CB9">
        <w:rPr>
          <w:rFonts w:ascii="Arial" w:eastAsia="Times New Roman" w:hAnsi="Arial" w:cs="Arial"/>
          <w:sz w:val="24"/>
        </w:rPr>
        <w:t xml:space="preserve"> 21.00</w:t>
      </w:r>
      <w:r w:rsidRPr="00BF5CB9">
        <w:rPr>
          <w:rFonts w:ascii="Arial" w:eastAsia="Times New Roman" w:hAnsi="Arial" w:cs="Arial"/>
          <w:sz w:val="24"/>
          <w:lang w:val="id-ID"/>
        </w:rPr>
        <w:t>, maka didapatkan hasil sebagai berikut:</w:t>
      </w:r>
    </w:p>
    <w:p w:rsidR="00BF5CB9" w:rsidRPr="00BF5CB9" w:rsidRDefault="00BF5CB9" w:rsidP="00BF5CB9">
      <w:pPr>
        <w:tabs>
          <w:tab w:val="left" w:pos="-180"/>
        </w:tabs>
        <w:spacing w:after="0" w:line="240" w:lineRule="auto"/>
        <w:jc w:val="both"/>
        <w:rPr>
          <w:rFonts w:ascii="Arial" w:eastAsia="Times New Roman" w:hAnsi="Arial" w:cs="Arial"/>
          <w:b/>
          <w:sz w:val="24"/>
        </w:rPr>
      </w:pPr>
      <w:r w:rsidRPr="00BF5CB9">
        <w:rPr>
          <w:rFonts w:ascii="Arial" w:eastAsia="Times New Roman" w:hAnsi="Arial" w:cs="Arial"/>
          <w:b/>
          <w:sz w:val="24"/>
        </w:rPr>
        <w:t>Tabel 4.7 Koefisien Korelasi dan Determinasi</w:t>
      </w:r>
    </w:p>
    <w:p w:rsidR="00BF5CB9" w:rsidRPr="00BF5CB9" w:rsidRDefault="00BF5CB9" w:rsidP="00BF5CB9">
      <w:pPr>
        <w:tabs>
          <w:tab w:val="left" w:pos="-180"/>
        </w:tabs>
        <w:spacing w:after="0" w:line="240" w:lineRule="auto"/>
        <w:jc w:val="both"/>
        <w:rPr>
          <w:rFonts w:ascii="Arial" w:eastAsia="Times New Roman" w:hAnsi="Arial" w:cs="Arial"/>
          <w:b/>
          <w:sz w:val="24"/>
        </w:rPr>
      </w:pPr>
    </w:p>
    <w:tbl>
      <w:tblPr>
        <w:tblW w:w="828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0"/>
        <w:gridCol w:w="540"/>
        <w:gridCol w:w="1252"/>
        <w:gridCol w:w="1072"/>
        <w:gridCol w:w="1472"/>
        <w:gridCol w:w="1472"/>
        <w:gridCol w:w="1472"/>
        <w:gridCol w:w="304"/>
        <w:gridCol w:w="516"/>
      </w:tblGrid>
      <w:tr w:rsidR="00BF5CB9" w:rsidRPr="00BF5CB9" w:rsidTr="00C8242B">
        <w:trPr>
          <w:cantSplit/>
        </w:trPr>
        <w:tc>
          <w:tcPr>
            <w:tcW w:w="8280" w:type="dxa"/>
            <w:gridSpan w:val="9"/>
            <w:tcBorders>
              <w:top w:val="nil"/>
              <w:left w:val="nil"/>
              <w:bottom w:val="nil"/>
              <w:right w:val="nil"/>
            </w:tcBorders>
            <w:shd w:val="clear" w:color="auto" w:fill="FFFFFF"/>
          </w:tcPr>
          <w:p w:rsidR="00BF5CB9" w:rsidRPr="00BF5CB9" w:rsidRDefault="00BF5CB9" w:rsidP="00BF5CB9">
            <w:pPr>
              <w:spacing w:line="240" w:lineRule="auto"/>
              <w:ind w:right="60"/>
              <w:jc w:val="center"/>
              <w:rPr>
                <w:rFonts w:ascii="Arial" w:eastAsia="Calibri" w:hAnsi="Arial" w:cs="Arial"/>
                <w:sz w:val="18"/>
                <w:szCs w:val="18"/>
                <w:lang w:val="id-ID"/>
              </w:rPr>
            </w:pPr>
            <w:r w:rsidRPr="00BF5CB9">
              <w:rPr>
                <w:rFonts w:ascii="Arial" w:eastAsia="Calibri" w:hAnsi="Arial" w:cs="Arial"/>
                <w:b/>
                <w:bCs/>
                <w:sz w:val="18"/>
                <w:szCs w:val="18"/>
                <w:lang w:val="id-ID"/>
              </w:rPr>
              <w:t>Model Summary</w:t>
            </w:r>
            <w:r w:rsidRPr="00BF5CB9">
              <w:rPr>
                <w:rFonts w:ascii="Arial" w:eastAsia="Calibri" w:hAnsi="Arial" w:cs="Arial"/>
                <w:b/>
                <w:bCs/>
                <w:sz w:val="18"/>
                <w:szCs w:val="18"/>
                <w:vertAlign w:val="superscript"/>
                <w:lang w:val="id-ID"/>
              </w:rPr>
              <w:t>b</w:t>
            </w:r>
          </w:p>
        </w:tc>
      </w:tr>
      <w:tr w:rsidR="00BF5CB9" w:rsidRPr="00BF5CB9" w:rsidTr="00C8242B">
        <w:trPr>
          <w:cantSplit/>
        </w:trPr>
        <w:tc>
          <w:tcPr>
            <w:tcW w:w="720" w:type="dxa"/>
            <w:gridSpan w:val="2"/>
            <w:vMerge w:val="restart"/>
            <w:tcBorders>
              <w:top w:val="single" w:sz="16" w:space="0" w:color="000000"/>
              <w:left w:val="single" w:sz="16" w:space="0" w:color="000000"/>
              <w:bottom w:val="nil"/>
              <w:right w:val="single" w:sz="16" w:space="0" w:color="000000"/>
            </w:tcBorders>
            <w:shd w:val="clear" w:color="auto" w:fill="FFFFFF"/>
          </w:tcPr>
          <w:p w:rsidR="00BF5CB9" w:rsidRPr="00BF5CB9" w:rsidRDefault="00BF5CB9" w:rsidP="00BF5CB9">
            <w:pPr>
              <w:spacing w:line="320" w:lineRule="atLeast"/>
              <w:ind w:right="60"/>
              <w:rPr>
                <w:rFonts w:ascii="Arial" w:eastAsia="Calibri" w:hAnsi="Arial" w:cs="Arial"/>
                <w:sz w:val="18"/>
                <w:szCs w:val="18"/>
                <w:lang w:val="id-ID"/>
              </w:rPr>
            </w:pPr>
            <w:r w:rsidRPr="00BF5CB9">
              <w:rPr>
                <w:rFonts w:ascii="Arial" w:eastAsia="Calibri" w:hAnsi="Arial" w:cs="Arial"/>
                <w:sz w:val="18"/>
                <w:szCs w:val="18"/>
                <w:lang w:val="id-ID"/>
              </w:rPr>
              <w:t>Model</w:t>
            </w:r>
          </w:p>
        </w:tc>
        <w:tc>
          <w:tcPr>
            <w:tcW w:w="1252" w:type="dxa"/>
            <w:vMerge w:val="restart"/>
            <w:tcBorders>
              <w:top w:val="single" w:sz="16" w:space="0" w:color="000000"/>
              <w:left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R</w:t>
            </w:r>
          </w:p>
        </w:tc>
        <w:tc>
          <w:tcPr>
            <w:tcW w:w="1072" w:type="dxa"/>
            <w:vMerge w:val="restart"/>
            <w:tcBorders>
              <w:top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R Square</w:t>
            </w:r>
          </w:p>
        </w:tc>
        <w:tc>
          <w:tcPr>
            <w:tcW w:w="1472" w:type="dxa"/>
            <w:vMerge w:val="restart"/>
            <w:tcBorders>
              <w:top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Adjusted R Square</w:t>
            </w:r>
          </w:p>
        </w:tc>
        <w:tc>
          <w:tcPr>
            <w:tcW w:w="1472" w:type="dxa"/>
            <w:vMerge w:val="restart"/>
            <w:tcBorders>
              <w:top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Std. Error of the Estimate</w:t>
            </w:r>
          </w:p>
        </w:tc>
        <w:tc>
          <w:tcPr>
            <w:tcW w:w="2292" w:type="dxa"/>
            <w:gridSpan w:val="3"/>
            <w:tcBorders>
              <w:top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Change Statistics</w:t>
            </w:r>
          </w:p>
        </w:tc>
      </w:tr>
      <w:tr w:rsidR="00BF5CB9" w:rsidRPr="00BF5CB9" w:rsidTr="00C8242B">
        <w:trPr>
          <w:cantSplit/>
        </w:trPr>
        <w:tc>
          <w:tcPr>
            <w:tcW w:w="720" w:type="dxa"/>
            <w:gridSpan w:val="2"/>
            <w:vMerge/>
            <w:tcBorders>
              <w:top w:val="single" w:sz="16" w:space="0" w:color="000000"/>
              <w:left w:val="single" w:sz="16" w:space="0" w:color="000000"/>
              <w:bottom w:val="nil"/>
              <w:right w:val="single" w:sz="16" w:space="0" w:color="000000"/>
            </w:tcBorders>
            <w:shd w:val="clear" w:color="auto" w:fill="FFFFFF"/>
          </w:tcPr>
          <w:p w:rsidR="00BF5CB9" w:rsidRPr="00BF5CB9" w:rsidRDefault="00BF5CB9" w:rsidP="00BF5CB9">
            <w:pPr>
              <w:rPr>
                <w:rFonts w:ascii="Arial" w:eastAsia="Calibri" w:hAnsi="Arial" w:cs="Arial"/>
                <w:sz w:val="18"/>
                <w:szCs w:val="18"/>
                <w:lang w:val="id-ID"/>
              </w:rPr>
            </w:pPr>
          </w:p>
        </w:tc>
        <w:tc>
          <w:tcPr>
            <w:tcW w:w="1252" w:type="dxa"/>
            <w:vMerge/>
            <w:tcBorders>
              <w:top w:val="single" w:sz="16" w:space="0" w:color="000000"/>
              <w:left w:val="single" w:sz="16" w:space="0" w:color="000000"/>
            </w:tcBorders>
            <w:shd w:val="clear" w:color="auto" w:fill="FFFFFF"/>
          </w:tcPr>
          <w:p w:rsidR="00BF5CB9" w:rsidRPr="00BF5CB9" w:rsidRDefault="00BF5CB9" w:rsidP="00BF5CB9">
            <w:pPr>
              <w:rPr>
                <w:rFonts w:ascii="Arial" w:eastAsia="Calibri" w:hAnsi="Arial" w:cs="Arial"/>
                <w:sz w:val="18"/>
                <w:szCs w:val="18"/>
                <w:lang w:val="id-ID"/>
              </w:rPr>
            </w:pPr>
          </w:p>
        </w:tc>
        <w:tc>
          <w:tcPr>
            <w:tcW w:w="1072" w:type="dxa"/>
            <w:vMerge/>
            <w:tcBorders>
              <w:top w:val="single" w:sz="16" w:space="0" w:color="000000"/>
            </w:tcBorders>
            <w:shd w:val="clear" w:color="auto" w:fill="FFFFFF"/>
          </w:tcPr>
          <w:p w:rsidR="00BF5CB9" w:rsidRPr="00BF5CB9" w:rsidRDefault="00BF5CB9" w:rsidP="00BF5CB9">
            <w:pPr>
              <w:rPr>
                <w:rFonts w:ascii="Arial" w:eastAsia="Calibri" w:hAnsi="Arial" w:cs="Arial"/>
                <w:sz w:val="18"/>
                <w:szCs w:val="18"/>
                <w:lang w:val="id-ID"/>
              </w:rPr>
            </w:pPr>
          </w:p>
        </w:tc>
        <w:tc>
          <w:tcPr>
            <w:tcW w:w="1472" w:type="dxa"/>
            <w:vMerge/>
            <w:tcBorders>
              <w:top w:val="single" w:sz="16" w:space="0" w:color="000000"/>
            </w:tcBorders>
            <w:shd w:val="clear" w:color="auto" w:fill="FFFFFF"/>
          </w:tcPr>
          <w:p w:rsidR="00BF5CB9" w:rsidRPr="00BF5CB9" w:rsidRDefault="00BF5CB9" w:rsidP="00BF5CB9">
            <w:pPr>
              <w:rPr>
                <w:rFonts w:ascii="Arial" w:eastAsia="Calibri" w:hAnsi="Arial" w:cs="Arial"/>
                <w:sz w:val="18"/>
                <w:szCs w:val="18"/>
                <w:lang w:val="id-ID"/>
              </w:rPr>
            </w:pPr>
          </w:p>
        </w:tc>
        <w:tc>
          <w:tcPr>
            <w:tcW w:w="1472" w:type="dxa"/>
            <w:vMerge/>
            <w:tcBorders>
              <w:top w:val="single" w:sz="16" w:space="0" w:color="000000"/>
            </w:tcBorders>
            <w:shd w:val="clear" w:color="auto" w:fill="FFFFFF"/>
          </w:tcPr>
          <w:p w:rsidR="00BF5CB9" w:rsidRPr="00BF5CB9" w:rsidRDefault="00BF5CB9" w:rsidP="00BF5CB9">
            <w:pPr>
              <w:rPr>
                <w:rFonts w:ascii="Arial" w:eastAsia="Calibri" w:hAnsi="Arial" w:cs="Arial"/>
                <w:sz w:val="18"/>
                <w:szCs w:val="18"/>
                <w:lang w:val="id-ID"/>
              </w:rPr>
            </w:pPr>
          </w:p>
        </w:tc>
        <w:tc>
          <w:tcPr>
            <w:tcW w:w="1472" w:type="dxa"/>
            <w:tcBorders>
              <w:bottom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R Square Change</w:t>
            </w:r>
          </w:p>
        </w:tc>
        <w:tc>
          <w:tcPr>
            <w:tcW w:w="820" w:type="dxa"/>
            <w:gridSpan w:val="2"/>
            <w:tcBorders>
              <w:bottom w:val="single" w:sz="16" w:space="0" w:color="000000"/>
              <w:right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F Change</w:t>
            </w:r>
          </w:p>
        </w:tc>
      </w:tr>
      <w:tr w:rsidR="00BF5CB9" w:rsidRPr="00BF5CB9" w:rsidTr="00C8242B">
        <w:trPr>
          <w:cantSplit/>
        </w:trPr>
        <w:tc>
          <w:tcPr>
            <w:tcW w:w="7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F5CB9" w:rsidRPr="00BF5CB9" w:rsidRDefault="00BF5CB9" w:rsidP="00BF5CB9">
            <w:pPr>
              <w:spacing w:line="320" w:lineRule="atLeast"/>
              <w:ind w:right="60"/>
              <w:rPr>
                <w:rFonts w:ascii="Arial" w:eastAsia="Calibri" w:hAnsi="Arial" w:cs="Arial"/>
                <w:sz w:val="18"/>
                <w:szCs w:val="18"/>
                <w:lang w:val="id-ID"/>
              </w:rPr>
            </w:pPr>
            <w:r w:rsidRPr="00BF5CB9">
              <w:rPr>
                <w:rFonts w:ascii="Arial" w:eastAsia="Calibri" w:hAnsi="Arial" w:cs="Arial"/>
                <w:sz w:val="18"/>
                <w:szCs w:val="18"/>
                <w:lang w:val="id-ID"/>
              </w:rPr>
              <w:t>1</w:t>
            </w:r>
          </w:p>
        </w:tc>
        <w:tc>
          <w:tcPr>
            <w:tcW w:w="1252" w:type="dxa"/>
            <w:tcBorders>
              <w:top w:val="single" w:sz="16" w:space="0" w:color="000000"/>
              <w:left w:val="single" w:sz="16" w:space="0" w:color="000000"/>
              <w:bottom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.885</w:t>
            </w:r>
            <w:r w:rsidRPr="00BF5CB9">
              <w:rPr>
                <w:rFonts w:ascii="Arial" w:eastAsia="Calibri" w:hAnsi="Arial" w:cs="Arial"/>
                <w:sz w:val="18"/>
                <w:szCs w:val="18"/>
                <w:vertAlign w:val="superscript"/>
                <w:lang w:val="id-ID"/>
              </w:rPr>
              <w:t>a</w:t>
            </w:r>
          </w:p>
        </w:tc>
        <w:tc>
          <w:tcPr>
            <w:tcW w:w="1072" w:type="dxa"/>
            <w:tcBorders>
              <w:top w:val="single" w:sz="16" w:space="0" w:color="000000"/>
              <w:bottom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.783</w:t>
            </w:r>
          </w:p>
        </w:tc>
        <w:tc>
          <w:tcPr>
            <w:tcW w:w="1472" w:type="dxa"/>
            <w:tcBorders>
              <w:top w:val="single" w:sz="16" w:space="0" w:color="000000"/>
              <w:bottom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.721</w:t>
            </w:r>
          </w:p>
        </w:tc>
        <w:tc>
          <w:tcPr>
            <w:tcW w:w="1472" w:type="dxa"/>
            <w:tcBorders>
              <w:top w:val="single" w:sz="16" w:space="0" w:color="000000"/>
              <w:bottom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.10214</w:t>
            </w:r>
          </w:p>
        </w:tc>
        <w:tc>
          <w:tcPr>
            <w:tcW w:w="1472" w:type="dxa"/>
            <w:tcBorders>
              <w:top w:val="single" w:sz="16" w:space="0" w:color="000000"/>
              <w:bottom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.783</w:t>
            </w:r>
          </w:p>
        </w:tc>
        <w:tc>
          <w:tcPr>
            <w:tcW w:w="820" w:type="dxa"/>
            <w:gridSpan w:val="2"/>
            <w:tcBorders>
              <w:top w:val="single" w:sz="16" w:space="0" w:color="000000"/>
              <w:bottom w:val="single" w:sz="16" w:space="0" w:color="000000"/>
              <w:right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12.612</w:t>
            </w:r>
          </w:p>
        </w:tc>
      </w:tr>
      <w:tr w:rsidR="00BF5CB9" w:rsidRPr="00BF5CB9" w:rsidTr="00C8242B">
        <w:tblPrEx>
          <w:jc w:val="center"/>
        </w:tblPrEx>
        <w:trPr>
          <w:gridBefore w:val="1"/>
          <w:gridAfter w:val="1"/>
          <w:wBefore w:w="180" w:type="dxa"/>
          <w:wAfter w:w="516" w:type="dxa"/>
          <w:cantSplit/>
          <w:tblHeader/>
          <w:jc w:val="center"/>
        </w:trPr>
        <w:tc>
          <w:tcPr>
            <w:tcW w:w="7584" w:type="dxa"/>
            <w:gridSpan w:val="7"/>
            <w:tcBorders>
              <w:top w:val="nil"/>
              <w:left w:val="nil"/>
              <w:bottom w:val="nil"/>
              <w:right w:val="nil"/>
            </w:tcBorders>
            <w:shd w:val="clear" w:color="auto" w:fill="FFFFFF"/>
          </w:tcPr>
          <w:p w:rsidR="00BF5CB9" w:rsidRPr="00BF5CB9" w:rsidRDefault="00BF5CB9" w:rsidP="00BF5CB9">
            <w:pPr>
              <w:autoSpaceDE w:val="0"/>
              <w:autoSpaceDN w:val="0"/>
              <w:adjustRightInd w:val="0"/>
              <w:spacing w:after="0" w:line="480" w:lineRule="auto"/>
              <w:ind w:right="60"/>
              <w:rPr>
                <w:rFonts w:ascii="Arial" w:eastAsia="Calibri" w:hAnsi="Arial" w:cs="Arial"/>
                <w:color w:val="000000"/>
                <w:sz w:val="18"/>
                <w:szCs w:val="18"/>
                <w:lang w:val="id-ID"/>
              </w:rPr>
            </w:pPr>
            <w:r w:rsidRPr="00BF5CB9">
              <w:rPr>
                <w:rFonts w:ascii="Arial" w:eastAsia="Calibri" w:hAnsi="Arial" w:cs="Arial"/>
                <w:color w:val="000000"/>
                <w:sz w:val="18"/>
                <w:szCs w:val="18"/>
                <w:lang w:val="id-ID"/>
              </w:rPr>
              <w:t>a. Predictors: (Constant), Investasi Swasta, Belanja Modal</w:t>
            </w:r>
          </w:p>
        </w:tc>
      </w:tr>
      <w:tr w:rsidR="00BF5CB9" w:rsidRPr="00BF5CB9" w:rsidTr="00C8242B">
        <w:tblPrEx>
          <w:jc w:val="center"/>
        </w:tblPrEx>
        <w:trPr>
          <w:gridBefore w:val="1"/>
          <w:gridAfter w:val="1"/>
          <w:wBefore w:w="180" w:type="dxa"/>
          <w:wAfter w:w="516" w:type="dxa"/>
          <w:cantSplit/>
          <w:jc w:val="center"/>
        </w:trPr>
        <w:tc>
          <w:tcPr>
            <w:tcW w:w="7584" w:type="dxa"/>
            <w:gridSpan w:val="7"/>
            <w:tcBorders>
              <w:top w:val="nil"/>
              <w:left w:val="nil"/>
              <w:bottom w:val="nil"/>
              <w:right w:val="nil"/>
            </w:tcBorders>
            <w:shd w:val="clear" w:color="auto" w:fill="FFFFFF"/>
          </w:tcPr>
          <w:p w:rsidR="00BF5CB9" w:rsidRPr="00BF5CB9" w:rsidRDefault="00BF5CB9" w:rsidP="00BF5CB9">
            <w:pPr>
              <w:autoSpaceDE w:val="0"/>
              <w:autoSpaceDN w:val="0"/>
              <w:adjustRightInd w:val="0"/>
              <w:spacing w:after="0" w:line="480" w:lineRule="auto"/>
              <w:ind w:right="60"/>
              <w:rPr>
                <w:rFonts w:ascii="Arial" w:eastAsia="Calibri" w:hAnsi="Arial" w:cs="Arial"/>
                <w:color w:val="000000"/>
                <w:sz w:val="18"/>
                <w:szCs w:val="18"/>
              </w:rPr>
            </w:pPr>
            <w:r w:rsidRPr="00BF5CB9">
              <w:rPr>
                <w:rFonts w:ascii="Arial" w:eastAsia="Calibri" w:hAnsi="Arial" w:cs="Arial"/>
                <w:color w:val="000000"/>
                <w:sz w:val="18"/>
                <w:szCs w:val="18"/>
                <w:lang w:val="id-ID"/>
              </w:rPr>
              <w:t xml:space="preserve">b. Dependent Variable: </w:t>
            </w:r>
            <w:r w:rsidRPr="00BF5CB9">
              <w:rPr>
                <w:rFonts w:ascii="Arial" w:eastAsia="Calibri" w:hAnsi="Arial" w:cs="Arial"/>
                <w:color w:val="000000"/>
                <w:sz w:val="18"/>
                <w:szCs w:val="18"/>
              </w:rPr>
              <w:t>Pertumbuhan Ekonomi</w:t>
            </w:r>
          </w:p>
        </w:tc>
      </w:tr>
    </w:tbl>
    <w:p w:rsidR="00BF5CB9" w:rsidRPr="00BF5CB9" w:rsidRDefault="00BF5CB9" w:rsidP="00BF5CB9">
      <w:pPr>
        <w:spacing w:line="480" w:lineRule="auto"/>
        <w:jc w:val="both"/>
        <w:rPr>
          <w:rFonts w:ascii="Arial" w:eastAsia="Calibri" w:hAnsi="Arial" w:cs="Arial"/>
          <w:lang w:val="id-ID"/>
        </w:rPr>
      </w:pPr>
      <w:r w:rsidRPr="00BF5CB9">
        <w:rPr>
          <w:rFonts w:ascii="Arial" w:eastAsia="Calibri" w:hAnsi="Arial" w:cs="Arial"/>
          <w:lang w:val="id-ID"/>
        </w:rPr>
        <w:t>Sumber: Lampiran</w:t>
      </w:r>
      <w:r w:rsidRPr="00BF5CB9">
        <w:rPr>
          <w:rFonts w:ascii="Arial" w:eastAsia="Calibri" w:hAnsi="Arial" w:cs="Arial"/>
        </w:rPr>
        <w:t xml:space="preserve"> </w:t>
      </w:r>
      <w:r w:rsidRPr="00BF5CB9">
        <w:rPr>
          <w:rFonts w:ascii="Arial" w:eastAsia="Calibri" w:hAnsi="Arial" w:cs="Arial"/>
          <w:lang w:val="id-ID"/>
        </w:rPr>
        <w:t>SPSS</w:t>
      </w:r>
    </w:p>
    <w:p w:rsidR="00BF5CB9" w:rsidRPr="00BF5CB9" w:rsidRDefault="00BF5CB9" w:rsidP="00BF5CB9">
      <w:pPr>
        <w:spacing w:line="480" w:lineRule="auto"/>
        <w:jc w:val="both"/>
        <w:rPr>
          <w:rFonts w:ascii="Arial" w:eastAsia="Calibri" w:hAnsi="Arial" w:cs="Arial"/>
          <w:sz w:val="24"/>
          <w:szCs w:val="24"/>
        </w:rPr>
      </w:pPr>
    </w:p>
    <w:p w:rsidR="00BF5CB9" w:rsidRPr="00BF5CB9" w:rsidRDefault="00BF5CB9" w:rsidP="00BF5CB9">
      <w:pPr>
        <w:spacing w:after="0" w:line="480" w:lineRule="auto"/>
        <w:jc w:val="both"/>
        <w:rPr>
          <w:rFonts w:ascii="Arial" w:eastAsia="Calibri" w:hAnsi="Arial" w:cs="Arial"/>
          <w:sz w:val="24"/>
        </w:rPr>
      </w:pPr>
      <w:r w:rsidRPr="00BF5CB9">
        <w:rPr>
          <w:rFonts w:ascii="Arial" w:eastAsia="Calibri" w:hAnsi="Arial" w:cs="Arial"/>
          <w:sz w:val="24"/>
          <w:lang w:val="id-ID"/>
        </w:rPr>
        <w:lastRenderedPageBreak/>
        <w:t>Dari tabel 4.</w:t>
      </w:r>
      <w:r w:rsidRPr="00BF5CB9">
        <w:rPr>
          <w:rFonts w:ascii="Arial" w:eastAsia="Calibri" w:hAnsi="Arial" w:cs="Arial"/>
          <w:sz w:val="24"/>
        </w:rPr>
        <w:t>7</w:t>
      </w:r>
      <w:r w:rsidRPr="00BF5CB9">
        <w:rPr>
          <w:rFonts w:ascii="Arial" w:eastAsia="Calibri" w:hAnsi="Arial" w:cs="Arial"/>
          <w:sz w:val="24"/>
          <w:lang w:val="id-ID"/>
        </w:rPr>
        <w:t xml:space="preserve"> diatas, nilai R sebesar 0,</w:t>
      </w:r>
      <w:r w:rsidRPr="00BF5CB9">
        <w:rPr>
          <w:rFonts w:ascii="Arial" w:eastAsia="Calibri" w:hAnsi="Arial" w:cs="Arial"/>
          <w:sz w:val="24"/>
        </w:rPr>
        <w:t>885</w:t>
      </w:r>
      <w:r w:rsidRPr="00BF5CB9">
        <w:rPr>
          <w:rFonts w:ascii="Arial" w:eastAsia="Calibri" w:hAnsi="Arial" w:cs="Arial"/>
          <w:sz w:val="24"/>
          <w:lang w:val="id-ID"/>
        </w:rPr>
        <w:t xml:space="preserve"> menunjukkan pengaruh antara</w:t>
      </w:r>
      <w:r w:rsidRPr="00BF5CB9">
        <w:rPr>
          <w:rFonts w:ascii="Arial" w:eastAsia="Calibri" w:hAnsi="Arial" w:cs="Arial"/>
          <w:sz w:val="24"/>
        </w:rPr>
        <w:t xml:space="preserve"> belanja modal </w:t>
      </w:r>
      <w:r w:rsidRPr="00BF5CB9">
        <w:rPr>
          <w:rFonts w:ascii="Arial" w:eastAsia="Calibri" w:hAnsi="Arial" w:cs="Arial"/>
          <w:sz w:val="24"/>
          <w:lang w:val="id-ID"/>
        </w:rPr>
        <w:t>(X1),</w:t>
      </w:r>
      <w:r w:rsidRPr="00BF5CB9">
        <w:rPr>
          <w:rFonts w:ascii="Arial" w:eastAsia="Calibri" w:hAnsi="Arial" w:cs="Arial"/>
          <w:sz w:val="24"/>
        </w:rPr>
        <w:t xml:space="preserve"> </w:t>
      </w:r>
      <w:r w:rsidRPr="00BF5CB9">
        <w:rPr>
          <w:rFonts w:ascii="Arial" w:eastAsia="Calibri" w:hAnsi="Arial" w:cs="Arial"/>
          <w:sz w:val="24"/>
          <w:lang w:val="id-ID"/>
        </w:rPr>
        <w:t xml:space="preserve">investasi swasta (X2) terhadap </w:t>
      </w:r>
      <w:r w:rsidRPr="00BF5CB9">
        <w:rPr>
          <w:rFonts w:ascii="Arial" w:eastAsia="Calibri" w:hAnsi="Arial" w:cs="Arial"/>
          <w:sz w:val="24"/>
        </w:rPr>
        <w:t xml:space="preserve">pertumbuhan </w:t>
      </w:r>
      <w:r w:rsidRPr="00BF5CB9">
        <w:rPr>
          <w:rFonts w:ascii="Arial" w:eastAsia="Calibri" w:hAnsi="Arial" w:cs="Arial"/>
          <w:sz w:val="24"/>
          <w:lang w:val="id-ID"/>
        </w:rPr>
        <w:t xml:space="preserve">ekonomi </w:t>
      </w:r>
      <w:r w:rsidRPr="00BF5CB9">
        <w:rPr>
          <w:rFonts w:ascii="Arial" w:eastAsia="Calibri" w:hAnsi="Arial" w:cs="Arial"/>
          <w:sz w:val="24"/>
        </w:rPr>
        <w:t>di Kota Samarida.</w:t>
      </w:r>
    </w:p>
    <w:p w:rsidR="00BF5CB9" w:rsidRPr="00BF5CB9" w:rsidRDefault="00BF5CB9" w:rsidP="00BF5CB9">
      <w:pPr>
        <w:spacing w:after="0" w:line="480" w:lineRule="auto"/>
        <w:jc w:val="both"/>
        <w:rPr>
          <w:rFonts w:ascii="Arial" w:eastAsia="Times New Roman" w:hAnsi="Arial" w:cs="Arial"/>
          <w:sz w:val="24"/>
          <w:lang w:val="id-ID"/>
        </w:rPr>
      </w:pPr>
      <w:r w:rsidRPr="00BF5CB9">
        <w:rPr>
          <w:rFonts w:ascii="Arial" w:eastAsia="Calibri" w:hAnsi="Arial" w:cs="Arial"/>
          <w:sz w:val="24"/>
        </w:rPr>
        <w:t>Kemudian d</w:t>
      </w:r>
      <w:r w:rsidRPr="00BF5CB9">
        <w:rPr>
          <w:rFonts w:ascii="Arial" w:eastAsia="Calibri" w:hAnsi="Arial" w:cs="Arial"/>
          <w:sz w:val="24"/>
          <w:lang w:val="id-ID"/>
        </w:rPr>
        <w:t>iperoleh besarnya angka R square adalah 0,</w:t>
      </w:r>
      <w:r w:rsidRPr="00BF5CB9">
        <w:rPr>
          <w:rFonts w:ascii="Arial" w:eastAsia="Calibri" w:hAnsi="Arial" w:cs="Arial"/>
          <w:sz w:val="24"/>
        </w:rPr>
        <w:t>783</w:t>
      </w:r>
      <w:r w:rsidRPr="00BF5CB9">
        <w:rPr>
          <w:rFonts w:ascii="Arial" w:eastAsia="Calibri" w:hAnsi="Arial" w:cs="Arial"/>
          <w:sz w:val="24"/>
          <w:lang w:val="id-ID"/>
        </w:rPr>
        <w:t xml:space="preserve"> dan menghitung koefisien determinasi (</w:t>
      </w:r>
      <m:oMath>
        <m:sSup>
          <m:sSupPr>
            <m:ctrlPr>
              <w:rPr>
                <w:rFonts w:ascii="Cambria Math" w:hAnsi="Cambria Math" w:cs="Arial"/>
                <w:i/>
                <w:sz w:val="24"/>
              </w:rPr>
            </m:ctrlPr>
          </m:sSupPr>
          <m:e>
            <m:r>
              <w:rPr>
                <w:rFonts w:ascii="Cambria Math" w:hAnsi="Cambria Math" w:cs="Arial"/>
                <w:sz w:val="24"/>
              </w:rPr>
              <m:t>R</m:t>
            </m:r>
          </m:e>
          <m:sup>
            <m:r>
              <w:rPr>
                <w:rFonts w:ascii="Cambria Math" w:hAnsi="Cambria Math" w:cs="Arial"/>
                <w:sz w:val="24"/>
              </w:rPr>
              <m:t>2</m:t>
            </m:r>
          </m:sup>
        </m:sSup>
      </m:oMath>
      <w:r w:rsidRPr="00BF5CB9">
        <w:rPr>
          <w:rFonts w:ascii="Arial" w:eastAsia="Times New Roman" w:hAnsi="Arial" w:cs="Arial"/>
          <w:sz w:val="24"/>
          <w:lang w:val="id-ID"/>
        </w:rPr>
        <w:t>) dengan menggunakan rumus sebagai berikut:</w:t>
      </w:r>
    </w:p>
    <w:p w:rsidR="00BF5CB9" w:rsidRPr="00BF5CB9" w:rsidRDefault="00BF5CB9" w:rsidP="00BF5CB9">
      <w:pPr>
        <w:spacing w:after="0" w:line="480" w:lineRule="auto"/>
        <w:jc w:val="both"/>
        <w:rPr>
          <w:rFonts w:ascii="Arial" w:eastAsia="Times New Roman" w:hAnsi="Arial" w:cs="Arial"/>
          <w:sz w:val="24"/>
          <w:lang w:val="id-ID"/>
        </w:rPr>
      </w:pPr>
      <w:r w:rsidRPr="00BF5CB9">
        <w:rPr>
          <w:rFonts w:ascii="Arial" w:eastAsia="Times New Roman" w:hAnsi="Arial" w:cs="Arial"/>
          <w:sz w:val="24"/>
          <w:lang w:val="id-ID"/>
        </w:rPr>
        <w:tab/>
        <w:t xml:space="preserve">Koefisien Determinasi </w:t>
      </w:r>
      <w:r w:rsidRPr="00BF5CB9">
        <w:rPr>
          <w:rFonts w:ascii="Arial" w:eastAsia="Calibri" w:hAnsi="Arial" w:cs="Arial"/>
          <w:sz w:val="24"/>
          <w:lang w:val="id-ID"/>
        </w:rPr>
        <w:t>(</w:t>
      </w:r>
      <m:oMath>
        <m:sSup>
          <m:sSupPr>
            <m:ctrlPr>
              <w:rPr>
                <w:rFonts w:ascii="Cambria Math" w:hAnsi="Cambria Math" w:cs="Arial"/>
                <w:i/>
                <w:sz w:val="24"/>
              </w:rPr>
            </m:ctrlPr>
          </m:sSupPr>
          <m:e>
            <m:r>
              <w:rPr>
                <w:rFonts w:ascii="Cambria Math" w:hAnsi="Cambria Math" w:cs="Arial"/>
                <w:sz w:val="24"/>
              </w:rPr>
              <m:t>R</m:t>
            </m:r>
          </m:e>
          <m:sup>
            <m:r>
              <w:rPr>
                <w:rFonts w:ascii="Cambria Math" w:hAnsi="Cambria Math" w:cs="Arial"/>
                <w:sz w:val="24"/>
              </w:rPr>
              <m:t>2</m:t>
            </m:r>
          </m:sup>
        </m:sSup>
      </m:oMath>
      <w:r w:rsidRPr="00BF5CB9">
        <w:rPr>
          <w:rFonts w:ascii="Arial" w:eastAsia="Times New Roman" w:hAnsi="Arial" w:cs="Arial"/>
          <w:sz w:val="24"/>
          <w:lang w:val="id-ID"/>
        </w:rPr>
        <w:t>) = 0,</w:t>
      </w:r>
      <w:r w:rsidRPr="00BF5CB9">
        <w:rPr>
          <w:rFonts w:ascii="Arial" w:eastAsia="Times New Roman" w:hAnsi="Arial" w:cs="Arial"/>
          <w:sz w:val="24"/>
        </w:rPr>
        <w:t>783</w:t>
      </w:r>
      <w:r w:rsidRPr="00BF5CB9">
        <w:rPr>
          <w:rFonts w:ascii="Arial" w:eastAsia="Times New Roman" w:hAnsi="Arial" w:cs="Arial"/>
          <w:sz w:val="24"/>
          <w:lang w:val="id-ID"/>
        </w:rPr>
        <w:t xml:space="preserve"> x 100%</w:t>
      </w:r>
    </w:p>
    <w:p w:rsidR="00BF5CB9" w:rsidRPr="00BF5CB9" w:rsidRDefault="00BF5CB9" w:rsidP="00BF5CB9">
      <w:pPr>
        <w:spacing w:after="0" w:line="480" w:lineRule="auto"/>
        <w:jc w:val="both"/>
        <w:rPr>
          <w:rFonts w:ascii="Arial" w:eastAsia="Calibri" w:hAnsi="Arial" w:cs="Arial"/>
          <w:sz w:val="24"/>
          <w:lang w:val="id-ID"/>
        </w:rPr>
      </w:pPr>
      <w:r w:rsidRPr="00BF5CB9">
        <w:rPr>
          <w:rFonts w:ascii="Arial" w:eastAsia="Times New Roman" w:hAnsi="Arial" w:cs="Arial"/>
          <w:sz w:val="24"/>
          <w:lang w:val="id-ID"/>
        </w:rPr>
        <w:tab/>
        <w:t xml:space="preserve">Koefisien Determinasi </w:t>
      </w:r>
      <w:r w:rsidRPr="00BF5CB9">
        <w:rPr>
          <w:rFonts w:ascii="Arial" w:eastAsia="Calibri" w:hAnsi="Arial" w:cs="Arial"/>
          <w:sz w:val="24"/>
          <w:lang w:val="id-ID"/>
        </w:rPr>
        <w:t>(</w:t>
      </w:r>
      <m:oMath>
        <m:sSup>
          <m:sSupPr>
            <m:ctrlPr>
              <w:rPr>
                <w:rFonts w:ascii="Cambria Math" w:hAnsi="Cambria Math" w:cs="Arial"/>
                <w:i/>
                <w:sz w:val="24"/>
              </w:rPr>
            </m:ctrlPr>
          </m:sSupPr>
          <m:e>
            <m:r>
              <w:rPr>
                <w:rFonts w:ascii="Cambria Math" w:hAnsi="Cambria Math" w:cs="Arial"/>
                <w:sz w:val="24"/>
              </w:rPr>
              <m:t>R</m:t>
            </m:r>
          </m:e>
          <m:sup>
            <m:r>
              <w:rPr>
                <w:rFonts w:ascii="Cambria Math" w:hAnsi="Cambria Math" w:cs="Arial"/>
                <w:sz w:val="24"/>
              </w:rPr>
              <m:t>2</m:t>
            </m:r>
          </m:sup>
        </m:sSup>
      </m:oMath>
      <w:r w:rsidRPr="00BF5CB9">
        <w:rPr>
          <w:rFonts w:ascii="Arial" w:eastAsia="Times New Roman" w:hAnsi="Arial" w:cs="Arial"/>
          <w:sz w:val="24"/>
          <w:lang w:val="id-ID"/>
        </w:rPr>
        <w:t xml:space="preserve">) = </w:t>
      </w:r>
      <w:r w:rsidRPr="00BF5CB9">
        <w:rPr>
          <w:rFonts w:ascii="Arial" w:eastAsia="Times New Roman" w:hAnsi="Arial" w:cs="Arial"/>
          <w:sz w:val="24"/>
        </w:rPr>
        <w:t>78.30</w:t>
      </w:r>
      <w:r w:rsidRPr="00BF5CB9">
        <w:rPr>
          <w:rFonts w:ascii="Arial" w:eastAsia="Times New Roman" w:hAnsi="Arial" w:cs="Arial"/>
          <w:sz w:val="24"/>
          <w:lang w:val="id-ID"/>
        </w:rPr>
        <w:t>%</w:t>
      </w:r>
    </w:p>
    <w:p w:rsidR="00BF5CB9" w:rsidRPr="00BF5CB9" w:rsidRDefault="00BF5CB9" w:rsidP="00BF5CB9">
      <w:pPr>
        <w:spacing w:after="0" w:line="480" w:lineRule="auto"/>
        <w:jc w:val="both"/>
        <w:rPr>
          <w:rFonts w:ascii="Arial" w:eastAsia="Times New Roman" w:hAnsi="Arial" w:cs="Arial"/>
          <w:sz w:val="24"/>
        </w:rPr>
      </w:pPr>
      <w:r w:rsidRPr="00BF5CB9">
        <w:rPr>
          <w:rFonts w:ascii="Times New Roman" w:eastAsia="Calibri" w:hAnsi="Times New Roman" w:cs="Times New Roman"/>
          <w:sz w:val="28"/>
          <w:szCs w:val="24"/>
          <w:lang w:val="id-ID"/>
        </w:rPr>
        <w:tab/>
      </w:r>
      <w:r w:rsidRPr="00BF5CB9">
        <w:rPr>
          <w:rFonts w:ascii="Arial" w:eastAsia="Calibri" w:hAnsi="Arial" w:cs="Arial"/>
          <w:sz w:val="24"/>
          <w:lang w:val="id-ID"/>
        </w:rPr>
        <w:t xml:space="preserve">Hasil Analisis determinasi dapat dilihat dari hasil output model summary diatas, diperoleh nilai koofisien </w:t>
      </w:r>
      <m:oMath>
        <m:sSup>
          <m:sSupPr>
            <m:ctrlPr>
              <w:rPr>
                <w:rFonts w:ascii="Cambria Math" w:hAnsi="Cambria Math" w:cs="Arial"/>
                <w:i/>
                <w:sz w:val="24"/>
              </w:rPr>
            </m:ctrlPr>
          </m:sSupPr>
          <m:e>
            <m:r>
              <w:rPr>
                <w:rFonts w:ascii="Cambria Math" w:hAnsi="Cambria Math" w:cs="Arial"/>
                <w:sz w:val="24"/>
              </w:rPr>
              <m:t>R</m:t>
            </m:r>
          </m:e>
          <m:sup>
            <m:r>
              <w:rPr>
                <w:rFonts w:ascii="Cambria Math" w:hAnsi="Cambria Math" w:cs="Arial"/>
                <w:sz w:val="24"/>
              </w:rPr>
              <m:t>2</m:t>
            </m:r>
          </m:sup>
        </m:sSup>
      </m:oMath>
      <w:r w:rsidRPr="00BF5CB9">
        <w:rPr>
          <w:rFonts w:ascii="Arial" w:eastAsia="Times New Roman" w:hAnsi="Arial" w:cs="Arial"/>
          <w:sz w:val="24"/>
          <w:lang w:val="id-ID"/>
        </w:rPr>
        <w:t xml:space="preserve"> (R Square) sebesar </w:t>
      </w:r>
      <w:r w:rsidRPr="00BF5CB9">
        <w:rPr>
          <w:rFonts w:ascii="Arial" w:eastAsia="Times New Roman" w:hAnsi="Arial" w:cs="Arial"/>
          <w:sz w:val="24"/>
        </w:rPr>
        <w:t xml:space="preserve">0,83 </w:t>
      </w:r>
      <w:r w:rsidRPr="00BF5CB9">
        <w:rPr>
          <w:rFonts w:ascii="Arial" w:eastAsia="Times New Roman" w:hAnsi="Arial" w:cs="Arial"/>
          <w:sz w:val="24"/>
          <w:lang w:val="id-ID"/>
        </w:rPr>
        <w:t xml:space="preserve">atau </w:t>
      </w:r>
      <w:r w:rsidRPr="00BF5CB9">
        <w:rPr>
          <w:rFonts w:ascii="Arial" w:eastAsia="Times New Roman" w:hAnsi="Arial" w:cs="Arial"/>
          <w:sz w:val="24"/>
        </w:rPr>
        <w:t>78.30</w:t>
      </w:r>
      <w:r w:rsidRPr="00BF5CB9">
        <w:rPr>
          <w:rFonts w:ascii="Arial" w:eastAsia="Times New Roman" w:hAnsi="Arial" w:cs="Arial"/>
          <w:sz w:val="24"/>
          <w:lang w:val="id-ID"/>
        </w:rPr>
        <w:t xml:space="preserve">% hal ini menggambarkan bahwa variabel bebas secara bersama sama mampu memberikan </w:t>
      </w:r>
      <w:r w:rsidRPr="00BF5CB9">
        <w:rPr>
          <w:rFonts w:ascii="Arial" w:eastAsia="Times New Roman" w:hAnsi="Arial" w:cs="Arial"/>
          <w:sz w:val="24"/>
        </w:rPr>
        <w:t>pengaruh</w:t>
      </w:r>
      <w:r w:rsidRPr="00BF5CB9">
        <w:rPr>
          <w:rFonts w:ascii="Arial" w:eastAsia="Times New Roman" w:hAnsi="Arial" w:cs="Arial"/>
          <w:sz w:val="24"/>
          <w:lang w:val="id-ID"/>
        </w:rPr>
        <w:t xml:space="preserve"> terhadap variabel </w:t>
      </w:r>
      <w:r w:rsidRPr="00BF5CB9">
        <w:rPr>
          <w:rFonts w:ascii="Arial" w:eastAsia="Times New Roman" w:hAnsi="Arial" w:cs="Arial"/>
          <w:sz w:val="24"/>
        </w:rPr>
        <w:t xml:space="preserve">dependen </w:t>
      </w:r>
      <w:r w:rsidRPr="00BF5CB9">
        <w:rPr>
          <w:rFonts w:ascii="Arial" w:eastAsia="Times New Roman" w:hAnsi="Arial" w:cs="Arial"/>
          <w:sz w:val="24"/>
          <w:lang w:val="id-ID"/>
        </w:rPr>
        <w:t xml:space="preserve">sebesar </w:t>
      </w:r>
      <w:r w:rsidRPr="00BF5CB9">
        <w:rPr>
          <w:rFonts w:ascii="Arial" w:eastAsia="Times New Roman" w:hAnsi="Arial" w:cs="Arial"/>
          <w:sz w:val="24"/>
        </w:rPr>
        <w:t>78.30</w:t>
      </w:r>
      <w:r w:rsidRPr="00BF5CB9">
        <w:rPr>
          <w:rFonts w:ascii="Arial" w:eastAsia="Times New Roman" w:hAnsi="Arial" w:cs="Arial"/>
          <w:sz w:val="24"/>
          <w:lang w:val="id-ID"/>
        </w:rPr>
        <w:t>% sedangkan sisa</w:t>
      </w:r>
      <w:r w:rsidRPr="00BF5CB9">
        <w:rPr>
          <w:rFonts w:ascii="Arial" w:eastAsia="Times New Roman" w:hAnsi="Arial" w:cs="Arial"/>
          <w:sz w:val="24"/>
        </w:rPr>
        <w:t>nya 21.70</w:t>
      </w:r>
      <w:r w:rsidRPr="00BF5CB9">
        <w:rPr>
          <w:rFonts w:ascii="Arial" w:eastAsia="Times New Roman" w:hAnsi="Arial" w:cs="Arial"/>
          <w:sz w:val="24"/>
          <w:lang w:val="id-ID"/>
        </w:rPr>
        <w:t>% dijelaskan variabel lain yang tidak dimasukkan dalam model persamaan ini.</w:t>
      </w:r>
    </w:p>
    <w:p w:rsidR="00BF5CB9" w:rsidRPr="00BF5CB9" w:rsidRDefault="00BF5CB9" w:rsidP="00BF5CB9">
      <w:pPr>
        <w:spacing w:line="240" w:lineRule="auto"/>
        <w:jc w:val="center"/>
        <w:rPr>
          <w:rFonts w:ascii="Arial" w:eastAsia="Calibri" w:hAnsi="Arial" w:cs="Arial"/>
          <w:b/>
          <w:sz w:val="24"/>
          <w:szCs w:val="24"/>
        </w:rPr>
      </w:pPr>
      <w:r w:rsidRPr="00BF5CB9">
        <w:rPr>
          <w:rFonts w:ascii="Arial" w:eastAsia="Calibri" w:hAnsi="Arial" w:cs="Arial"/>
          <w:b/>
          <w:sz w:val="24"/>
          <w:szCs w:val="24"/>
        </w:rPr>
        <w:t>Tabel 4.8 Tabulasi Hasil Pengujian Regresi</w:t>
      </w:r>
    </w:p>
    <w:tbl>
      <w:tblPr>
        <w:tblW w:w="9259"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0"/>
        <w:gridCol w:w="735"/>
        <w:gridCol w:w="1166"/>
        <w:gridCol w:w="1334"/>
        <w:gridCol w:w="1334"/>
        <w:gridCol w:w="1472"/>
        <w:gridCol w:w="1012"/>
        <w:gridCol w:w="1012"/>
        <w:gridCol w:w="1014"/>
      </w:tblGrid>
      <w:tr w:rsidR="00BF5CB9" w:rsidRPr="00BF5CB9" w:rsidTr="00C8242B">
        <w:trPr>
          <w:gridAfter w:val="1"/>
          <w:wAfter w:w="1014" w:type="dxa"/>
          <w:cantSplit/>
        </w:trPr>
        <w:tc>
          <w:tcPr>
            <w:tcW w:w="8245" w:type="dxa"/>
            <w:gridSpan w:val="8"/>
            <w:tcBorders>
              <w:top w:val="nil"/>
              <w:left w:val="nil"/>
              <w:bottom w:val="nil"/>
              <w:right w:val="nil"/>
            </w:tcBorders>
            <w:shd w:val="clear" w:color="auto" w:fill="FFFFFF"/>
          </w:tcPr>
          <w:p w:rsidR="00BF5CB9" w:rsidRPr="00BF5CB9" w:rsidRDefault="00BF5CB9" w:rsidP="00BF5CB9">
            <w:pPr>
              <w:spacing w:line="240" w:lineRule="auto"/>
              <w:ind w:right="60"/>
              <w:jc w:val="center"/>
              <w:rPr>
                <w:rFonts w:ascii="Arial" w:eastAsia="Calibri" w:hAnsi="Arial" w:cs="Arial"/>
                <w:sz w:val="18"/>
                <w:szCs w:val="18"/>
                <w:lang w:val="id-ID"/>
              </w:rPr>
            </w:pPr>
            <w:r w:rsidRPr="00BF5CB9">
              <w:rPr>
                <w:rFonts w:ascii="Arial" w:eastAsia="Calibri" w:hAnsi="Arial" w:cs="Arial"/>
                <w:b/>
                <w:bCs/>
                <w:sz w:val="18"/>
                <w:szCs w:val="18"/>
                <w:lang w:val="id-ID"/>
              </w:rPr>
              <w:t>Coefficients</w:t>
            </w:r>
            <w:r w:rsidRPr="00BF5CB9">
              <w:rPr>
                <w:rFonts w:ascii="Arial" w:eastAsia="Calibri" w:hAnsi="Arial" w:cs="Arial"/>
                <w:b/>
                <w:bCs/>
                <w:sz w:val="18"/>
                <w:szCs w:val="18"/>
                <w:vertAlign w:val="superscript"/>
                <w:lang w:val="id-ID"/>
              </w:rPr>
              <w:t>a</w:t>
            </w:r>
          </w:p>
        </w:tc>
      </w:tr>
      <w:tr w:rsidR="00BF5CB9" w:rsidRPr="00BF5CB9" w:rsidTr="00C8242B">
        <w:trPr>
          <w:gridAfter w:val="1"/>
          <w:wAfter w:w="1014" w:type="dxa"/>
          <w:cantSplit/>
        </w:trPr>
        <w:tc>
          <w:tcPr>
            <w:tcW w:w="2081" w:type="dxa"/>
            <w:gridSpan w:val="3"/>
            <w:vMerge w:val="restart"/>
            <w:tcBorders>
              <w:top w:val="single" w:sz="16" w:space="0" w:color="000000"/>
              <w:left w:val="single" w:sz="16" w:space="0" w:color="000000"/>
              <w:bottom w:val="nil"/>
              <w:right w:val="nil"/>
            </w:tcBorders>
            <w:shd w:val="clear" w:color="auto" w:fill="FFFFFF"/>
          </w:tcPr>
          <w:p w:rsidR="00BF5CB9" w:rsidRPr="00BF5CB9" w:rsidRDefault="00BF5CB9" w:rsidP="00BF5CB9">
            <w:pPr>
              <w:spacing w:line="320" w:lineRule="atLeast"/>
              <w:ind w:right="60"/>
              <w:rPr>
                <w:rFonts w:ascii="Arial" w:eastAsia="Calibri" w:hAnsi="Arial" w:cs="Arial"/>
                <w:sz w:val="18"/>
                <w:szCs w:val="18"/>
                <w:lang w:val="id-ID"/>
              </w:rPr>
            </w:pPr>
            <w:r w:rsidRPr="00BF5CB9">
              <w:rPr>
                <w:rFonts w:ascii="Arial" w:eastAsia="Calibri" w:hAnsi="Arial" w:cs="Arial"/>
                <w:sz w:val="18"/>
                <w:szCs w:val="18"/>
                <w:lang w:val="id-ID"/>
              </w:rPr>
              <w:t>Model</w:t>
            </w:r>
          </w:p>
        </w:tc>
        <w:tc>
          <w:tcPr>
            <w:tcW w:w="2668" w:type="dxa"/>
            <w:gridSpan w:val="2"/>
            <w:tcBorders>
              <w:top w:val="single" w:sz="16" w:space="0" w:color="000000"/>
              <w:left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Unstandardized Coefficients</w:t>
            </w:r>
          </w:p>
        </w:tc>
        <w:tc>
          <w:tcPr>
            <w:tcW w:w="1472" w:type="dxa"/>
            <w:tcBorders>
              <w:top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Standardized Coefficients</w:t>
            </w:r>
          </w:p>
        </w:tc>
        <w:tc>
          <w:tcPr>
            <w:tcW w:w="1012" w:type="dxa"/>
            <w:vMerge w:val="restart"/>
            <w:tcBorders>
              <w:top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t</w:t>
            </w:r>
          </w:p>
        </w:tc>
        <w:tc>
          <w:tcPr>
            <w:tcW w:w="1012" w:type="dxa"/>
            <w:vMerge w:val="restart"/>
            <w:tcBorders>
              <w:top w:val="single" w:sz="16" w:space="0" w:color="000000"/>
              <w:right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Sig.</w:t>
            </w:r>
          </w:p>
        </w:tc>
      </w:tr>
      <w:tr w:rsidR="00BF5CB9" w:rsidRPr="00BF5CB9" w:rsidTr="00C8242B">
        <w:trPr>
          <w:gridAfter w:val="1"/>
          <w:wAfter w:w="1014" w:type="dxa"/>
          <w:cantSplit/>
        </w:trPr>
        <w:tc>
          <w:tcPr>
            <w:tcW w:w="2081" w:type="dxa"/>
            <w:gridSpan w:val="3"/>
            <w:vMerge/>
            <w:tcBorders>
              <w:top w:val="single" w:sz="16" w:space="0" w:color="000000"/>
              <w:left w:val="single" w:sz="16" w:space="0" w:color="000000"/>
              <w:bottom w:val="nil"/>
              <w:right w:val="nil"/>
            </w:tcBorders>
            <w:shd w:val="clear" w:color="auto" w:fill="FFFFFF"/>
          </w:tcPr>
          <w:p w:rsidR="00BF5CB9" w:rsidRPr="00BF5CB9" w:rsidRDefault="00BF5CB9" w:rsidP="00BF5CB9">
            <w:pPr>
              <w:rPr>
                <w:rFonts w:ascii="Arial" w:eastAsia="Calibri" w:hAnsi="Arial" w:cs="Arial"/>
                <w:sz w:val="18"/>
                <w:szCs w:val="18"/>
                <w:lang w:val="id-ID"/>
              </w:rPr>
            </w:pPr>
          </w:p>
        </w:tc>
        <w:tc>
          <w:tcPr>
            <w:tcW w:w="1334" w:type="dxa"/>
            <w:tcBorders>
              <w:left w:val="single" w:sz="16" w:space="0" w:color="000000"/>
              <w:bottom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B</w:t>
            </w:r>
          </w:p>
        </w:tc>
        <w:tc>
          <w:tcPr>
            <w:tcW w:w="1334" w:type="dxa"/>
            <w:tcBorders>
              <w:bottom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Std. Error</w:t>
            </w:r>
          </w:p>
        </w:tc>
        <w:tc>
          <w:tcPr>
            <w:tcW w:w="1472" w:type="dxa"/>
            <w:tcBorders>
              <w:bottom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Beta</w:t>
            </w:r>
          </w:p>
        </w:tc>
        <w:tc>
          <w:tcPr>
            <w:tcW w:w="1012" w:type="dxa"/>
            <w:vMerge/>
            <w:tcBorders>
              <w:top w:val="single" w:sz="16" w:space="0" w:color="000000"/>
            </w:tcBorders>
            <w:shd w:val="clear" w:color="auto" w:fill="FFFFFF"/>
          </w:tcPr>
          <w:p w:rsidR="00BF5CB9" w:rsidRPr="00BF5CB9" w:rsidRDefault="00BF5CB9" w:rsidP="00BF5CB9">
            <w:pPr>
              <w:rPr>
                <w:rFonts w:ascii="Arial" w:eastAsia="Calibri" w:hAnsi="Arial" w:cs="Arial"/>
                <w:sz w:val="18"/>
                <w:szCs w:val="18"/>
                <w:lang w:val="id-ID"/>
              </w:rPr>
            </w:pPr>
          </w:p>
        </w:tc>
        <w:tc>
          <w:tcPr>
            <w:tcW w:w="1012" w:type="dxa"/>
            <w:vMerge/>
            <w:tcBorders>
              <w:top w:val="single" w:sz="16" w:space="0" w:color="000000"/>
              <w:right w:val="single" w:sz="16" w:space="0" w:color="000000"/>
            </w:tcBorders>
            <w:shd w:val="clear" w:color="auto" w:fill="FFFFFF"/>
          </w:tcPr>
          <w:p w:rsidR="00BF5CB9" w:rsidRPr="00BF5CB9" w:rsidRDefault="00BF5CB9" w:rsidP="00BF5CB9">
            <w:pPr>
              <w:rPr>
                <w:rFonts w:ascii="Arial" w:eastAsia="Calibri" w:hAnsi="Arial" w:cs="Arial"/>
                <w:sz w:val="18"/>
                <w:szCs w:val="18"/>
                <w:lang w:val="id-ID"/>
              </w:rPr>
            </w:pPr>
          </w:p>
        </w:tc>
      </w:tr>
      <w:tr w:rsidR="00BF5CB9" w:rsidRPr="00BF5CB9" w:rsidTr="00C8242B">
        <w:trPr>
          <w:gridAfter w:val="1"/>
          <w:wAfter w:w="1014" w:type="dxa"/>
          <w:cantSplit/>
        </w:trPr>
        <w:tc>
          <w:tcPr>
            <w:tcW w:w="915"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BF5CB9" w:rsidRPr="00BF5CB9" w:rsidRDefault="00BF5CB9" w:rsidP="00BF5CB9">
            <w:pPr>
              <w:spacing w:line="320" w:lineRule="atLeast"/>
              <w:ind w:right="60"/>
              <w:rPr>
                <w:rFonts w:ascii="Arial" w:eastAsia="Calibri" w:hAnsi="Arial" w:cs="Arial"/>
                <w:sz w:val="18"/>
                <w:szCs w:val="18"/>
                <w:lang w:val="id-ID"/>
              </w:rPr>
            </w:pPr>
            <w:r w:rsidRPr="00BF5CB9">
              <w:rPr>
                <w:rFonts w:ascii="Arial" w:eastAsia="Calibri" w:hAnsi="Arial" w:cs="Arial"/>
                <w:sz w:val="18"/>
                <w:szCs w:val="18"/>
                <w:lang w:val="id-ID"/>
              </w:rPr>
              <w:t>1</w:t>
            </w:r>
          </w:p>
        </w:tc>
        <w:tc>
          <w:tcPr>
            <w:tcW w:w="1166" w:type="dxa"/>
            <w:tcBorders>
              <w:top w:val="single" w:sz="16" w:space="0" w:color="000000"/>
              <w:left w:val="nil"/>
              <w:bottom w:val="nil"/>
              <w:right w:val="single" w:sz="16" w:space="0" w:color="000000"/>
            </w:tcBorders>
            <w:shd w:val="clear" w:color="auto" w:fill="FFFFFF"/>
            <w:vAlign w:val="center"/>
          </w:tcPr>
          <w:p w:rsidR="00BF5CB9" w:rsidRPr="00BF5CB9" w:rsidRDefault="00BF5CB9" w:rsidP="00BF5CB9">
            <w:pPr>
              <w:spacing w:line="320" w:lineRule="atLeast"/>
              <w:ind w:right="60"/>
              <w:rPr>
                <w:rFonts w:ascii="Arial" w:eastAsia="Calibri" w:hAnsi="Arial" w:cs="Arial"/>
                <w:sz w:val="18"/>
                <w:szCs w:val="18"/>
                <w:lang w:val="id-ID"/>
              </w:rPr>
            </w:pPr>
            <w:r w:rsidRPr="00BF5CB9">
              <w:rPr>
                <w:rFonts w:ascii="Arial" w:eastAsia="Calibri" w:hAnsi="Arial" w:cs="Arial"/>
                <w:sz w:val="18"/>
                <w:szCs w:val="18"/>
                <w:lang w:val="id-ID"/>
              </w:rPr>
              <w:t>(Constant)</w:t>
            </w:r>
          </w:p>
        </w:tc>
        <w:tc>
          <w:tcPr>
            <w:tcW w:w="1334" w:type="dxa"/>
            <w:tcBorders>
              <w:top w:val="single" w:sz="16" w:space="0" w:color="000000"/>
              <w:left w:val="single" w:sz="16" w:space="0" w:color="000000"/>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2.228</w:t>
            </w:r>
          </w:p>
        </w:tc>
        <w:tc>
          <w:tcPr>
            <w:tcW w:w="1334" w:type="dxa"/>
            <w:tcBorders>
              <w:top w:val="single" w:sz="16" w:space="0" w:color="000000"/>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1.036</w:t>
            </w:r>
          </w:p>
        </w:tc>
        <w:tc>
          <w:tcPr>
            <w:tcW w:w="1472" w:type="dxa"/>
            <w:tcBorders>
              <w:top w:val="single" w:sz="16" w:space="0" w:color="000000"/>
              <w:bottom w:val="nil"/>
            </w:tcBorders>
            <w:shd w:val="clear" w:color="auto" w:fill="FFFFFF"/>
          </w:tcPr>
          <w:p w:rsidR="00BF5CB9" w:rsidRPr="00BF5CB9" w:rsidRDefault="00BF5CB9" w:rsidP="00BF5CB9">
            <w:pPr>
              <w:rPr>
                <w:rFonts w:ascii="Times New Roman" w:eastAsia="Calibri" w:hAnsi="Times New Roman" w:cs="Times New Roman"/>
                <w:sz w:val="24"/>
                <w:szCs w:val="24"/>
                <w:lang w:val="id-ID"/>
              </w:rPr>
            </w:pPr>
          </w:p>
        </w:tc>
        <w:tc>
          <w:tcPr>
            <w:tcW w:w="1012" w:type="dxa"/>
            <w:tcBorders>
              <w:top w:val="single" w:sz="16" w:space="0" w:color="000000"/>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2.150</w:t>
            </w:r>
          </w:p>
        </w:tc>
        <w:tc>
          <w:tcPr>
            <w:tcW w:w="1012" w:type="dxa"/>
            <w:tcBorders>
              <w:top w:val="single" w:sz="16" w:space="0" w:color="000000"/>
              <w:bottom w:val="nil"/>
              <w:right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.069</w:t>
            </w:r>
          </w:p>
        </w:tc>
      </w:tr>
      <w:tr w:rsidR="00BF5CB9" w:rsidRPr="00BF5CB9" w:rsidTr="00C8242B">
        <w:trPr>
          <w:gridAfter w:val="1"/>
          <w:wAfter w:w="1014" w:type="dxa"/>
          <w:cantSplit/>
        </w:trPr>
        <w:tc>
          <w:tcPr>
            <w:tcW w:w="915" w:type="dxa"/>
            <w:gridSpan w:val="2"/>
            <w:vMerge/>
            <w:tcBorders>
              <w:top w:val="single" w:sz="16" w:space="0" w:color="000000"/>
              <w:left w:val="single" w:sz="16" w:space="0" w:color="000000"/>
              <w:bottom w:val="single" w:sz="16" w:space="0" w:color="000000"/>
              <w:right w:val="nil"/>
            </w:tcBorders>
            <w:shd w:val="clear" w:color="auto" w:fill="FFFFFF"/>
            <w:vAlign w:val="center"/>
          </w:tcPr>
          <w:p w:rsidR="00BF5CB9" w:rsidRPr="00BF5CB9" w:rsidRDefault="00BF5CB9" w:rsidP="00BF5CB9">
            <w:pPr>
              <w:rPr>
                <w:rFonts w:ascii="Arial" w:eastAsia="Calibri" w:hAnsi="Arial" w:cs="Arial"/>
                <w:sz w:val="18"/>
                <w:szCs w:val="18"/>
                <w:lang w:val="id-ID"/>
              </w:rPr>
            </w:pPr>
          </w:p>
        </w:tc>
        <w:tc>
          <w:tcPr>
            <w:tcW w:w="1166" w:type="dxa"/>
            <w:tcBorders>
              <w:top w:val="nil"/>
              <w:left w:val="nil"/>
              <w:bottom w:val="nil"/>
              <w:right w:val="single" w:sz="16" w:space="0" w:color="000000"/>
            </w:tcBorders>
            <w:shd w:val="clear" w:color="auto" w:fill="FFFFFF"/>
            <w:vAlign w:val="center"/>
          </w:tcPr>
          <w:p w:rsidR="00BF5CB9" w:rsidRPr="00BF5CB9" w:rsidRDefault="00BF5CB9" w:rsidP="00BF5CB9">
            <w:pPr>
              <w:spacing w:line="320" w:lineRule="atLeast"/>
              <w:ind w:right="60"/>
              <w:rPr>
                <w:rFonts w:ascii="Arial" w:eastAsia="Calibri" w:hAnsi="Arial" w:cs="Arial"/>
                <w:sz w:val="18"/>
                <w:szCs w:val="18"/>
                <w:vertAlign w:val="subscript"/>
              </w:rPr>
            </w:pPr>
            <w:r w:rsidRPr="00BF5CB9">
              <w:rPr>
                <w:rFonts w:ascii="Arial" w:eastAsia="Calibri" w:hAnsi="Arial" w:cs="Arial"/>
                <w:sz w:val="18"/>
                <w:szCs w:val="18"/>
                <w:lang w:val="id-ID"/>
              </w:rPr>
              <w:t>X</w:t>
            </w:r>
            <w:r w:rsidRPr="00BF5CB9">
              <w:rPr>
                <w:rFonts w:ascii="Arial" w:eastAsia="Calibri" w:hAnsi="Arial" w:cs="Arial"/>
                <w:sz w:val="18"/>
                <w:szCs w:val="18"/>
                <w:vertAlign w:val="subscript"/>
              </w:rPr>
              <w:t>1</w:t>
            </w:r>
          </w:p>
        </w:tc>
        <w:tc>
          <w:tcPr>
            <w:tcW w:w="1334" w:type="dxa"/>
            <w:tcBorders>
              <w:top w:val="nil"/>
              <w:left w:val="single" w:sz="16" w:space="0" w:color="000000"/>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.751</w:t>
            </w:r>
          </w:p>
        </w:tc>
        <w:tc>
          <w:tcPr>
            <w:tcW w:w="1334" w:type="dxa"/>
            <w:tcBorders>
              <w:top w:val="nil"/>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.177</w:t>
            </w:r>
          </w:p>
        </w:tc>
        <w:tc>
          <w:tcPr>
            <w:tcW w:w="1472" w:type="dxa"/>
            <w:tcBorders>
              <w:top w:val="nil"/>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.787</w:t>
            </w:r>
          </w:p>
        </w:tc>
        <w:tc>
          <w:tcPr>
            <w:tcW w:w="1012" w:type="dxa"/>
            <w:tcBorders>
              <w:top w:val="nil"/>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4.241</w:t>
            </w:r>
          </w:p>
        </w:tc>
        <w:tc>
          <w:tcPr>
            <w:tcW w:w="1012" w:type="dxa"/>
            <w:tcBorders>
              <w:top w:val="nil"/>
              <w:bottom w:val="nil"/>
              <w:right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.004</w:t>
            </w:r>
          </w:p>
        </w:tc>
      </w:tr>
      <w:tr w:rsidR="00BF5CB9" w:rsidRPr="00BF5CB9" w:rsidTr="00C8242B">
        <w:trPr>
          <w:gridAfter w:val="1"/>
          <w:wAfter w:w="1014" w:type="dxa"/>
          <w:cantSplit/>
        </w:trPr>
        <w:tc>
          <w:tcPr>
            <w:tcW w:w="915" w:type="dxa"/>
            <w:gridSpan w:val="2"/>
            <w:vMerge/>
            <w:tcBorders>
              <w:top w:val="single" w:sz="16" w:space="0" w:color="000000"/>
              <w:left w:val="single" w:sz="16" w:space="0" w:color="000000"/>
              <w:bottom w:val="single" w:sz="16" w:space="0" w:color="000000"/>
              <w:right w:val="nil"/>
            </w:tcBorders>
            <w:shd w:val="clear" w:color="auto" w:fill="FFFFFF"/>
            <w:vAlign w:val="center"/>
          </w:tcPr>
          <w:p w:rsidR="00BF5CB9" w:rsidRPr="00BF5CB9" w:rsidRDefault="00BF5CB9" w:rsidP="00BF5CB9">
            <w:pPr>
              <w:rPr>
                <w:rFonts w:ascii="Arial" w:eastAsia="Calibri" w:hAnsi="Arial" w:cs="Arial"/>
                <w:sz w:val="18"/>
                <w:szCs w:val="18"/>
                <w:lang w:val="id-ID"/>
              </w:rPr>
            </w:pPr>
          </w:p>
        </w:tc>
        <w:tc>
          <w:tcPr>
            <w:tcW w:w="1166" w:type="dxa"/>
            <w:tcBorders>
              <w:top w:val="nil"/>
              <w:left w:val="nil"/>
              <w:bottom w:val="single" w:sz="16" w:space="0" w:color="000000"/>
              <w:right w:val="single" w:sz="16" w:space="0" w:color="000000"/>
            </w:tcBorders>
            <w:shd w:val="clear" w:color="auto" w:fill="FFFFFF"/>
            <w:vAlign w:val="center"/>
          </w:tcPr>
          <w:p w:rsidR="00BF5CB9" w:rsidRPr="00BF5CB9" w:rsidRDefault="00BF5CB9" w:rsidP="00BF5CB9">
            <w:pPr>
              <w:spacing w:line="320" w:lineRule="atLeast"/>
              <w:ind w:right="60"/>
              <w:rPr>
                <w:rFonts w:ascii="Arial" w:eastAsia="Calibri" w:hAnsi="Arial" w:cs="Arial"/>
                <w:sz w:val="18"/>
                <w:szCs w:val="18"/>
                <w:vertAlign w:val="subscript"/>
              </w:rPr>
            </w:pPr>
            <w:r w:rsidRPr="00BF5CB9">
              <w:rPr>
                <w:rFonts w:ascii="Arial" w:eastAsia="Calibri" w:hAnsi="Arial" w:cs="Arial"/>
                <w:sz w:val="18"/>
                <w:szCs w:val="18"/>
                <w:lang w:val="id-ID"/>
              </w:rPr>
              <w:t>X</w:t>
            </w:r>
            <w:r w:rsidRPr="00BF5CB9">
              <w:rPr>
                <w:rFonts w:ascii="Arial" w:eastAsia="Calibri" w:hAnsi="Arial" w:cs="Arial"/>
                <w:sz w:val="18"/>
                <w:szCs w:val="18"/>
                <w:vertAlign w:val="subscript"/>
              </w:rPr>
              <w:t>2</w:t>
            </w:r>
          </w:p>
        </w:tc>
        <w:tc>
          <w:tcPr>
            <w:tcW w:w="1334" w:type="dxa"/>
            <w:tcBorders>
              <w:top w:val="nil"/>
              <w:left w:val="single" w:sz="16" w:space="0" w:color="000000"/>
              <w:bottom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.079</w:t>
            </w:r>
          </w:p>
        </w:tc>
        <w:tc>
          <w:tcPr>
            <w:tcW w:w="1334" w:type="dxa"/>
            <w:tcBorders>
              <w:top w:val="nil"/>
              <w:bottom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.065</w:t>
            </w:r>
          </w:p>
        </w:tc>
        <w:tc>
          <w:tcPr>
            <w:tcW w:w="1472" w:type="dxa"/>
            <w:tcBorders>
              <w:top w:val="nil"/>
              <w:bottom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.227</w:t>
            </w:r>
          </w:p>
        </w:tc>
        <w:tc>
          <w:tcPr>
            <w:tcW w:w="1012" w:type="dxa"/>
            <w:tcBorders>
              <w:top w:val="nil"/>
              <w:bottom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1.222</w:t>
            </w:r>
          </w:p>
        </w:tc>
        <w:tc>
          <w:tcPr>
            <w:tcW w:w="1012" w:type="dxa"/>
            <w:tcBorders>
              <w:top w:val="nil"/>
              <w:bottom w:val="single" w:sz="16" w:space="0" w:color="000000"/>
              <w:right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.261</w:t>
            </w:r>
          </w:p>
        </w:tc>
      </w:tr>
      <w:tr w:rsidR="00BF5CB9" w:rsidRPr="00BF5CB9" w:rsidTr="00C8242B">
        <w:trPr>
          <w:gridBefore w:val="1"/>
          <w:wBefore w:w="180" w:type="dxa"/>
          <w:cantSplit/>
        </w:trPr>
        <w:tc>
          <w:tcPr>
            <w:tcW w:w="9079" w:type="dxa"/>
            <w:gridSpan w:val="8"/>
            <w:tcBorders>
              <w:top w:val="nil"/>
              <w:left w:val="nil"/>
              <w:bottom w:val="nil"/>
              <w:right w:val="nil"/>
            </w:tcBorders>
            <w:shd w:val="clear" w:color="auto" w:fill="FFFFFF"/>
          </w:tcPr>
          <w:p w:rsidR="00BF5CB9" w:rsidRPr="00BF5CB9" w:rsidRDefault="00BF5CB9" w:rsidP="00BF5CB9">
            <w:pPr>
              <w:autoSpaceDE w:val="0"/>
              <w:autoSpaceDN w:val="0"/>
              <w:adjustRightInd w:val="0"/>
              <w:spacing w:after="0" w:line="480" w:lineRule="auto"/>
              <w:ind w:right="60"/>
              <w:rPr>
                <w:rFonts w:ascii="Arial" w:eastAsia="Calibri" w:hAnsi="Arial" w:cs="Arial"/>
                <w:color w:val="000000"/>
                <w:sz w:val="18"/>
                <w:szCs w:val="18"/>
              </w:rPr>
            </w:pPr>
            <w:r w:rsidRPr="00BF5CB9">
              <w:rPr>
                <w:rFonts w:ascii="Arial" w:eastAsia="Calibri" w:hAnsi="Arial" w:cs="Arial"/>
                <w:color w:val="000000"/>
                <w:sz w:val="18"/>
                <w:szCs w:val="18"/>
                <w:lang w:val="id-ID"/>
              </w:rPr>
              <w:t xml:space="preserve">a. Dependent Variable: </w:t>
            </w:r>
            <w:r w:rsidRPr="00BF5CB9">
              <w:rPr>
                <w:rFonts w:ascii="Arial" w:eastAsia="Calibri" w:hAnsi="Arial" w:cs="Arial"/>
                <w:color w:val="000000"/>
                <w:sz w:val="18"/>
                <w:szCs w:val="18"/>
              </w:rPr>
              <w:t>Pertumbuhan Ekonomi</w:t>
            </w:r>
          </w:p>
        </w:tc>
      </w:tr>
    </w:tbl>
    <w:p w:rsidR="00BF5CB9" w:rsidRPr="00BF5CB9" w:rsidRDefault="00BF5CB9" w:rsidP="00BF5CB9">
      <w:pPr>
        <w:spacing w:line="480" w:lineRule="auto"/>
        <w:jc w:val="both"/>
        <w:rPr>
          <w:rFonts w:ascii="Arial" w:eastAsia="Calibri" w:hAnsi="Arial" w:cs="Arial"/>
        </w:rPr>
      </w:pPr>
      <w:r w:rsidRPr="00BF5CB9">
        <w:rPr>
          <w:rFonts w:ascii="Arial" w:eastAsia="Calibri" w:hAnsi="Arial" w:cs="Arial"/>
          <w:lang w:val="id-ID"/>
        </w:rPr>
        <w:t>Sumber: Lampiran SPS</w:t>
      </w:r>
      <w:r w:rsidRPr="00BF5CB9">
        <w:rPr>
          <w:rFonts w:ascii="Arial" w:eastAsia="Calibri" w:hAnsi="Arial" w:cs="Arial"/>
        </w:rPr>
        <w:t>S</w:t>
      </w:r>
    </w:p>
    <w:p w:rsidR="00BF5CB9" w:rsidRPr="00BF5CB9" w:rsidRDefault="00BF5CB9" w:rsidP="00BF5CB9">
      <w:pPr>
        <w:tabs>
          <w:tab w:val="left" w:pos="-180"/>
        </w:tabs>
        <w:spacing w:after="0" w:line="480" w:lineRule="auto"/>
        <w:jc w:val="both"/>
        <w:rPr>
          <w:rFonts w:ascii="Arial" w:eastAsia="Times New Roman" w:hAnsi="Arial" w:cs="Arial"/>
          <w:sz w:val="24"/>
          <w:szCs w:val="24"/>
          <w:lang w:val="id-ID"/>
        </w:rPr>
      </w:pPr>
      <w:r w:rsidRPr="00BF5CB9">
        <w:rPr>
          <w:rFonts w:ascii="Arial" w:eastAsia="Times New Roman" w:hAnsi="Arial" w:cs="Arial"/>
          <w:sz w:val="24"/>
          <w:szCs w:val="24"/>
        </w:rPr>
        <w:lastRenderedPageBreak/>
        <w:tab/>
      </w:r>
      <w:r w:rsidRPr="00BF5CB9">
        <w:rPr>
          <w:rFonts w:ascii="Arial" w:eastAsia="Times New Roman" w:hAnsi="Arial" w:cs="Arial"/>
          <w:sz w:val="24"/>
          <w:szCs w:val="24"/>
        </w:rPr>
        <w:tab/>
      </w:r>
      <w:proofErr w:type="gramStart"/>
      <w:r w:rsidRPr="00BF5CB9">
        <w:rPr>
          <w:rFonts w:ascii="Arial" w:eastAsia="Times New Roman" w:hAnsi="Arial" w:cs="Arial"/>
          <w:sz w:val="24"/>
          <w:szCs w:val="24"/>
        </w:rPr>
        <w:t>Tabel 4.8.</w:t>
      </w:r>
      <w:proofErr w:type="gramEnd"/>
      <w:r w:rsidRPr="00BF5CB9">
        <w:rPr>
          <w:rFonts w:ascii="Arial" w:eastAsia="Times New Roman" w:hAnsi="Arial" w:cs="Arial"/>
          <w:sz w:val="24"/>
          <w:szCs w:val="24"/>
        </w:rPr>
        <w:t xml:space="preserve"> </w:t>
      </w:r>
      <w:proofErr w:type="gramStart"/>
      <w:r w:rsidRPr="00BF5CB9">
        <w:rPr>
          <w:rFonts w:ascii="Arial" w:eastAsia="Times New Roman" w:hAnsi="Arial" w:cs="Arial"/>
          <w:sz w:val="24"/>
          <w:szCs w:val="24"/>
        </w:rPr>
        <w:t>menjelaskan</w:t>
      </w:r>
      <w:proofErr w:type="gramEnd"/>
      <w:r w:rsidRPr="00BF5CB9">
        <w:rPr>
          <w:rFonts w:ascii="Arial" w:eastAsia="Times New Roman" w:hAnsi="Arial" w:cs="Arial"/>
          <w:sz w:val="24"/>
          <w:szCs w:val="24"/>
        </w:rPr>
        <w:t xml:space="preserve"> bahwa </w:t>
      </w:r>
      <w:r w:rsidRPr="00BF5CB9">
        <w:rPr>
          <w:rFonts w:ascii="Arial" w:eastAsia="Times New Roman" w:hAnsi="Arial" w:cs="Arial"/>
          <w:sz w:val="24"/>
          <w:szCs w:val="24"/>
          <w:lang w:val="id-ID"/>
        </w:rPr>
        <w:t>Persamaan struktural untuk model tersebut sebagai hasil regresi maka diperoleh persamaan garis regresinya adalah sebagai berikut:</w:t>
      </w:r>
    </w:p>
    <w:p w:rsidR="00BF5CB9" w:rsidRPr="00BF5CB9" w:rsidRDefault="00BF5CB9" w:rsidP="00BF5CB9">
      <w:pPr>
        <w:tabs>
          <w:tab w:val="left" w:pos="-180"/>
        </w:tabs>
        <w:spacing w:after="0" w:line="480" w:lineRule="auto"/>
        <w:jc w:val="both"/>
        <w:rPr>
          <w:rFonts w:ascii="Arial" w:eastAsia="Times New Roman" w:hAnsi="Arial" w:cs="Arial"/>
          <w:sz w:val="24"/>
          <w:szCs w:val="24"/>
          <w:lang w:val="id-ID"/>
        </w:rPr>
      </w:pPr>
      <w:r w:rsidRPr="00BF5CB9">
        <w:rPr>
          <w:rFonts w:ascii="Arial" w:eastAsia="Times New Roman" w:hAnsi="Arial" w:cs="Arial"/>
          <w:sz w:val="24"/>
          <w:szCs w:val="24"/>
          <w:lang w:val="id-ID"/>
        </w:rPr>
        <w:t xml:space="preserve">Y = </w:t>
      </w:r>
      <m:oMath>
        <m:sSub>
          <m:sSubPr>
            <m:ctrlPr>
              <w:rPr>
                <w:rFonts w:ascii="Cambria Math" w:eastAsia="Times New Roman" w:hAnsi="Arial" w:cs="Arial"/>
                <w:i/>
                <w:sz w:val="24"/>
                <w:szCs w:val="24"/>
              </w:rPr>
            </m:ctrlPr>
          </m:sSubPr>
          <m:e>
            <m:r>
              <w:rPr>
                <w:rFonts w:ascii="Cambria Math" w:eastAsia="Times New Roman" w:hAnsi="Cambria Math" w:cs="Arial"/>
                <w:sz w:val="24"/>
                <w:szCs w:val="24"/>
              </w:rPr>
              <m:t>β</m:t>
            </m:r>
          </m:e>
          <m:sub>
            <m:r>
              <w:rPr>
                <w:rFonts w:ascii="Cambria Math" w:eastAsia="Times New Roman" w:hAnsi="Arial" w:cs="Arial"/>
                <w:sz w:val="24"/>
                <w:szCs w:val="24"/>
              </w:rPr>
              <m:t>0</m:t>
            </m:r>
          </m:sub>
        </m:sSub>
        <m:r>
          <w:rPr>
            <w:rFonts w:ascii="Cambria Math" w:eastAsia="Times New Roman" w:hAnsi="Arial" w:cs="Arial"/>
            <w:sz w:val="24"/>
            <w:szCs w:val="24"/>
          </w:rPr>
          <m:t>+</m:t>
        </m:r>
        <m:sSub>
          <m:sSubPr>
            <m:ctrlPr>
              <w:rPr>
                <w:rFonts w:ascii="Cambria Math" w:eastAsia="Times New Roman" w:hAnsi="Arial" w:cs="Arial"/>
                <w:i/>
                <w:sz w:val="24"/>
                <w:szCs w:val="24"/>
              </w:rPr>
            </m:ctrlPr>
          </m:sSubPr>
          <m:e>
            <m:r>
              <w:rPr>
                <w:rFonts w:ascii="Cambria Math" w:eastAsia="Times New Roman" w:hAnsi="Cambria Math" w:cs="Arial"/>
                <w:sz w:val="24"/>
                <w:szCs w:val="24"/>
              </w:rPr>
              <m:t>β</m:t>
            </m:r>
          </m:e>
          <m:sub>
            <m:r>
              <w:rPr>
                <w:rFonts w:ascii="Cambria Math" w:eastAsia="Times New Roman" w:hAnsi="Arial" w:cs="Arial"/>
                <w:sz w:val="24"/>
                <w:szCs w:val="24"/>
              </w:rPr>
              <m:t>1</m:t>
            </m:r>
          </m:sub>
        </m:sSub>
        <m:sSub>
          <m:sSubPr>
            <m:ctrlPr>
              <w:rPr>
                <w:rFonts w:ascii="Cambria Math" w:eastAsia="Times New Roman" w:hAnsi="Arial" w:cs="Arial"/>
                <w:i/>
                <w:sz w:val="24"/>
                <w:szCs w:val="24"/>
              </w:rPr>
            </m:ctrlPr>
          </m:sSubPr>
          <m:e>
            <m:r>
              <w:rPr>
                <w:rFonts w:ascii="Cambria Math" w:eastAsia="Times New Roman" w:hAnsi="Cambria Math" w:cs="Arial"/>
                <w:sz w:val="24"/>
                <w:szCs w:val="24"/>
              </w:rPr>
              <m:t>X</m:t>
            </m:r>
          </m:e>
          <m:sub>
            <m:r>
              <w:rPr>
                <w:rFonts w:ascii="Cambria Math" w:eastAsia="Times New Roman" w:hAnsi="Arial" w:cs="Arial"/>
                <w:sz w:val="24"/>
                <w:szCs w:val="24"/>
              </w:rPr>
              <m:t>1</m:t>
            </m:r>
          </m:sub>
        </m:sSub>
        <m:r>
          <w:rPr>
            <w:rFonts w:ascii="Cambria Math" w:eastAsia="Times New Roman" w:hAnsi="Arial" w:cs="Arial"/>
            <w:sz w:val="24"/>
            <w:szCs w:val="24"/>
          </w:rPr>
          <m:t xml:space="preserve">+ </m:t>
        </m:r>
        <m:sSub>
          <m:sSubPr>
            <m:ctrlPr>
              <w:rPr>
                <w:rFonts w:ascii="Cambria Math" w:eastAsia="Times New Roman" w:hAnsi="Arial" w:cs="Arial"/>
                <w:i/>
                <w:sz w:val="24"/>
                <w:szCs w:val="24"/>
              </w:rPr>
            </m:ctrlPr>
          </m:sSubPr>
          <m:e>
            <m:r>
              <w:rPr>
                <w:rFonts w:ascii="Cambria Math" w:eastAsia="Times New Roman" w:hAnsi="Cambria Math" w:cs="Arial"/>
                <w:sz w:val="24"/>
                <w:szCs w:val="24"/>
              </w:rPr>
              <m:t>β</m:t>
            </m:r>
          </m:e>
          <m:sub>
            <m:r>
              <w:rPr>
                <w:rFonts w:ascii="Cambria Math" w:eastAsia="Times New Roman" w:hAnsi="Arial" w:cs="Arial"/>
                <w:sz w:val="24"/>
                <w:szCs w:val="24"/>
              </w:rPr>
              <m:t>2</m:t>
            </m:r>
          </m:sub>
        </m:sSub>
        <m:sSub>
          <m:sSubPr>
            <m:ctrlPr>
              <w:rPr>
                <w:rFonts w:ascii="Cambria Math" w:eastAsia="Times New Roman" w:hAnsi="Arial" w:cs="Arial"/>
                <w:i/>
                <w:sz w:val="24"/>
                <w:szCs w:val="24"/>
              </w:rPr>
            </m:ctrlPr>
          </m:sSubPr>
          <m:e>
            <m:r>
              <w:rPr>
                <w:rFonts w:ascii="Cambria Math" w:eastAsia="Times New Roman" w:hAnsi="Cambria Math" w:cs="Arial"/>
                <w:sz w:val="24"/>
                <w:szCs w:val="24"/>
              </w:rPr>
              <m:t>X</m:t>
            </m:r>
          </m:e>
          <m:sub>
            <m:r>
              <w:rPr>
                <w:rFonts w:ascii="Cambria Math" w:eastAsia="Times New Roman" w:hAnsi="Arial" w:cs="Arial"/>
                <w:sz w:val="24"/>
                <w:szCs w:val="24"/>
              </w:rPr>
              <m:t>2</m:t>
            </m:r>
          </m:sub>
        </m:sSub>
        <m:r>
          <w:rPr>
            <w:rFonts w:ascii="Cambria Math" w:eastAsia="Times New Roman" w:hAnsi="Arial" w:cs="Arial"/>
            <w:sz w:val="24"/>
            <w:szCs w:val="24"/>
          </w:rPr>
          <m:t xml:space="preserve">+ </m:t>
        </m:r>
        <m:sSub>
          <m:sSubPr>
            <m:ctrlPr>
              <w:rPr>
                <w:rFonts w:ascii="Cambria Math" w:eastAsia="Times New Roman" w:hAnsi="Arial" w:cs="Arial"/>
                <w:i/>
                <w:sz w:val="24"/>
                <w:szCs w:val="24"/>
              </w:rPr>
            </m:ctrlPr>
          </m:sSubPr>
          <m:e>
            <m:r>
              <w:rPr>
                <w:rFonts w:ascii="Cambria Math" w:eastAsia="Times New Roman" w:hAnsi="Cambria Math" w:cs="Arial"/>
                <w:sz w:val="24"/>
                <w:szCs w:val="24"/>
              </w:rPr>
              <m:t>β</m:t>
            </m:r>
          </m:e>
          <m:sub>
            <m:r>
              <w:rPr>
                <w:rFonts w:ascii="Cambria Math" w:eastAsia="Times New Roman" w:hAnsi="Arial" w:cs="Arial"/>
                <w:sz w:val="24"/>
                <w:szCs w:val="24"/>
              </w:rPr>
              <m:t>3</m:t>
            </m:r>
          </m:sub>
        </m:sSub>
        <m:sSub>
          <m:sSubPr>
            <m:ctrlPr>
              <w:rPr>
                <w:rFonts w:ascii="Cambria Math" w:eastAsia="Times New Roman" w:hAnsi="Arial" w:cs="Arial"/>
                <w:i/>
                <w:sz w:val="24"/>
                <w:szCs w:val="24"/>
              </w:rPr>
            </m:ctrlPr>
          </m:sSubPr>
          <m:e>
            <m:r>
              <w:rPr>
                <w:rFonts w:ascii="Cambria Math" w:eastAsia="Times New Roman" w:hAnsi="Cambria Math" w:cs="Arial"/>
                <w:sz w:val="24"/>
                <w:szCs w:val="24"/>
              </w:rPr>
              <m:t>X</m:t>
            </m:r>
          </m:e>
          <m:sub>
            <m:r>
              <w:rPr>
                <w:rFonts w:ascii="Cambria Math" w:eastAsia="Times New Roman" w:hAnsi="Arial" w:cs="Arial"/>
                <w:sz w:val="24"/>
                <w:szCs w:val="24"/>
              </w:rPr>
              <m:t>3</m:t>
            </m:r>
          </m:sub>
        </m:sSub>
        <m:r>
          <w:rPr>
            <w:rFonts w:ascii="Cambria Math" w:eastAsia="Times New Roman" w:hAnsi="Arial" w:cs="Arial"/>
            <w:sz w:val="24"/>
            <w:szCs w:val="24"/>
          </w:rPr>
          <m:t>+ e</m:t>
        </m:r>
      </m:oMath>
    </w:p>
    <w:p w:rsidR="00BF5CB9" w:rsidRPr="00BF5CB9" w:rsidRDefault="00BF5CB9" w:rsidP="00BF5CB9">
      <w:pPr>
        <w:spacing w:line="480" w:lineRule="auto"/>
        <w:jc w:val="both"/>
        <w:rPr>
          <w:rFonts w:ascii="Arial" w:eastAsia="Calibri" w:hAnsi="Arial" w:cs="Arial"/>
          <w:sz w:val="24"/>
          <w:szCs w:val="24"/>
        </w:rPr>
      </w:pPr>
      <w:r w:rsidRPr="00BF5CB9">
        <w:rPr>
          <w:rFonts w:ascii="Arial" w:eastAsia="Calibri" w:hAnsi="Arial" w:cs="Arial"/>
          <w:sz w:val="24"/>
          <w:szCs w:val="24"/>
        </w:rPr>
        <w:t>Y= 2.228 + 0.751 x1 + 0.079 x2 + e</w:t>
      </w:r>
    </w:p>
    <w:p w:rsidR="00BF5CB9" w:rsidRPr="00BF5CB9" w:rsidRDefault="00BF5CB9" w:rsidP="00BF5CB9">
      <w:pPr>
        <w:spacing w:before="240" w:after="0" w:line="480" w:lineRule="auto"/>
        <w:jc w:val="both"/>
        <w:rPr>
          <w:rFonts w:ascii="Arial" w:eastAsia="Times New Roman" w:hAnsi="Arial" w:cs="Arial"/>
          <w:sz w:val="24"/>
          <w:szCs w:val="24"/>
          <w:lang w:val="id-ID"/>
        </w:rPr>
      </w:pPr>
      <w:r w:rsidRPr="00BF5CB9">
        <w:rPr>
          <w:rFonts w:ascii="Arial" w:eastAsia="Times New Roman" w:hAnsi="Arial" w:cs="Arial"/>
          <w:sz w:val="24"/>
          <w:szCs w:val="24"/>
          <w:lang w:val="id-ID"/>
        </w:rPr>
        <w:t>Besaran Koefiesien pada masing-masing variabel independen menujukkan besarnya pengaruh masing-masing variabel independen terhadap variabel dependen. Hasil Ko</w:t>
      </w:r>
      <w:r w:rsidRPr="00BF5CB9">
        <w:rPr>
          <w:rFonts w:ascii="Arial" w:eastAsia="Times New Roman" w:hAnsi="Arial" w:cs="Arial"/>
          <w:sz w:val="24"/>
          <w:szCs w:val="24"/>
        </w:rPr>
        <w:t>e</w:t>
      </w:r>
      <w:r w:rsidRPr="00BF5CB9">
        <w:rPr>
          <w:rFonts w:ascii="Arial" w:eastAsia="Times New Roman" w:hAnsi="Arial" w:cs="Arial"/>
          <w:sz w:val="24"/>
          <w:szCs w:val="24"/>
          <w:lang w:val="id-ID"/>
        </w:rPr>
        <w:t>fisien regresi dapat dijelaskan berikut:</w:t>
      </w:r>
    </w:p>
    <w:p w:rsidR="00BF5CB9" w:rsidRPr="00BF5CB9" w:rsidRDefault="00BF5CB9" w:rsidP="00BF5CB9">
      <w:pPr>
        <w:numPr>
          <w:ilvl w:val="0"/>
          <w:numId w:val="14"/>
        </w:numPr>
        <w:spacing w:before="240" w:after="0" w:line="480" w:lineRule="auto"/>
        <w:contextualSpacing/>
        <w:jc w:val="both"/>
        <w:rPr>
          <w:rFonts w:ascii="Arial" w:eastAsia="Times New Roman" w:hAnsi="Arial" w:cs="Arial"/>
          <w:sz w:val="24"/>
          <w:szCs w:val="24"/>
          <w:lang w:val="id-ID"/>
        </w:rPr>
      </w:pPr>
      <w:r w:rsidRPr="00BF5CB9">
        <w:rPr>
          <w:rFonts w:ascii="Arial" w:eastAsia="Times New Roman" w:hAnsi="Arial" w:cs="Arial"/>
          <w:sz w:val="24"/>
          <w:szCs w:val="24"/>
          <w:lang w:val="id-ID"/>
        </w:rPr>
        <w:t>Nilai Konstanta (</w:t>
      </w:r>
      <m:oMath>
        <m:sSub>
          <m:sSubPr>
            <m:ctrlPr>
              <w:rPr>
                <w:rFonts w:ascii="Cambria Math" w:eastAsia="Times New Roman" w:hAnsi="Arial" w:cs="Arial"/>
                <w:i/>
                <w:sz w:val="24"/>
                <w:szCs w:val="24"/>
              </w:rPr>
            </m:ctrlPr>
          </m:sSubPr>
          <m:e>
            <m:r>
              <w:rPr>
                <w:rFonts w:ascii="Cambria Math" w:eastAsia="Times New Roman" w:hAnsi="Cambria Math" w:cs="Arial"/>
                <w:sz w:val="24"/>
                <w:szCs w:val="24"/>
              </w:rPr>
              <m:t>β</m:t>
            </m:r>
          </m:e>
          <m:sub>
            <m:r>
              <w:rPr>
                <w:rFonts w:ascii="Cambria Math" w:eastAsia="Times New Roman" w:hAnsi="Arial" w:cs="Arial"/>
                <w:sz w:val="24"/>
                <w:szCs w:val="24"/>
              </w:rPr>
              <m:t>0</m:t>
            </m:r>
          </m:sub>
        </m:sSub>
        <m:r>
          <w:rPr>
            <w:rFonts w:ascii="Cambria Math" w:eastAsia="Times New Roman" w:hAnsi="Cambria Math" w:cs="Arial"/>
            <w:sz w:val="24"/>
            <w:szCs w:val="24"/>
          </w:rPr>
          <m:t>)</m:t>
        </m:r>
      </m:oMath>
      <w:r w:rsidRPr="00BF5CB9">
        <w:rPr>
          <w:rFonts w:ascii="Arial" w:eastAsia="Times New Roman" w:hAnsi="Arial" w:cs="Arial"/>
          <w:sz w:val="24"/>
          <w:szCs w:val="24"/>
          <w:lang w:val="id-ID"/>
        </w:rPr>
        <w:t xml:space="preserve"> = </w:t>
      </w:r>
      <w:r w:rsidRPr="00BF5CB9">
        <w:rPr>
          <w:rFonts w:ascii="Arial" w:eastAsia="Times New Roman" w:hAnsi="Arial" w:cs="Arial"/>
          <w:sz w:val="24"/>
          <w:szCs w:val="24"/>
        </w:rPr>
        <w:t>2.228</w:t>
      </w:r>
      <w:r w:rsidRPr="00BF5CB9">
        <w:rPr>
          <w:rFonts w:ascii="Arial" w:eastAsia="Times New Roman" w:hAnsi="Arial" w:cs="Arial"/>
          <w:sz w:val="24"/>
          <w:szCs w:val="24"/>
          <w:lang w:val="id-ID"/>
        </w:rPr>
        <w:t>, artinya jika belanja modal, investasi swasta bernilai 0, maka Pertumbuhan ekonomi</w:t>
      </w:r>
      <w:r w:rsidRPr="00BF5CB9">
        <w:rPr>
          <w:rFonts w:ascii="Arial" w:eastAsia="Times New Roman" w:hAnsi="Arial" w:cs="Arial"/>
          <w:sz w:val="24"/>
          <w:szCs w:val="24"/>
        </w:rPr>
        <w:t xml:space="preserve"> </w:t>
      </w:r>
      <w:r w:rsidRPr="00BF5CB9">
        <w:rPr>
          <w:rFonts w:ascii="Arial" w:eastAsia="Times New Roman" w:hAnsi="Arial" w:cs="Arial"/>
          <w:sz w:val="24"/>
          <w:szCs w:val="24"/>
          <w:lang w:val="id-ID"/>
        </w:rPr>
        <w:t xml:space="preserve">di Kota Samarinda bernilai </w:t>
      </w:r>
      <w:r w:rsidRPr="00BF5CB9">
        <w:rPr>
          <w:rFonts w:ascii="Arial" w:eastAsia="Times New Roman" w:hAnsi="Arial" w:cs="Arial"/>
          <w:sz w:val="24"/>
          <w:szCs w:val="24"/>
        </w:rPr>
        <w:t>2.228</w:t>
      </w:r>
      <w:r w:rsidRPr="00BF5CB9">
        <w:rPr>
          <w:rFonts w:ascii="Arial" w:eastAsia="Times New Roman" w:hAnsi="Arial" w:cs="Arial"/>
          <w:sz w:val="24"/>
          <w:szCs w:val="24"/>
          <w:lang w:val="id-ID"/>
        </w:rPr>
        <w:t xml:space="preserve"> persen.</w:t>
      </w:r>
    </w:p>
    <w:p w:rsidR="00BF5CB9" w:rsidRPr="00BF5CB9" w:rsidRDefault="00BF5CB9" w:rsidP="00BF5CB9">
      <w:pPr>
        <w:numPr>
          <w:ilvl w:val="0"/>
          <w:numId w:val="14"/>
        </w:numPr>
        <w:spacing w:before="240" w:after="0" w:line="480" w:lineRule="auto"/>
        <w:contextualSpacing/>
        <w:jc w:val="both"/>
        <w:rPr>
          <w:rFonts w:ascii="Arial" w:eastAsia="Times New Roman" w:hAnsi="Arial" w:cs="Arial"/>
          <w:sz w:val="24"/>
          <w:szCs w:val="24"/>
          <w:lang w:val="id-ID"/>
        </w:rPr>
      </w:pPr>
      <w:r w:rsidRPr="00BF5CB9">
        <w:rPr>
          <w:rFonts w:ascii="Arial" w:eastAsia="Times New Roman" w:hAnsi="Arial" w:cs="Arial"/>
          <w:sz w:val="24"/>
          <w:szCs w:val="24"/>
          <w:lang w:val="id-ID"/>
        </w:rPr>
        <w:t>Nilai Ko</w:t>
      </w:r>
      <w:r w:rsidRPr="00BF5CB9">
        <w:rPr>
          <w:rFonts w:ascii="Arial" w:eastAsia="Times New Roman" w:hAnsi="Arial" w:cs="Arial"/>
          <w:sz w:val="24"/>
          <w:szCs w:val="24"/>
        </w:rPr>
        <w:t>e</w:t>
      </w:r>
      <w:r w:rsidRPr="00BF5CB9">
        <w:rPr>
          <w:rFonts w:ascii="Arial" w:eastAsia="Times New Roman" w:hAnsi="Arial" w:cs="Arial"/>
          <w:sz w:val="24"/>
          <w:szCs w:val="24"/>
          <w:lang w:val="id-ID"/>
        </w:rPr>
        <w:t>fisien (</w:t>
      </w:r>
      <m:oMath>
        <m:sSub>
          <m:sSubPr>
            <m:ctrlPr>
              <w:rPr>
                <w:rFonts w:ascii="Cambria Math" w:eastAsia="Times New Roman" w:hAnsi="Arial" w:cs="Arial"/>
                <w:i/>
                <w:sz w:val="24"/>
                <w:szCs w:val="24"/>
              </w:rPr>
            </m:ctrlPr>
          </m:sSubPr>
          <m:e>
            <m:r>
              <w:rPr>
                <w:rFonts w:ascii="Cambria Math" w:eastAsia="Times New Roman" w:hAnsi="Cambria Math" w:cs="Arial"/>
                <w:sz w:val="24"/>
                <w:szCs w:val="24"/>
              </w:rPr>
              <m:t>β</m:t>
            </m:r>
          </m:e>
          <m:sub>
            <m:r>
              <w:rPr>
                <w:rFonts w:ascii="Cambria Math" w:eastAsia="Times New Roman" w:hAnsi="Arial" w:cs="Arial"/>
                <w:sz w:val="24"/>
                <w:szCs w:val="24"/>
              </w:rPr>
              <m:t>1</m:t>
            </m:r>
          </m:sub>
        </m:sSub>
        <m:r>
          <w:rPr>
            <w:rFonts w:ascii="Cambria Math" w:eastAsia="Times New Roman" w:hAnsi="Arial" w:cs="Arial"/>
            <w:sz w:val="24"/>
            <w:szCs w:val="24"/>
          </w:rPr>
          <m:t>)</m:t>
        </m:r>
      </m:oMath>
      <w:r w:rsidRPr="00BF5CB9">
        <w:rPr>
          <w:rFonts w:ascii="Arial" w:eastAsia="Times New Roman" w:hAnsi="Arial" w:cs="Arial"/>
          <w:sz w:val="24"/>
          <w:szCs w:val="24"/>
          <w:lang w:val="id-ID"/>
        </w:rPr>
        <w:t xml:space="preserve"> = </w:t>
      </w:r>
      <w:r w:rsidRPr="00BF5CB9">
        <w:rPr>
          <w:rFonts w:ascii="Arial" w:eastAsia="Times New Roman" w:hAnsi="Arial" w:cs="Arial"/>
          <w:sz w:val="24"/>
          <w:szCs w:val="24"/>
        </w:rPr>
        <w:t>0.751</w:t>
      </w:r>
      <w:r w:rsidRPr="00BF5CB9">
        <w:rPr>
          <w:rFonts w:ascii="Arial" w:eastAsia="Times New Roman" w:hAnsi="Arial" w:cs="Arial"/>
          <w:sz w:val="24"/>
          <w:szCs w:val="24"/>
          <w:lang w:val="id-ID"/>
        </w:rPr>
        <w:t xml:space="preserve">, menunjukkan besaran pengaruh yang ditimbulkan oleh variabel belanja modal terhadap pertumbuhan ekonomidi Kota Samarinda, nilainya sebesar </w:t>
      </w:r>
      <w:r w:rsidRPr="00BF5CB9">
        <w:rPr>
          <w:rFonts w:ascii="Arial" w:eastAsia="Times New Roman" w:hAnsi="Arial" w:cs="Arial"/>
          <w:sz w:val="24"/>
          <w:szCs w:val="24"/>
        </w:rPr>
        <w:t>0.751</w:t>
      </w:r>
      <w:r w:rsidRPr="00BF5CB9">
        <w:rPr>
          <w:rFonts w:ascii="Arial" w:eastAsia="Times New Roman" w:hAnsi="Arial" w:cs="Arial"/>
          <w:sz w:val="24"/>
          <w:szCs w:val="24"/>
          <w:lang w:val="id-ID"/>
        </w:rPr>
        <w:t xml:space="preserve"> berarti apabila belanja modal meningkat sebesar 1 </w:t>
      </w:r>
      <w:r w:rsidRPr="00BF5CB9">
        <w:rPr>
          <w:rFonts w:ascii="Arial" w:eastAsia="Times New Roman" w:hAnsi="Arial" w:cs="Arial"/>
          <w:sz w:val="24"/>
          <w:szCs w:val="24"/>
        </w:rPr>
        <w:t>satuan</w:t>
      </w:r>
      <w:r w:rsidRPr="00BF5CB9">
        <w:rPr>
          <w:rFonts w:ascii="Arial" w:eastAsia="Times New Roman" w:hAnsi="Arial" w:cs="Arial"/>
          <w:sz w:val="24"/>
          <w:szCs w:val="24"/>
          <w:lang w:val="id-ID"/>
        </w:rPr>
        <w:t xml:space="preserve"> maka pertumbuhan ekonomi di Kota Samarinda akan menurun sebesar </w:t>
      </w:r>
      <w:r w:rsidRPr="00BF5CB9">
        <w:rPr>
          <w:rFonts w:ascii="Arial" w:eastAsia="Times New Roman" w:hAnsi="Arial" w:cs="Arial"/>
          <w:sz w:val="24"/>
          <w:szCs w:val="24"/>
        </w:rPr>
        <w:t>0.751</w:t>
      </w:r>
      <w:r w:rsidRPr="00BF5CB9">
        <w:rPr>
          <w:rFonts w:ascii="Arial" w:eastAsia="Times New Roman" w:hAnsi="Arial" w:cs="Arial"/>
          <w:sz w:val="24"/>
          <w:szCs w:val="24"/>
          <w:lang w:val="id-ID"/>
        </w:rPr>
        <w:t>, dengan asumsi variabel independentnya tetap.</w:t>
      </w:r>
    </w:p>
    <w:p w:rsidR="00BF5CB9" w:rsidRPr="00BF5CB9" w:rsidRDefault="00BF5CB9" w:rsidP="00BF5CB9">
      <w:pPr>
        <w:numPr>
          <w:ilvl w:val="0"/>
          <w:numId w:val="14"/>
        </w:numPr>
        <w:spacing w:before="240" w:after="0" w:line="480" w:lineRule="auto"/>
        <w:contextualSpacing/>
        <w:jc w:val="both"/>
        <w:rPr>
          <w:rFonts w:ascii="Arial" w:eastAsia="Calibri" w:hAnsi="Arial" w:cs="Arial"/>
          <w:sz w:val="24"/>
          <w:szCs w:val="24"/>
        </w:rPr>
      </w:pPr>
      <w:r w:rsidRPr="00BF5CB9">
        <w:rPr>
          <w:rFonts w:ascii="Arial" w:eastAsia="Times New Roman" w:hAnsi="Arial" w:cs="Arial"/>
          <w:sz w:val="24"/>
          <w:szCs w:val="24"/>
          <w:lang w:val="id-ID"/>
        </w:rPr>
        <w:t>Nilai Koofisien (</w:t>
      </w:r>
      <m:oMath>
        <m:sSub>
          <m:sSubPr>
            <m:ctrlPr>
              <w:rPr>
                <w:rFonts w:ascii="Cambria Math" w:eastAsia="Times New Roman" w:hAnsi="Arial" w:cs="Arial"/>
                <w:i/>
                <w:sz w:val="24"/>
                <w:szCs w:val="24"/>
              </w:rPr>
            </m:ctrlPr>
          </m:sSubPr>
          <m:e>
            <m:r>
              <w:rPr>
                <w:rFonts w:ascii="Cambria Math" w:eastAsia="Times New Roman" w:hAnsi="Cambria Math" w:cs="Arial"/>
                <w:sz w:val="24"/>
                <w:szCs w:val="24"/>
              </w:rPr>
              <m:t>β</m:t>
            </m:r>
          </m:e>
          <m:sub>
            <m:r>
              <w:rPr>
                <w:rFonts w:ascii="Cambria Math" w:eastAsia="Times New Roman" w:hAnsi="Arial" w:cs="Arial"/>
                <w:sz w:val="24"/>
                <w:szCs w:val="24"/>
              </w:rPr>
              <m:t>2</m:t>
            </m:r>
          </m:sub>
        </m:sSub>
        <m:r>
          <w:rPr>
            <w:rFonts w:ascii="Cambria Math" w:eastAsia="Times New Roman" w:hAnsi="Arial" w:cs="Arial"/>
            <w:sz w:val="24"/>
            <w:szCs w:val="24"/>
          </w:rPr>
          <m:t>)</m:t>
        </m:r>
      </m:oMath>
      <w:r w:rsidRPr="00BF5CB9">
        <w:rPr>
          <w:rFonts w:ascii="Arial" w:eastAsia="Times New Roman" w:hAnsi="Arial" w:cs="Arial"/>
          <w:sz w:val="24"/>
          <w:szCs w:val="24"/>
          <w:lang w:val="id-ID"/>
        </w:rPr>
        <w:t xml:space="preserve"> = </w:t>
      </w:r>
      <w:r w:rsidRPr="00BF5CB9">
        <w:rPr>
          <w:rFonts w:ascii="Arial" w:eastAsia="Times New Roman" w:hAnsi="Arial" w:cs="Arial"/>
          <w:sz w:val="24"/>
          <w:szCs w:val="24"/>
        </w:rPr>
        <w:t>0.079</w:t>
      </w:r>
      <w:r w:rsidRPr="00BF5CB9">
        <w:rPr>
          <w:rFonts w:ascii="Arial" w:eastAsia="Times New Roman" w:hAnsi="Arial" w:cs="Arial"/>
          <w:sz w:val="24"/>
          <w:szCs w:val="24"/>
          <w:lang w:val="id-ID"/>
        </w:rPr>
        <w:t xml:space="preserve">, menunjukkan besaran pengaruh yang ditimbulkan oleh variabel investasi swasta terhadap pertumbuhan ekonomidi Kota Samarinda, nilainya sebesar </w:t>
      </w:r>
      <w:r w:rsidRPr="00BF5CB9">
        <w:rPr>
          <w:rFonts w:ascii="Arial" w:eastAsia="Times New Roman" w:hAnsi="Arial" w:cs="Arial"/>
          <w:sz w:val="24"/>
          <w:szCs w:val="24"/>
        </w:rPr>
        <w:t xml:space="preserve">0.079 </w:t>
      </w:r>
      <w:r w:rsidRPr="00BF5CB9">
        <w:rPr>
          <w:rFonts w:ascii="Arial" w:eastAsia="Times New Roman" w:hAnsi="Arial" w:cs="Arial"/>
          <w:sz w:val="24"/>
          <w:szCs w:val="24"/>
          <w:lang w:val="id-ID"/>
        </w:rPr>
        <w:t xml:space="preserve">berarti apabila investasi meningkat sebesar 1 rupiah, maka pertumbuhan ekonomi </w:t>
      </w:r>
      <w:r w:rsidRPr="00BF5CB9">
        <w:rPr>
          <w:rFonts w:ascii="Arial" w:eastAsia="Times New Roman" w:hAnsi="Arial" w:cs="Arial"/>
          <w:sz w:val="24"/>
          <w:szCs w:val="24"/>
          <w:lang w:val="id-ID"/>
        </w:rPr>
        <w:lastRenderedPageBreak/>
        <w:t xml:space="preserve">di Kota Samarinda akan menurun sebesar </w:t>
      </w:r>
      <w:r w:rsidRPr="00BF5CB9">
        <w:rPr>
          <w:rFonts w:ascii="Arial" w:eastAsia="Times New Roman" w:hAnsi="Arial" w:cs="Arial"/>
          <w:sz w:val="24"/>
          <w:szCs w:val="24"/>
        </w:rPr>
        <w:t>0.079</w:t>
      </w:r>
      <w:r w:rsidRPr="00BF5CB9">
        <w:rPr>
          <w:rFonts w:ascii="Arial" w:eastAsia="Times New Roman" w:hAnsi="Arial" w:cs="Arial"/>
          <w:sz w:val="24"/>
          <w:szCs w:val="24"/>
          <w:lang w:val="id-ID"/>
        </w:rPr>
        <w:t>, dengan asumsi variabel independentnya tetap.</w:t>
      </w:r>
    </w:p>
    <w:p w:rsidR="00BF5CB9" w:rsidRPr="00BF5CB9" w:rsidRDefault="00BF5CB9" w:rsidP="00BF5CB9">
      <w:pPr>
        <w:spacing w:before="240" w:after="0" w:line="240" w:lineRule="auto"/>
        <w:jc w:val="center"/>
        <w:rPr>
          <w:rFonts w:ascii="Arial" w:eastAsia="Calibri" w:hAnsi="Arial" w:cs="Arial"/>
          <w:b/>
          <w:sz w:val="24"/>
          <w:szCs w:val="24"/>
        </w:rPr>
      </w:pPr>
      <w:r w:rsidRPr="00BF5CB9">
        <w:rPr>
          <w:rFonts w:ascii="Arial" w:eastAsia="Calibri" w:hAnsi="Arial" w:cs="Arial"/>
          <w:b/>
          <w:sz w:val="24"/>
          <w:szCs w:val="24"/>
        </w:rPr>
        <w:t>Tabel 4.9 HasilUji t (Parsial)</w:t>
      </w:r>
    </w:p>
    <w:tbl>
      <w:tblPr>
        <w:tblW w:w="90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66"/>
        <w:gridCol w:w="1334"/>
        <w:gridCol w:w="1334"/>
        <w:gridCol w:w="1472"/>
        <w:gridCol w:w="1012"/>
        <w:gridCol w:w="1012"/>
        <w:gridCol w:w="1014"/>
      </w:tblGrid>
      <w:tr w:rsidR="00BF5CB9" w:rsidRPr="00BF5CB9" w:rsidTr="00C8242B">
        <w:trPr>
          <w:gridAfter w:val="1"/>
          <w:wAfter w:w="1014" w:type="dxa"/>
          <w:cantSplit/>
        </w:trPr>
        <w:tc>
          <w:tcPr>
            <w:tcW w:w="8065" w:type="dxa"/>
            <w:gridSpan w:val="7"/>
            <w:tcBorders>
              <w:top w:val="nil"/>
              <w:left w:val="nil"/>
              <w:bottom w:val="nil"/>
              <w:right w:val="nil"/>
            </w:tcBorders>
            <w:shd w:val="clear" w:color="auto" w:fill="FFFFFF"/>
          </w:tcPr>
          <w:p w:rsidR="00BF5CB9" w:rsidRPr="00BF5CB9" w:rsidRDefault="00BF5CB9" w:rsidP="00BF5CB9">
            <w:pPr>
              <w:spacing w:line="240" w:lineRule="auto"/>
              <w:ind w:right="60"/>
              <w:jc w:val="center"/>
              <w:rPr>
                <w:rFonts w:ascii="Arial" w:eastAsia="Calibri" w:hAnsi="Arial" w:cs="Arial"/>
                <w:sz w:val="18"/>
                <w:szCs w:val="18"/>
                <w:lang w:val="id-ID"/>
              </w:rPr>
            </w:pPr>
            <w:r w:rsidRPr="00BF5CB9">
              <w:rPr>
                <w:rFonts w:ascii="Arial" w:eastAsia="Calibri" w:hAnsi="Arial" w:cs="Arial"/>
                <w:b/>
                <w:bCs/>
                <w:sz w:val="18"/>
                <w:szCs w:val="18"/>
                <w:lang w:val="id-ID"/>
              </w:rPr>
              <w:t>Coefficients</w:t>
            </w:r>
            <w:r w:rsidRPr="00BF5CB9">
              <w:rPr>
                <w:rFonts w:ascii="Arial" w:eastAsia="Calibri" w:hAnsi="Arial" w:cs="Arial"/>
                <w:b/>
                <w:bCs/>
                <w:sz w:val="18"/>
                <w:szCs w:val="18"/>
                <w:vertAlign w:val="superscript"/>
                <w:lang w:val="id-ID"/>
              </w:rPr>
              <w:t>a</w:t>
            </w:r>
          </w:p>
        </w:tc>
      </w:tr>
      <w:tr w:rsidR="00BF5CB9" w:rsidRPr="00BF5CB9" w:rsidTr="00C8242B">
        <w:trPr>
          <w:gridAfter w:val="1"/>
          <w:wAfter w:w="1014" w:type="dxa"/>
          <w:cantSplit/>
        </w:trPr>
        <w:tc>
          <w:tcPr>
            <w:tcW w:w="1901" w:type="dxa"/>
            <w:gridSpan w:val="2"/>
            <w:vMerge w:val="restart"/>
            <w:tcBorders>
              <w:top w:val="single" w:sz="16" w:space="0" w:color="000000"/>
              <w:left w:val="single" w:sz="16" w:space="0" w:color="000000"/>
              <w:bottom w:val="nil"/>
              <w:right w:val="nil"/>
            </w:tcBorders>
            <w:shd w:val="clear" w:color="auto" w:fill="FFFFFF"/>
          </w:tcPr>
          <w:p w:rsidR="00BF5CB9" w:rsidRPr="00BF5CB9" w:rsidRDefault="00BF5CB9" w:rsidP="00BF5CB9">
            <w:pPr>
              <w:spacing w:line="320" w:lineRule="atLeast"/>
              <w:ind w:right="60"/>
              <w:rPr>
                <w:rFonts w:ascii="Arial" w:eastAsia="Calibri" w:hAnsi="Arial" w:cs="Arial"/>
                <w:sz w:val="18"/>
                <w:szCs w:val="18"/>
                <w:lang w:val="id-ID"/>
              </w:rPr>
            </w:pPr>
            <w:r w:rsidRPr="00BF5CB9">
              <w:rPr>
                <w:rFonts w:ascii="Arial" w:eastAsia="Calibri" w:hAnsi="Arial" w:cs="Arial"/>
                <w:sz w:val="18"/>
                <w:szCs w:val="18"/>
                <w:lang w:val="id-ID"/>
              </w:rPr>
              <w:t>Model</w:t>
            </w:r>
          </w:p>
        </w:tc>
        <w:tc>
          <w:tcPr>
            <w:tcW w:w="2668" w:type="dxa"/>
            <w:gridSpan w:val="2"/>
            <w:tcBorders>
              <w:top w:val="single" w:sz="16" w:space="0" w:color="000000"/>
              <w:left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Unstandardized Coefficients</w:t>
            </w:r>
          </w:p>
        </w:tc>
        <w:tc>
          <w:tcPr>
            <w:tcW w:w="1472" w:type="dxa"/>
            <w:tcBorders>
              <w:top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Standardized Coefficients</w:t>
            </w:r>
          </w:p>
        </w:tc>
        <w:tc>
          <w:tcPr>
            <w:tcW w:w="1012" w:type="dxa"/>
            <w:vMerge w:val="restart"/>
            <w:tcBorders>
              <w:top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t</w:t>
            </w:r>
          </w:p>
        </w:tc>
        <w:tc>
          <w:tcPr>
            <w:tcW w:w="1012" w:type="dxa"/>
            <w:vMerge w:val="restart"/>
            <w:tcBorders>
              <w:top w:val="single" w:sz="16" w:space="0" w:color="000000"/>
              <w:right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Sig.</w:t>
            </w:r>
          </w:p>
        </w:tc>
      </w:tr>
      <w:tr w:rsidR="00BF5CB9" w:rsidRPr="00BF5CB9" w:rsidTr="00C8242B">
        <w:trPr>
          <w:gridAfter w:val="1"/>
          <w:wAfter w:w="1014" w:type="dxa"/>
          <w:cantSplit/>
        </w:trPr>
        <w:tc>
          <w:tcPr>
            <w:tcW w:w="1901" w:type="dxa"/>
            <w:gridSpan w:val="2"/>
            <w:vMerge/>
            <w:tcBorders>
              <w:top w:val="single" w:sz="16" w:space="0" w:color="000000"/>
              <w:left w:val="single" w:sz="16" w:space="0" w:color="000000"/>
              <w:bottom w:val="nil"/>
              <w:right w:val="nil"/>
            </w:tcBorders>
            <w:shd w:val="clear" w:color="auto" w:fill="FFFFFF"/>
          </w:tcPr>
          <w:p w:rsidR="00BF5CB9" w:rsidRPr="00BF5CB9" w:rsidRDefault="00BF5CB9" w:rsidP="00BF5CB9">
            <w:pPr>
              <w:rPr>
                <w:rFonts w:ascii="Arial" w:eastAsia="Calibri" w:hAnsi="Arial" w:cs="Arial"/>
                <w:sz w:val="18"/>
                <w:szCs w:val="18"/>
                <w:lang w:val="id-ID"/>
              </w:rPr>
            </w:pPr>
          </w:p>
        </w:tc>
        <w:tc>
          <w:tcPr>
            <w:tcW w:w="1334" w:type="dxa"/>
            <w:tcBorders>
              <w:left w:val="single" w:sz="16" w:space="0" w:color="000000"/>
              <w:bottom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B</w:t>
            </w:r>
          </w:p>
        </w:tc>
        <w:tc>
          <w:tcPr>
            <w:tcW w:w="1334" w:type="dxa"/>
            <w:tcBorders>
              <w:bottom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Std. Error</w:t>
            </w:r>
          </w:p>
        </w:tc>
        <w:tc>
          <w:tcPr>
            <w:tcW w:w="1472" w:type="dxa"/>
            <w:tcBorders>
              <w:bottom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Beta</w:t>
            </w:r>
          </w:p>
        </w:tc>
        <w:tc>
          <w:tcPr>
            <w:tcW w:w="1012" w:type="dxa"/>
            <w:vMerge/>
            <w:tcBorders>
              <w:top w:val="single" w:sz="16" w:space="0" w:color="000000"/>
            </w:tcBorders>
            <w:shd w:val="clear" w:color="auto" w:fill="FFFFFF"/>
          </w:tcPr>
          <w:p w:rsidR="00BF5CB9" w:rsidRPr="00BF5CB9" w:rsidRDefault="00BF5CB9" w:rsidP="00BF5CB9">
            <w:pPr>
              <w:rPr>
                <w:rFonts w:ascii="Arial" w:eastAsia="Calibri" w:hAnsi="Arial" w:cs="Arial"/>
                <w:sz w:val="18"/>
                <w:szCs w:val="18"/>
                <w:lang w:val="id-ID"/>
              </w:rPr>
            </w:pPr>
          </w:p>
        </w:tc>
        <w:tc>
          <w:tcPr>
            <w:tcW w:w="1012" w:type="dxa"/>
            <w:vMerge/>
            <w:tcBorders>
              <w:top w:val="single" w:sz="16" w:space="0" w:color="000000"/>
              <w:right w:val="single" w:sz="16" w:space="0" w:color="000000"/>
            </w:tcBorders>
            <w:shd w:val="clear" w:color="auto" w:fill="FFFFFF"/>
          </w:tcPr>
          <w:p w:rsidR="00BF5CB9" w:rsidRPr="00BF5CB9" w:rsidRDefault="00BF5CB9" w:rsidP="00BF5CB9">
            <w:pPr>
              <w:rPr>
                <w:rFonts w:ascii="Arial" w:eastAsia="Calibri" w:hAnsi="Arial" w:cs="Arial"/>
                <w:sz w:val="18"/>
                <w:szCs w:val="18"/>
                <w:lang w:val="id-ID"/>
              </w:rPr>
            </w:pPr>
          </w:p>
        </w:tc>
      </w:tr>
      <w:tr w:rsidR="00BF5CB9" w:rsidRPr="00BF5CB9" w:rsidTr="00C8242B">
        <w:trPr>
          <w:gridAfter w:val="1"/>
          <w:wAfter w:w="1014" w:type="dxa"/>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F5CB9" w:rsidRPr="00BF5CB9" w:rsidRDefault="00BF5CB9" w:rsidP="00BF5CB9">
            <w:pPr>
              <w:spacing w:line="320" w:lineRule="atLeast"/>
              <w:ind w:right="60"/>
              <w:rPr>
                <w:rFonts w:ascii="Arial" w:eastAsia="Calibri" w:hAnsi="Arial" w:cs="Arial"/>
                <w:sz w:val="18"/>
                <w:szCs w:val="18"/>
                <w:lang w:val="id-ID"/>
              </w:rPr>
            </w:pPr>
            <w:r w:rsidRPr="00BF5CB9">
              <w:rPr>
                <w:rFonts w:ascii="Arial" w:eastAsia="Calibri" w:hAnsi="Arial" w:cs="Arial"/>
                <w:sz w:val="18"/>
                <w:szCs w:val="18"/>
                <w:lang w:val="id-ID"/>
              </w:rPr>
              <w:t>1</w:t>
            </w:r>
          </w:p>
        </w:tc>
        <w:tc>
          <w:tcPr>
            <w:tcW w:w="1166" w:type="dxa"/>
            <w:tcBorders>
              <w:top w:val="single" w:sz="16" w:space="0" w:color="000000"/>
              <w:left w:val="nil"/>
              <w:bottom w:val="nil"/>
              <w:right w:val="single" w:sz="16" w:space="0" w:color="000000"/>
            </w:tcBorders>
            <w:shd w:val="clear" w:color="auto" w:fill="FFFFFF"/>
            <w:vAlign w:val="center"/>
          </w:tcPr>
          <w:p w:rsidR="00BF5CB9" w:rsidRPr="00BF5CB9" w:rsidRDefault="00BF5CB9" w:rsidP="00BF5CB9">
            <w:pPr>
              <w:spacing w:line="320" w:lineRule="atLeast"/>
              <w:ind w:right="60"/>
              <w:rPr>
                <w:rFonts w:ascii="Arial" w:eastAsia="Calibri" w:hAnsi="Arial" w:cs="Arial"/>
                <w:sz w:val="18"/>
                <w:szCs w:val="18"/>
                <w:lang w:val="id-ID"/>
              </w:rPr>
            </w:pPr>
            <w:r w:rsidRPr="00BF5CB9">
              <w:rPr>
                <w:rFonts w:ascii="Arial" w:eastAsia="Calibri" w:hAnsi="Arial" w:cs="Arial"/>
                <w:sz w:val="18"/>
                <w:szCs w:val="18"/>
                <w:lang w:val="id-ID"/>
              </w:rPr>
              <w:t>(Constant)</w:t>
            </w:r>
          </w:p>
        </w:tc>
        <w:tc>
          <w:tcPr>
            <w:tcW w:w="1334" w:type="dxa"/>
            <w:tcBorders>
              <w:top w:val="single" w:sz="16" w:space="0" w:color="000000"/>
              <w:left w:val="single" w:sz="16" w:space="0" w:color="000000"/>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2.228</w:t>
            </w:r>
          </w:p>
        </w:tc>
        <w:tc>
          <w:tcPr>
            <w:tcW w:w="1334" w:type="dxa"/>
            <w:tcBorders>
              <w:top w:val="single" w:sz="16" w:space="0" w:color="000000"/>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1.036</w:t>
            </w:r>
          </w:p>
        </w:tc>
        <w:tc>
          <w:tcPr>
            <w:tcW w:w="1472" w:type="dxa"/>
            <w:tcBorders>
              <w:top w:val="single" w:sz="16" w:space="0" w:color="000000"/>
              <w:bottom w:val="nil"/>
            </w:tcBorders>
            <w:shd w:val="clear" w:color="auto" w:fill="FFFFFF"/>
          </w:tcPr>
          <w:p w:rsidR="00BF5CB9" w:rsidRPr="00BF5CB9" w:rsidRDefault="00BF5CB9" w:rsidP="00BF5CB9">
            <w:pPr>
              <w:rPr>
                <w:rFonts w:ascii="Times New Roman" w:eastAsia="Calibri" w:hAnsi="Times New Roman" w:cs="Times New Roman"/>
                <w:sz w:val="24"/>
                <w:szCs w:val="24"/>
                <w:lang w:val="id-ID"/>
              </w:rPr>
            </w:pPr>
          </w:p>
        </w:tc>
        <w:tc>
          <w:tcPr>
            <w:tcW w:w="1012" w:type="dxa"/>
            <w:tcBorders>
              <w:top w:val="single" w:sz="16" w:space="0" w:color="000000"/>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2.150</w:t>
            </w:r>
          </w:p>
        </w:tc>
        <w:tc>
          <w:tcPr>
            <w:tcW w:w="1012" w:type="dxa"/>
            <w:tcBorders>
              <w:top w:val="single" w:sz="16" w:space="0" w:color="000000"/>
              <w:bottom w:val="nil"/>
              <w:right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.069</w:t>
            </w:r>
          </w:p>
        </w:tc>
      </w:tr>
      <w:tr w:rsidR="00BF5CB9" w:rsidRPr="00BF5CB9" w:rsidTr="00C8242B">
        <w:trPr>
          <w:gridAfter w:val="1"/>
          <w:wAfter w:w="1014" w:type="dxa"/>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F5CB9" w:rsidRPr="00BF5CB9" w:rsidRDefault="00BF5CB9" w:rsidP="00BF5CB9">
            <w:pPr>
              <w:rPr>
                <w:rFonts w:ascii="Arial" w:eastAsia="Calibri" w:hAnsi="Arial" w:cs="Arial"/>
                <w:sz w:val="18"/>
                <w:szCs w:val="18"/>
                <w:lang w:val="id-ID"/>
              </w:rPr>
            </w:pPr>
          </w:p>
        </w:tc>
        <w:tc>
          <w:tcPr>
            <w:tcW w:w="1166" w:type="dxa"/>
            <w:tcBorders>
              <w:top w:val="nil"/>
              <w:left w:val="nil"/>
              <w:bottom w:val="nil"/>
              <w:right w:val="single" w:sz="16" w:space="0" w:color="000000"/>
            </w:tcBorders>
            <w:shd w:val="clear" w:color="auto" w:fill="FFFFFF"/>
            <w:vAlign w:val="center"/>
          </w:tcPr>
          <w:p w:rsidR="00BF5CB9" w:rsidRPr="00BF5CB9" w:rsidRDefault="00BF5CB9" w:rsidP="00BF5CB9">
            <w:pPr>
              <w:spacing w:line="320" w:lineRule="atLeast"/>
              <w:ind w:right="60"/>
              <w:rPr>
                <w:rFonts w:ascii="Arial" w:eastAsia="Calibri" w:hAnsi="Arial" w:cs="Arial"/>
                <w:sz w:val="18"/>
                <w:szCs w:val="18"/>
                <w:vertAlign w:val="subscript"/>
              </w:rPr>
            </w:pPr>
            <w:r w:rsidRPr="00BF5CB9">
              <w:rPr>
                <w:rFonts w:ascii="Arial" w:eastAsia="Calibri" w:hAnsi="Arial" w:cs="Arial"/>
                <w:sz w:val="18"/>
                <w:szCs w:val="18"/>
                <w:lang w:val="id-ID"/>
              </w:rPr>
              <w:t>X</w:t>
            </w:r>
            <w:r w:rsidRPr="00BF5CB9">
              <w:rPr>
                <w:rFonts w:ascii="Arial" w:eastAsia="Calibri" w:hAnsi="Arial" w:cs="Arial"/>
                <w:sz w:val="18"/>
                <w:szCs w:val="18"/>
                <w:vertAlign w:val="subscript"/>
              </w:rPr>
              <w:t>1</w:t>
            </w:r>
          </w:p>
        </w:tc>
        <w:tc>
          <w:tcPr>
            <w:tcW w:w="1334" w:type="dxa"/>
            <w:tcBorders>
              <w:top w:val="nil"/>
              <w:left w:val="single" w:sz="16" w:space="0" w:color="000000"/>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.751</w:t>
            </w:r>
          </w:p>
        </w:tc>
        <w:tc>
          <w:tcPr>
            <w:tcW w:w="1334" w:type="dxa"/>
            <w:tcBorders>
              <w:top w:val="nil"/>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.177</w:t>
            </w:r>
          </w:p>
        </w:tc>
        <w:tc>
          <w:tcPr>
            <w:tcW w:w="1472" w:type="dxa"/>
            <w:tcBorders>
              <w:top w:val="nil"/>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.787</w:t>
            </w:r>
          </w:p>
        </w:tc>
        <w:tc>
          <w:tcPr>
            <w:tcW w:w="1012" w:type="dxa"/>
            <w:tcBorders>
              <w:top w:val="nil"/>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4.241</w:t>
            </w:r>
          </w:p>
        </w:tc>
        <w:tc>
          <w:tcPr>
            <w:tcW w:w="1012" w:type="dxa"/>
            <w:tcBorders>
              <w:top w:val="nil"/>
              <w:bottom w:val="nil"/>
              <w:right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.004</w:t>
            </w:r>
          </w:p>
        </w:tc>
      </w:tr>
      <w:tr w:rsidR="00BF5CB9" w:rsidRPr="00BF5CB9" w:rsidTr="00C8242B">
        <w:trPr>
          <w:gridAfter w:val="1"/>
          <w:wAfter w:w="1014" w:type="dxa"/>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F5CB9" w:rsidRPr="00BF5CB9" w:rsidRDefault="00BF5CB9" w:rsidP="00BF5CB9">
            <w:pPr>
              <w:rPr>
                <w:rFonts w:ascii="Arial" w:eastAsia="Calibri" w:hAnsi="Arial" w:cs="Arial"/>
                <w:sz w:val="18"/>
                <w:szCs w:val="18"/>
                <w:lang w:val="id-ID"/>
              </w:rPr>
            </w:pPr>
          </w:p>
        </w:tc>
        <w:tc>
          <w:tcPr>
            <w:tcW w:w="1166" w:type="dxa"/>
            <w:tcBorders>
              <w:top w:val="nil"/>
              <w:left w:val="nil"/>
              <w:bottom w:val="single" w:sz="16" w:space="0" w:color="000000"/>
              <w:right w:val="single" w:sz="16" w:space="0" w:color="000000"/>
            </w:tcBorders>
            <w:shd w:val="clear" w:color="auto" w:fill="FFFFFF"/>
            <w:vAlign w:val="center"/>
          </w:tcPr>
          <w:p w:rsidR="00BF5CB9" w:rsidRPr="00BF5CB9" w:rsidRDefault="00BF5CB9" w:rsidP="00BF5CB9">
            <w:pPr>
              <w:spacing w:line="320" w:lineRule="atLeast"/>
              <w:ind w:right="60"/>
              <w:rPr>
                <w:rFonts w:ascii="Arial" w:eastAsia="Calibri" w:hAnsi="Arial" w:cs="Arial"/>
                <w:sz w:val="18"/>
                <w:szCs w:val="18"/>
                <w:vertAlign w:val="subscript"/>
              </w:rPr>
            </w:pPr>
            <w:r w:rsidRPr="00BF5CB9">
              <w:rPr>
                <w:rFonts w:ascii="Arial" w:eastAsia="Calibri" w:hAnsi="Arial" w:cs="Arial"/>
                <w:sz w:val="18"/>
                <w:szCs w:val="18"/>
                <w:lang w:val="id-ID"/>
              </w:rPr>
              <w:t>X</w:t>
            </w:r>
            <w:r w:rsidRPr="00BF5CB9">
              <w:rPr>
                <w:rFonts w:ascii="Arial" w:eastAsia="Calibri" w:hAnsi="Arial" w:cs="Arial"/>
                <w:sz w:val="18"/>
                <w:szCs w:val="18"/>
                <w:vertAlign w:val="subscript"/>
              </w:rPr>
              <w:t>2</w:t>
            </w:r>
          </w:p>
        </w:tc>
        <w:tc>
          <w:tcPr>
            <w:tcW w:w="1334" w:type="dxa"/>
            <w:tcBorders>
              <w:top w:val="nil"/>
              <w:left w:val="single" w:sz="16" w:space="0" w:color="000000"/>
              <w:bottom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.079</w:t>
            </w:r>
          </w:p>
        </w:tc>
        <w:tc>
          <w:tcPr>
            <w:tcW w:w="1334" w:type="dxa"/>
            <w:tcBorders>
              <w:top w:val="nil"/>
              <w:bottom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.065</w:t>
            </w:r>
          </w:p>
        </w:tc>
        <w:tc>
          <w:tcPr>
            <w:tcW w:w="1472" w:type="dxa"/>
            <w:tcBorders>
              <w:top w:val="nil"/>
              <w:bottom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.227</w:t>
            </w:r>
          </w:p>
        </w:tc>
        <w:tc>
          <w:tcPr>
            <w:tcW w:w="1012" w:type="dxa"/>
            <w:tcBorders>
              <w:top w:val="nil"/>
              <w:bottom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1.222</w:t>
            </w:r>
          </w:p>
        </w:tc>
        <w:tc>
          <w:tcPr>
            <w:tcW w:w="1012" w:type="dxa"/>
            <w:tcBorders>
              <w:top w:val="nil"/>
              <w:bottom w:val="single" w:sz="16" w:space="0" w:color="000000"/>
              <w:right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.261</w:t>
            </w:r>
          </w:p>
        </w:tc>
      </w:tr>
      <w:tr w:rsidR="00BF5CB9" w:rsidRPr="00BF5CB9" w:rsidTr="00C8242B">
        <w:trPr>
          <w:cantSplit/>
        </w:trPr>
        <w:tc>
          <w:tcPr>
            <w:tcW w:w="9079" w:type="dxa"/>
            <w:gridSpan w:val="8"/>
            <w:tcBorders>
              <w:top w:val="nil"/>
              <w:left w:val="nil"/>
              <w:bottom w:val="nil"/>
              <w:right w:val="nil"/>
            </w:tcBorders>
            <w:shd w:val="clear" w:color="auto" w:fill="FFFFFF"/>
          </w:tcPr>
          <w:p w:rsidR="00BF5CB9" w:rsidRPr="00BF5CB9" w:rsidRDefault="00BF5CB9" w:rsidP="00BF5CB9">
            <w:pPr>
              <w:autoSpaceDE w:val="0"/>
              <w:autoSpaceDN w:val="0"/>
              <w:adjustRightInd w:val="0"/>
              <w:spacing w:after="0" w:line="480" w:lineRule="auto"/>
              <w:ind w:right="60"/>
              <w:rPr>
                <w:rFonts w:ascii="Arial" w:eastAsia="Calibri" w:hAnsi="Arial" w:cs="Arial"/>
                <w:color w:val="000000"/>
                <w:sz w:val="18"/>
                <w:szCs w:val="18"/>
              </w:rPr>
            </w:pPr>
            <w:r w:rsidRPr="00BF5CB9">
              <w:rPr>
                <w:rFonts w:ascii="Arial" w:eastAsia="Calibri" w:hAnsi="Arial" w:cs="Arial"/>
                <w:color w:val="000000"/>
                <w:sz w:val="18"/>
                <w:szCs w:val="18"/>
                <w:lang w:val="id-ID"/>
              </w:rPr>
              <w:t xml:space="preserve">a. Dependent Variable: </w:t>
            </w:r>
            <w:r w:rsidRPr="00BF5CB9">
              <w:rPr>
                <w:rFonts w:ascii="Arial" w:eastAsia="Calibri" w:hAnsi="Arial" w:cs="Arial"/>
                <w:color w:val="000000"/>
                <w:sz w:val="18"/>
                <w:szCs w:val="18"/>
              </w:rPr>
              <w:t xml:space="preserve"> Pertumbuhan Ekonomi</w:t>
            </w:r>
          </w:p>
        </w:tc>
      </w:tr>
    </w:tbl>
    <w:p w:rsidR="00BF5CB9" w:rsidRPr="00BF5CB9" w:rsidRDefault="00BF5CB9" w:rsidP="00BF5CB9">
      <w:pPr>
        <w:spacing w:line="480" w:lineRule="auto"/>
        <w:jc w:val="both"/>
        <w:rPr>
          <w:rFonts w:ascii="Arial" w:eastAsia="Calibri" w:hAnsi="Arial" w:cs="Arial"/>
        </w:rPr>
      </w:pPr>
      <w:r w:rsidRPr="00BF5CB9">
        <w:rPr>
          <w:rFonts w:ascii="Arial" w:eastAsia="Calibri" w:hAnsi="Arial" w:cs="Arial"/>
          <w:lang w:val="id-ID"/>
        </w:rPr>
        <w:t>Sumber: Lampiran SPSS</w:t>
      </w:r>
    </w:p>
    <w:p w:rsidR="00BF5CB9" w:rsidRPr="00BF5CB9" w:rsidRDefault="00BF5CB9" w:rsidP="00BF5CB9">
      <w:pPr>
        <w:tabs>
          <w:tab w:val="left" w:pos="720"/>
        </w:tabs>
        <w:spacing w:after="0" w:line="480" w:lineRule="auto"/>
        <w:jc w:val="both"/>
        <w:rPr>
          <w:rFonts w:ascii="Arial" w:eastAsia="Times New Roman" w:hAnsi="Arial" w:cs="Arial"/>
          <w:sz w:val="24"/>
          <w:lang w:val="id-ID"/>
        </w:rPr>
      </w:pPr>
      <w:r w:rsidRPr="00BF5CB9">
        <w:rPr>
          <w:rFonts w:ascii="Arial" w:eastAsia="Times New Roman" w:hAnsi="Arial" w:cs="Arial"/>
        </w:rPr>
        <w:tab/>
      </w:r>
      <w:proofErr w:type="gramStart"/>
      <w:r w:rsidRPr="00BF5CB9">
        <w:rPr>
          <w:rFonts w:ascii="Arial" w:eastAsia="Times New Roman" w:hAnsi="Arial" w:cs="Arial"/>
          <w:sz w:val="24"/>
          <w:szCs w:val="24"/>
        </w:rPr>
        <w:t>Pada tabel 4.9.</w:t>
      </w:r>
      <w:proofErr w:type="gramEnd"/>
      <w:r w:rsidRPr="00BF5CB9">
        <w:rPr>
          <w:rFonts w:ascii="Arial" w:eastAsia="Times New Roman" w:hAnsi="Arial" w:cs="Arial"/>
          <w:sz w:val="24"/>
          <w:szCs w:val="24"/>
        </w:rPr>
        <w:t xml:space="preserve"> </w:t>
      </w:r>
      <w:r w:rsidRPr="00BF5CB9">
        <w:rPr>
          <w:rFonts w:ascii="Arial" w:eastAsia="Times New Roman" w:hAnsi="Arial" w:cs="Arial"/>
          <w:sz w:val="24"/>
          <w:lang w:val="id-ID"/>
        </w:rPr>
        <w:t xml:space="preserve">Pengujian parsial atau terpisah terhadap masing – masing variabel independen terhadap variabel dependen dengan menggunakan Uji t pada tingkat kepercayaan 95% atau </w:t>
      </w:r>
      <m:oMath>
        <m:r>
          <w:rPr>
            <w:rFonts w:ascii="Cambria Math" w:eastAsia="Times New Roman" w:hAnsi="Cambria Math" w:cs="Arial"/>
            <w:sz w:val="24"/>
          </w:rPr>
          <m:t>α</m:t>
        </m:r>
      </m:oMath>
      <w:r w:rsidRPr="00BF5CB9">
        <w:rPr>
          <w:rFonts w:ascii="Arial" w:eastAsia="Times New Roman" w:hAnsi="Arial" w:cs="Arial"/>
          <w:sz w:val="24"/>
          <w:lang w:val="id-ID"/>
        </w:rPr>
        <w:t xml:space="preserve"> / 2 = 0,05 / 2 = 0,025</w:t>
      </w:r>
    </w:p>
    <w:p w:rsidR="00BF5CB9" w:rsidRPr="00BF5CB9" w:rsidRDefault="00BF5CB9" w:rsidP="00BF5CB9">
      <w:pPr>
        <w:tabs>
          <w:tab w:val="left" w:pos="720"/>
        </w:tabs>
        <w:spacing w:after="0" w:line="480" w:lineRule="auto"/>
        <w:jc w:val="both"/>
        <w:rPr>
          <w:rFonts w:ascii="Arial" w:eastAsia="Times New Roman" w:hAnsi="Arial" w:cs="Arial"/>
          <w:sz w:val="24"/>
          <w:lang w:val="id-ID"/>
        </w:rPr>
      </w:pPr>
      <w:r w:rsidRPr="00BF5CB9">
        <w:rPr>
          <w:rFonts w:ascii="Arial" w:eastAsia="Times New Roman" w:hAnsi="Arial" w:cs="Arial"/>
          <w:sz w:val="24"/>
          <w:lang w:val="id-ID"/>
        </w:rPr>
        <w:tab/>
        <w:t xml:space="preserve">Berdasarkan hasil perhitungan pada tabel 4.9, diperoleh nilai </w:t>
      </w:r>
      <m:oMath>
        <m:sSub>
          <m:sSubPr>
            <m:ctrlPr>
              <w:rPr>
                <w:rFonts w:ascii="Cambria Math" w:eastAsia="Times New Roman" w:hAnsi="Cambria Math" w:cs="Arial"/>
                <w:i/>
                <w:sz w:val="24"/>
              </w:rPr>
            </m:ctrlPr>
          </m:sSubPr>
          <m:e>
            <m:r>
              <w:rPr>
                <w:rFonts w:ascii="Cambria Math" w:eastAsia="Times New Roman" w:hAnsi="Cambria Math" w:cs="Arial"/>
                <w:sz w:val="24"/>
              </w:rPr>
              <m:t>t</m:t>
            </m:r>
          </m:e>
          <m:sub>
            <m:r>
              <w:rPr>
                <w:rFonts w:ascii="Cambria Math" w:eastAsia="Times New Roman" w:hAnsi="Cambria Math" w:cs="Arial"/>
                <w:sz w:val="24"/>
              </w:rPr>
              <m:t>hitung</m:t>
            </m:r>
          </m:sub>
        </m:sSub>
      </m:oMath>
      <w:r w:rsidRPr="00BF5CB9">
        <w:rPr>
          <w:rFonts w:ascii="Arial" w:eastAsia="Times New Roman" w:hAnsi="Arial" w:cs="Arial"/>
          <w:sz w:val="24"/>
          <w:lang w:val="id-ID"/>
        </w:rPr>
        <w:t xml:space="preserve"> dari variabel :</w:t>
      </w:r>
    </w:p>
    <w:p w:rsidR="00BF5CB9" w:rsidRPr="00BF5CB9" w:rsidRDefault="00BF5CB9" w:rsidP="00BF5CB9">
      <w:pPr>
        <w:tabs>
          <w:tab w:val="left" w:pos="720"/>
        </w:tabs>
        <w:spacing w:after="0" w:line="480" w:lineRule="auto"/>
        <w:jc w:val="both"/>
        <w:rPr>
          <w:rFonts w:ascii="Arial" w:eastAsia="Times New Roman" w:hAnsi="Arial" w:cs="Arial"/>
          <w:sz w:val="24"/>
        </w:rPr>
      </w:pPr>
      <w:r w:rsidRPr="00BF5CB9">
        <w:rPr>
          <w:rFonts w:ascii="Arial" w:eastAsia="Times New Roman" w:hAnsi="Arial" w:cs="Arial"/>
          <w:sz w:val="24"/>
          <w:lang w:val="id-ID"/>
        </w:rPr>
        <w:t xml:space="preserve">Angkatan Kerja </w:t>
      </w:r>
      <w:r w:rsidRPr="00BF5CB9">
        <w:rPr>
          <w:rFonts w:ascii="Arial" w:eastAsia="Times New Roman" w:hAnsi="Arial" w:cs="Arial"/>
          <w:sz w:val="24"/>
        </w:rPr>
        <w:t xml:space="preserve">  </w:t>
      </w:r>
      <w:r w:rsidRPr="00BF5CB9">
        <w:rPr>
          <w:rFonts w:ascii="Arial" w:eastAsia="Times New Roman" w:hAnsi="Arial" w:cs="Arial"/>
          <w:sz w:val="24"/>
          <w:lang w:val="id-ID"/>
        </w:rPr>
        <w:t xml:space="preserve">= </w:t>
      </w:r>
      <w:r w:rsidRPr="00BF5CB9">
        <w:rPr>
          <w:rFonts w:ascii="Arial" w:eastAsia="Times New Roman" w:hAnsi="Arial" w:cs="Arial"/>
          <w:sz w:val="24"/>
        </w:rPr>
        <w:t>4.241</w:t>
      </w:r>
    </w:p>
    <w:p w:rsidR="00BF5CB9" w:rsidRPr="00BF5CB9" w:rsidRDefault="00BF5CB9" w:rsidP="00BF5CB9">
      <w:pPr>
        <w:tabs>
          <w:tab w:val="left" w:pos="720"/>
        </w:tabs>
        <w:spacing w:after="0" w:line="480" w:lineRule="auto"/>
        <w:jc w:val="both"/>
        <w:rPr>
          <w:rFonts w:ascii="Arial" w:eastAsia="Times New Roman" w:hAnsi="Arial" w:cs="Arial"/>
          <w:sz w:val="24"/>
        </w:rPr>
      </w:pPr>
      <w:r w:rsidRPr="00BF5CB9">
        <w:rPr>
          <w:rFonts w:ascii="Arial" w:eastAsia="Times New Roman" w:hAnsi="Arial" w:cs="Arial"/>
          <w:sz w:val="24"/>
          <w:lang w:val="id-ID"/>
        </w:rPr>
        <w:t xml:space="preserve">Investasi Swasta = </w:t>
      </w:r>
      <w:r w:rsidRPr="00BF5CB9">
        <w:rPr>
          <w:rFonts w:ascii="Arial" w:eastAsia="Times New Roman" w:hAnsi="Arial" w:cs="Arial"/>
          <w:sz w:val="24"/>
        </w:rPr>
        <w:t>1.222</w:t>
      </w:r>
    </w:p>
    <w:p w:rsidR="00BF5CB9" w:rsidRPr="00BF5CB9" w:rsidRDefault="00BF5CB9" w:rsidP="00BF5CB9">
      <w:pPr>
        <w:tabs>
          <w:tab w:val="left" w:pos="720"/>
        </w:tabs>
        <w:spacing w:after="0" w:line="480" w:lineRule="auto"/>
        <w:jc w:val="both"/>
        <w:rPr>
          <w:rFonts w:ascii="Arial" w:eastAsia="Times New Roman" w:hAnsi="Arial" w:cs="Arial"/>
          <w:sz w:val="24"/>
        </w:rPr>
      </w:pPr>
    </w:p>
    <w:p w:rsidR="00BF5CB9" w:rsidRPr="00BF5CB9" w:rsidRDefault="00BF5CB9" w:rsidP="00BF5CB9">
      <w:pPr>
        <w:tabs>
          <w:tab w:val="left" w:pos="720"/>
        </w:tabs>
        <w:spacing w:after="0" w:line="480" w:lineRule="auto"/>
        <w:jc w:val="both"/>
        <w:rPr>
          <w:rFonts w:ascii="Arial" w:eastAsia="Times New Roman" w:hAnsi="Arial" w:cs="Arial"/>
          <w:sz w:val="24"/>
        </w:rPr>
      </w:pPr>
    </w:p>
    <w:p w:rsidR="00BF5CB9" w:rsidRPr="00BF5CB9" w:rsidRDefault="00BF5CB9" w:rsidP="00BF5CB9">
      <w:pPr>
        <w:tabs>
          <w:tab w:val="left" w:pos="720"/>
        </w:tabs>
        <w:spacing w:after="0" w:line="480" w:lineRule="auto"/>
        <w:jc w:val="both"/>
        <w:rPr>
          <w:rFonts w:ascii="Arial" w:eastAsia="Times New Roman" w:hAnsi="Arial" w:cs="Arial"/>
          <w:sz w:val="24"/>
        </w:rPr>
      </w:pPr>
    </w:p>
    <w:p w:rsidR="00BF5CB9" w:rsidRPr="00BF5CB9" w:rsidRDefault="00BF5CB9" w:rsidP="00BF5CB9">
      <w:pPr>
        <w:tabs>
          <w:tab w:val="left" w:pos="720"/>
        </w:tabs>
        <w:spacing w:after="0" w:line="480" w:lineRule="auto"/>
        <w:jc w:val="both"/>
        <w:rPr>
          <w:rFonts w:ascii="Arial" w:eastAsia="Times New Roman" w:hAnsi="Arial" w:cs="Arial"/>
          <w:sz w:val="24"/>
        </w:rPr>
      </w:pPr>
    </w:p>
    <w:p w:rsidR="00BF5CB9" w:rsidRPr="00BF5CB9" w:rsidRDefault="00BF5CB9" w:rsidP="00BF5CB9">
      <w:pPr>
        <w:tabs>
          <w:tab w:val="left" w:pos="720"/>
        </w:tabs>
        <w:spacing w:after="0" w:line="240" w:lineRule="auto"/>
        <w:jc w:val="center"/>
        <w:rPr>
          <w:rFonts w:ascii="Arial" w:eastAsia="Times New Roman" w:hAnsi="Arial" w:cs="Arial"/>
          <w:b/>
          <w:sz w:val="24"/>
        </w:rPr>
      </w:pPr>
      <w:r w:rsidRPr="00BF5CB9">
        <w:rPr>
          <w:rFonts w:ascii="Arial" w:eastAsia="Times New Roman" w:hAnsi="Arial" w:cs="Arial"/>
          <w:b/>
          <w:sz w:val="24"/>
        </w:rPr>
        <w:lastRenderedPageBreak/>
        <w:t>Tabel 4.10 Uji F (Simultan)</w:t>
      </w: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73"/>
        <w:gridCol w:w="1472"/>
        <w:gridCol w:w="1012"/>
        <w:gridCol w:w="1395"/>
        <w:gridCol w:w="1012"/>
        <w:gridCol w:w="981"/>
        <w:gridCol w:w="31"/>
      </w:tblGrid>
      <w:tr w:rsidR="00BF5CB9" w:rsidRPr="00BF5CB9" w:rsidTr="00C8242B">
        <w:trPr>
          <w:cantSplit/>
        </w:trPr>
        <w:tc>
          <w:tcPr>
            <w:tcW w:w="7913" w:type="dxa"/>
            <w:gridSpan w:val="8"/>
            <w:tcBorders>
              <w:top w:val="nil"/>
              <w:left w:val="nil"/>
              <w:bottom w:val="nil"/>
              <w:right w:val="nil"/>
            </w:tcBorders>
            <w:shd w:val="clear" w:color="auto" w:fill="FFFFFF"/>
          </w:tcPr>
          <w:p w:rsidR="00BF5CB9" w:rsidRPr="00BF5CB9" w:rsidRDefault="00BF5CB9" w:rsidP="00BF5CB9">
            <w:pPr>
              <w:spacing w:line="240" w:lineRule="auto"/>
              <w:ind w:right="60"/>
              <w:jc w:val="center"/>
              <w:rPr>
                <w:rFonts w:ascii="Arial" w:eastAsia="Calibri" w:hAnsi="Arial" w:cs="Arial"/>
                <w:sz w:val="18"/>
                <w:szCs w:val="18"/>
                <w:lang w:val="id-ID"/>
              </w:rPr>
            </w:pPr>
            <w:r w:rsidRPr="00BF5CB9">
              <w:rPr>
                <w:rFonts w:ascii="Arial" w:eastAsia="Calibri" w:hAnsi="Arial" w:cs="Arial"/>
                <w:b/>
                <w:bCs/>
                <w:sz w:val="18"/>
                <w:szCs w:val="18"/>
                <w:lang w:val="id-ID"/>
              </w:rPr>
              <w:t>ANOVA</w:t>
            </w:r>
            <w:r w:rsidRPr="00BF5CB9">
              <w:rPr>
                <w:rFonts w:ascii="Arial" w:eastAsia="Calibri" w:hAnsi="Arial" w:cs="Arial"/>
                <w:b/>
                <w:bCs/>
                <w:sz w:val="18"/>
                <w:szCs w:val="18"/>
                <w:vertAlign w:val="superscript"/>
                <w:lang w:val="id-ID"/>
              </w:rPr>
              <w:t>a</w:t>
            </w:r>
          </w:p>
        </w:tc>
      </w:tr>
      <w:tr w:rsidR="00BF5CB9" w:rsidRPr="00BF5CB9" w:rsidTr="00C8242B">
        <w:trPr>
          <w:cantSplit/>
        </w:trPr>
        <w:tc>
          <w:tcPr>
            <w:tcW w:w="2010" w:type="dxa"/>
            <w:gridSpan w:val="2"/>
            <w:tcBorders>
              <w:top w:val="single" w:sz="16" w:space="0" w:color="000000"/>
              <w:left w:val="single" w:sz="16" w:space="0" w:color="000000"/>
              <w:bottom w:val="single" w:sz="16" w:space="0" w:color="000000"/>
              <w:right w:val="nil"/>
            </w:tcBorders>
            <w:shd w:val="clear" w:color="auto" w:fill="FFFFFF"/>
          </w:tcPr>
          <w:p w:rsidR="00BF5CB9" w:rsidRPr="00BF5CB9" w:rsidRDefault="00BF5CB9" w:rsidP="00BF5CB9">
            <w:pPr>
              <w:spacing w:line="320" w:lineRule="atLeast"/>
              <w:ind w:right="60"/>
              <w:rPr>
                <w:rFonts w:ascii="Arial" w:eastAsia="Calibri" w:hAnsi="Arial" w:cs="Arial"/>
                <w:sz w:val="18"/>
                <w:szCs w:val="18"/>
                <w:lang w:val="id-ID"/>
              </w:rPr>
            </w:pPr>
            <w:r w:rsidRPr="00BF5CB9">
              <w:rPr>
                <w:rFonts w:ascii="Arial" w:eastAsia="Calibri" w:hAnsi="Arial" w:cs="Arial"/>
                <w:sz w:val="18"/>
                <w:szCs w:val="18"/>
                <w:lang w:val="id-ID"/>
              </w:rPr>
              <w:t>Model</w:t>
            </w:r>
          </w:p>
        </w:tc>
        <w:tc>
          <w:tcPr>
            <w:tcW w:w="1472" w:type="dxa"/>
            <w:tcBorders>
              <w:top w:val="single" w:sz="16" w:space="0" w:color="000000"/>
              <w:left w:val="single" w:sz="16" w:space="0" w:color="000000"/>
              <w:bottom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Sum of Squares</w:t>
            </w:r>
          </w:p>
        </w:tc>
        <w:tc>
          <w:tcPr>
            <w:tcW w:w="1012" w:type="dxa"/>
            <w:tcBorders>
              <w:top w:val="single" w:sz="16" w:space="0" w:color="000000"/>
              <w:bottom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df</w:t>
            </w:r>
          </w:p>
        </w:tc>
        <w:tc>
          <w:tcPr>
            <w:tcW w:w="1395" w:type="dxa"/>
            <w:tcBorders>
              <w:top w:val="single" w:sz="16" w:space="0" w:color="000000"/>
              <w:bottom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Mean Square</w:t>
            </w:r>
          </w:p>
        </w:tc>
        <w:tc>
          <w:tcPr>
            <w:tcW w:w="1012" w:type="dxa"/>
            <w:tcBorders>
              <w:top w:val="single" w:sz="16" w:space="0" w:color="000000"/>
              <w:bottom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BF5CB9" w:rsidRPr="00BF5CB9" w:rsidRDefault="00BF5CB9" w:rsidP="00BF5CB9">
            <w:pPr>
              <w:spacing w:line="320" w:lineRule="atLeast"/>
              <w:ind w:right="60"/>
              <w:jc w:val="center"/>
              <w:rPr>
                <w:rFonts w:ascii="Arial" w:eastAsia="Calibri" w:hAnsi="Arial" w:cs="Arial"/>
                <w:sz w:val="18"/>
                <w:szCs w:val="18"/>
                <w:lang w:val="id-ID"/>
              </w:rPr>
            </w:pPr>
            <w:r w:rsidRPr="00BF5CB9">
              <w:rPr>
                <w:rFonts w:ascii="Arial" w:eastAsia="Calibri" w:hAnsi="Arial" w:cs="Arial"/>
                <w:sz w:val="18"/>
                <w:szCs w:val="18"/>
                <w:lang w:val="id-ID"/>
              </w:rPr>
              <w:t>Sig.</w:t>
            </w:r>
          </w:p>
        </w:tc>
      </w:tr>
      <w:tr w:rsidR="00BF5CB9" w:rsidRPr="00BF5CB9" w:rsidTr="00C8242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BF5CB9" w:rsidRPr="00BF5CB9" w:rsidRDefault="00BF5CB9" w:rsidP="00BF5CB9">
            <w:pPr>
              <w:spacing w:line="320" w:lineRule="atLeast"/>
              <w:ind w:right="60"/>
              <w:rPr>
                <w:rFonts w:ascii="Arial" w:eastAsia="Calibri" w:hAnsi="Arial" w:cs="Arial"/>
                <w:sz w:val="18"/>
                <w:szCs w:val="18"/>
                <w:lang w:val="id-ID"/>
              </w:rPr>
            </w:pPr>
            <w:r w:rsidRPr="00BF5CB9">
              <w:rPr>
                <w:rFonts w:ascii="Arial" w:eastAsia="Calibri" w:hAnsi="Arial" w:cs="Arial"/>
                <w:sz w:val="18"/>
                <w:szCs w:val="18"/>
                <w:lang w:val="id-ID"/>
              </w:rPr>
              <w:t>1</w:t>
            </w:r>
          </w:p>
        </w:tc>
        <w:tc>
          <w:tcPr>
            <w:tcW w:w="1273" w:type="dxa"/>
            <w:tcBorders>
              <w:top w:val="single" w:sz="16" w:space="0" w:color="000000"/>
              <w:left w:val="nil"/>
              <w:bottom w:val="nil"/>
              <w:right w:val="single" w:sz="16" w:space="0" w:color="000000"/>
            </w:tcBorders>
            <w:shd w:val="clear" w:color="auto" w:fill="FFFFFF"/>
            <w:vAlign w:val="center"/>
          </w:tcPr>
          <w:p w:rsidR="00BF5CB9" w:rsidRPr="00BF5CB9" w:rsidRDefault="00BF5CB9" w:rsidP="00BF5CB9">
            <w:pPr>
              <w:spacing w:line="320" w:lineRule="atLeast"/>
              <w:ind w:right="60"/>
              <w:rPr>
                <w:rFonts w:ascii="Arial" w:eastAsia="Calibri" w:hAnsi="Arial" w:cs="Arial"/>
                <w:sz w:val="18"/>
                <w:szCs w:val="18"/>
                <w:lang w:val="id-ID"/>
              </w:rPr>
            </w:pPr>
            <w:r w:rsidRPr="00BF5CB9">
              <w:rPr>
                <w:rFonts w:ascii="Arial" w:eastAsia="Calibri" w:hAnsi="Arial" w:cs="Arial"/>
                <w:sz w:val="18"/>
                <w:szCs w:val="18"/>
                <w:lang w:val="id-ID"/>
              </w:rPr>
              <w:t>Regression</w:t>
            </w:r>
          </w:p>
        </w:tc>
        <w:tc>
          <w:tcPr>
            <w:tcW w:w="1472" w:type="dxa"/>
            <w:tcBorders>
              <w:top w:val="single" w:sz="16" w:space="0" w:color="000000"/>
              <w:left w:val="single" w:sz="16" w:space="0" w:color="000000"/>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.263</w:t>
            </w:r>
          </w:p>
        </w:tc>
        <w:tc>
          <w:tcPr>
            <w:tcW w:w="1012" w:type="dxa"/>
            <w:tcBorders>
              <w:top w:val="single" w:sz="16" w:space="0" w:color="000000"/>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2</w:t>
            </w:r>
          </w:p>
        </w:tc>
        <w:tc>
          <w:tcPr>
            <w:tcW w:w="1395" w:type="dxa"/>
            <w:tcBorders>
              <w:top w:val="single" w:sz="16" w:space="0" w:color="000000"/>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.132</w:t>
            </w:r>
          </w:p>
        </w:tc>
        <w:tc>
          <w:tcPr>
            <w:tcW w:w="1012" w:type="dxa"/>
            <w:tcBorders>
              <w:top w:val="single" w:sz="16" w:space="0" w:color="000000"/>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12.612</w:t>
            </w:r>
          </w:p>
        </w:tc>
        <w:tc>
          <w:tcPr>
            <w:tcW w:w="1012" w:type="dxa"/>
            <w:gridSpan w:val="2"/>
            <w:tcBorders>
              <w:top w:val="single" w:sz="16" w:space="0" w:color="000000"/>
              <w:bottom w:val="nil"/>
              <w:right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.005</w:t>
            </w:r>
            <w:r w:rsidRPr="00BF5CB9">
              <w:rPr>
                <w:rFonts w:ascii="Arial" w:eastAsia="Calibri" w:hAnsi="Arial" w:cs="Arial"/>
                <w:sz w:val="18"/>
                <w:szCs w:val="18"/>
                <w:vertAlign w:val="superscript"/>
                <w:lang w:val="id-ID"/>
              </w:rPr>
              <w:t>b</w:t>
            </w:r>
          </w:p>
        </w:tc>
      </w:tr>
      <w:tr w:rsidR="00BF5CB9" w:rsidRPr="00BF5CB9" w:rsidTr="00C8242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F5CB9" w:rsidRPr="00BF5CB9" w:rsidRDefault="00BF5CB9" w:rsidP="00BF5CB9">
            <w:pPr>
              <w:rPr>
                <w:rFonts w:ascii="Arial" w:eastAsia="Calibri" w:hAnsi="Arial" w:cs="Arial"/>
                <w:sz w:val="18"/>
                <w:szCs w:val="18"/>
                <w:lang w:val="id-ID"/>
              </w:rPr>
            </w:pPr>
          </w:p>
        </w:tc>
        <w:tc>
          <w:tcPr>
            <w:tcW w:w="1273" w:type="dxa"/>
            <w:tcBorders>
              <w:top w:val="nil"/>
              <w:left w:val="nil"/>
              <w:bottom w:val="nil"/>
              <w:right w:val="single" w:sz="16" w:space="0" w:color="000000"/>
            </w:tcBorders>
            <w:shd w:val="clear" w:color="auto" w:fill="FFFFFF"/>
            <w:vAlign w:val="center"/>
          </w:tcPr>
          <w:p w:rsidR="00BF5CB9" w:rsidRPr="00BF5CB9" w:rsidRDefault="00BF5CB9" w:rsidP="00BF5CB9">
            <w:pPr>
              <w:spacing w:line="320" w:lineRule="atLeast"/>
              <w:ind w:right="60"/>
              <w:rPr>
                <w:rFonts w:ascii="Arial" w:eastAsia="Calibri" w:hAnsi="Arial" w:cs="Arial"/>
                <w:sz w:val="18"/>
                <w:szCs w:val="18"/>
                <w:lang w:val="id-ID"/>
              </w:rPr>
            </w:pPr>
            <w:r w:rsidRPr="00BF5CB9">
              <w:rPr>
                <w:rFonts w:ascii="Arial" w:eastAsia="Calibri" w:hAnsi="Arial" w:cs="Arial"/>
                <w:sz w:val="18"/>
                <w:szCs w:val="18"/>
                <w:lang w:val="id-ID"/>
              </w:rPr>
              <w:t>Residual</w:t>
            </w:r>
          </w:p>
        </w:tc>
        <w:tc>
          <w:tcPr>
            <w:tcW w:w="1472" w:type="dxa"/>
            <w:tcBorders>
              <w:top w:val="nil"/>
              <w:left w:val="single" w:sz="16" w:space="0" w:color="000000"/>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.073</w:t>
            </w:r>
          </w:p>
        </w:tc>
        <w:tc>
          <w:tcPr>
            <w:tcW w:w="1012" w:type="dxa"/>
            <w:tcBorders>
              <w:top w:val="nil"/>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7</w:t>
            </w:r>
          </w:p>
        </w:tc>
        <w:tc>
          <w:tcPr>
            <w:tcW w:w="1395" w:type="dxa"/>
            <w:tcBorders>
              <w:top w:val="nil"/>
              <w:bottom w:val="nil"/>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.010</w:t>
            </w:r>
          </w:p>
        </w:tc>
        <w:tc>
          <w:tcPr>
            <w:tcW w:w="1012" w:type="dxa"/>
            <w:tcBorders>
              <w:top w:val="nil"/>
              <w:bottom w:val="nil"/>
            </w:tcBorders>
            <w:shd w:val="clear" w:color="auto" w:fill="FFFFFF"/>
          </w:tcPr>
          <w:p w:rsidR="00BF5CB9" w:rsidRPr="00BF5CB9" w:rsidRDefault="00BF5CB9" w:rsidP="00BF5CB9">
            <w:pPr>
              <w:rPr>
                <w:rFonts w:ascii="Times New Roman" w:eastAsia="Calibri" w:hAnsi="Times New Roman" w:cs="Times New Roman"/>
                <w:sz w:val="24"/>
                <w:szCs w:val="24"/>
                <w:lang w:val="id-ID"/>
              </w:rPr>
            </w:pPr>
          </w:p>
        </w:tc>
        <w:tc>
          <w:tcPr>
            <w:tcW w:w="1012" w:type="dxa"/>
            <w:gridSpan w:val="2"/>
            <w:tcBorders>
              <w:top w:val="nil"/>
              <w:bottom w:val="nil"/>
              <w:right w:val="single" w:sz="16" w:space="0" w:color="000000"/>
            </w:tcBorders>
            <w:shd w:val="clear" w:color="auto" w:fill="FFFFFF"/>
          </w:tcPr>
          <w:p w:rsidR="00BF5CB9" w:rsidRPr="00BF5CB9" w:rsidRDefault="00BF5CB9" w:rsidP="00BF5CB9">
            <w:pPr>
              <w:rPr>
                <w:rFonts w:ascii="Times New Roman" w:eastAsia="Calibri" w:hAnsi="Times New Roman" w:cs="Times New Roman"/>
                <w:sz w:val="24"/>
                <w:szCs w:val="24"/>
                <w:lang w:val="id-ID"/>
              </w:rPr>
            </w:pPr>
          </w:p>
        </w:tc>
      </w:tr>
      <w:tr w:rsidR="00BF5CB9" w:rsidRPr="00BF5CB9" w:rsidTr="00C8242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F5CB9" w:rsidRPr="00BF5CB9" w:rsidRDefault="00BF5CB9" w:rsidP="00BF5CB9">
            <w:pPr>
              <w:rPr>
                <w:rFonts w:ascii="Times New Roman" w:eastAsia="Calibri" w:hAnsi="Times New Roman" w:cs="Times New Roman"/>
                <w:sz w:val="24"/>
                <w:szCs w:val="24"/>
                <w:lang w:val="id-ID"/>
              </w:rPr>
            </w:pPr>
          </w:p>
        </w:tc>
        <w:tc>
          <w:tcPr>
            <w:tcW w:w="1273" w:type="dxa"/>
            <w:tcBorders>
              <w:top w:val="nil"/>
              <w:left w:val="nil"/>
              <w:bottom w:val="single" w:sz="16" w:space="0" w:color="000000"/>
              <w:right w:val="single" w:sz="16" w:space="0" w:color="000000"/>
            </w:tcBorders>
            <w:shd w:val="clear" w:color="auto" w:fill="FFFFFF"/>
            <w:vAlign w:val="center"/>
          </w:tcPr>
          <w:p w:rsidR="00BF5CB9" w:rsidRPr="00BF5CB9" w:rsidRDefault="00BF5CB9" w:rsidP="00BF5CB9">
            <w:pPr>
              <w:spacing w:line="320" w:lineRule="atLeast"/>
              <w:ind w:right="60"/>
              <w:rPr>
                <w:rFonts w:ascii="Arial" w:eastAsia="Calibri" w:hAnsi="Arial" w:cs="Arial"/>
                <w:sz w:val="18"/>
                <w:szCs w:val="18"/>
                <w:lang w:val="id-ID"/>
              </w:rPr>
            </w:pPr>
            <w:r w:rsidRPr="00BF5CB9">
              <w:rPr>
                <w:rFonts w:ascii="Arial" w:eastAsia="Calibri" w:hAnsi="Arial" w:cs="Arial"/>
                <w:sz w:val="18"/>
                <w:szCs w:val="18"/>
                <w:lang w:val="id-ID"/>
              </w:rPr>
              <w:t>Total</w:t>
            </w:r>
          </w:p>
        </w:tc>
        <w:tc>
          <w:tcPr>
            <w:tcW w:w="1472" w:type="dxa"/>
            <w:tcBorders>
              <w:top w:val="nil"/>
              <w:left w:val="single" w:sz="16" w:space="0" w:color="000000"/>
              <w:bottom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.336</w:t>
            </w:r>
          </w:p>
        </w:tc>
        <w:tc>
          <w:tcPr>
            <w:tcW w:w="1012" w:type="dxa"/>
            <w:tcBorders>
              <w:top w:val="nil"/>
              <w:bottom w:val="single" w:sz="16" w:space="0" w:color="000000"/>
            </w:tcBorders>
            <w:shd w:val="clear" w:color="auto" w:fill="FFFFFF"/>
          </w:tcPr>
          <w:p w:rsidR="00BF5CB9" w:rsidRPr="00BF5CB9" w:rsidRDefault="00BF5CB9" w:rsidP="00BF5CB9">
            <w:pPr>
              <w:spacing w:line="320" w:lineRule="atLeast"/>
              <w:ind w:right="60"/>
              <w:jc w:val="right"/>
              <w:rPr>
                <w:rFonts w:ascii="Arial" w:eastAsia="Calibri" w:hAnsi="Arial" w:cs="Arial"/>
                <w:sz w:val="18"/>
                <w:szCs w:val="18"/>
                <w:lang w:val="id-ID"/>
              </w:rPr>
            </w:pPr>
            <w:r w:rsidRPr="00BF5CB9">
              <w:rPr>
                <w:rFonts w:ascii="Arial" w:eastAsia="Calibri" w:hAnsi="Arial" w:cs="Arial"/>
                <w:sz w:val="18"/>
                <w:szCs w:val="18"/>
                <w:lang w:val="id-ID"/>
              </w:rPr>
              <w:t>9</w:t>
            </w:r>
          </w:p>
        </w:tc>
        <w:tc>
          <w:tcPr>
            <w:tcW w:w="1395" w:type="dxa"/>
            <w:tcBorders>
              <w:top w:val="nil"/>
              <w:bottom w:val="single" w:sz="16" w:space="0" w:color="000000"/>
            </w:tcBorders>
            <w:shd w:val="clear" w:color="auto" w:fill="FFFFFF"/>
          </w:tcPr>
          <w:p w:rsidR="00BF5CB9" w:rsidRPr="00BF5CB9" w:rsidRDefault="00BF5CB9" w:rsidP="00BF5CB9">
            <w:pPr>
              <w:rPr>
                <w:rFonts w:ascii="Times New Roman" w:eastAsia="Calibri" w:hAnsi="Times New Roman" w:cs="Times New Roman"/>
                <w:sz w:val="24"/>
                <w:szCs w:val="24"/>
                <w:lang w:val="id-ID"/>
              </w:rPr>
            </w:pPr>
          </w:p>
        </w:tc>
        <w:tc>
          <w:tcPr>
            <w:tcW w:w="1012" w:type="dxa"/>
            <w:tcBorders>
              <w:top w:val="nil"/>
              <w:bottom w:val="single" w:sz="16" w:space="0" w:color="000000"/>
            </w:tcBorders>
            <w:shd w:val="clear" w:color="auto" w:fill="FFFFFF"/>
          </w:tcPr>
          <w:p w:rsidR="00BF5CB9" w:rsidRPr="00BF5CB9" w:rsidRDefault="00BF5CB9" w:rsidP="00BF5CB9">
            <w:pPr>
              <w:rPr>
                <w:rFonts w:ascii="Times New Roman" w:eastAsia="Calibri" w:hAnsi="Times New Roman" w:cs="Times New Roman"/>
                <w:sz w:val="24"/>
                <w:szCs w:val="24"/>
                <w:lang w:val="id-ID"/>
              </w:rPr>
            </w:pPr>
          </w:p>
        </w:tc>
        <w:tc>
          <w:tcPr>
            <w:tcW w:w="1012" w:type="dxa"/>
            <w:gridSpan w:val="2"/>
            <w:tcBorders>
              <w:top w:val="nil"/>
              <w:bottom w:val="single" w:sz="16" w:space="0" w:color="000000"/>
              <w:right w:val="single" w:sz="16" w:space="0" w:color="000000"/>
            </w:tcBorders>
            <w:shd w:val="clear" w:color="auto" w:fill="FFFFFF"/>
          </w:tcPr>
          <w:p w:rsidR="00BF5CB9" w:rsidRPr="00BF5CB9" w:rsidRDefault="00BF5CB9" w:rsidP="00BF5CB9">
            <w:pPr>
              <w:rPr>
                <w:rFonts w:ascii="Times New Roman" w:eastAsia="Calibri" w:hAnsi="Times New Roman" w:cs="Times New Roman"/>
                <w:sz w:val="24"/>
                <w:szCs w:val="24"/>
                <w:lang w:val="id-ID"/>
              </w:rPr>
            </w:pPr>
          </w:p>
        </w:tc>
      </w:tr>
      <w:tr w:rsidR="00BF5CB9" w:rsidRPr="00BF5CB9" w:rsidTr="00C8242B">
        <w:trPr>
          <w:gridAfter w:val="1"/>
          <w:wAfter w:w="31" w:type="dxa"/>
          <w:cantSplit/>
          <w:tblHeader/>
        </w:trPr>
        <w:tc>
          <w:tcPr>
            <w:tcW w:w="7882" w:type="dxa"/>
            <w:gridSpan w:val="7"/>
            <w:tcBorders>
              <w:top w:val="nil"/>
              <w:left w:val="nil"/>
              <w:bottom w:val="nil"/>
              <w:right w:val="nil"/>
            </w:tcBorders>
            <w:shd w:val="clear" w:color="auto" w:fill="FFFFFF"/>
          </w:tcPr>
          <w:p w:rsidR="00BF5CB9" w:rsidRPr="00BF5CB9" w:rsidRDefault="00BF5CB9" w:rsidP="00BF5CB9">
            <w:pPr>
              <w:autoSpaceDE w:val="0"/>
              <w:autoSpaceDN w:val="0"/>
              <w:adjustRightInd w:val="0"/>
              <w:spacing w:after="0" w:line="480" w:lineRule="auto"/>
              <w:ind w:right="60"/>
              <w:rPr>
                <w:rFonts w:ascii="Arial" w:eastAsia="Calibri" w:hAnsi="Arial" w:cs="Arial"/>
                <w:color w:val="000000"/>
                <w:sz w:val="20"/>
                <w:szCs w:val="20"/>
                <w:lang w:val="id-ID"/>
              </w:rPr>
            </w:pPr>
            <w:r w:rsidRPr="00BF5CB9">
              <w:rPr>
                <w:rFonts w:ascii="Arial" w:eastAsia="Calibri" w:hAnsi="Arial" w:cs="Arial"/>
                <w:color w:val="000000"/>
                <w:sz w:val="20"/>
                <w:szCs w:val="20"/>
                <w:lang w:val="id-ID"/>
              </w:rPr>
              <w:t>a. Predictors: (Constant),  Investasi Swasta, Belanja Modal</w:t>
            </w:r>
          </w:p>
        </w:tc>
      </w:tr>
      <w:tr w:rsidR="00BF5CB9" w:rsidRPr="00BF5CB9" w:rsidTr="00C8242B">
        <w:trPr>
          <w:gridAfter w:val="1"/>
          <w:wAfter w:w="31" w:type="dxa"/>
          <w:cantSplit/>
        </w:trPr>
        <w:tc>
          <w:tcPr>
            <w:tcW w:w="7882" w:type="dxa"/>
            <w:gridSpan w:val="7"/>
            <w:tcBorders>
              <w:top w:val="nil"/>
              <w:left w:val="nil"/>
              <w:bottom w:val="nil"/>
              <w:right w:val="nil"/>
            </w:tcBorders>
            <w:shd w:val="clear" w:color="auto" w:fill="FFFFFF"/>
          </w:tcPr>
          <w:p w:rsidR="00BF5CB9" w:rsidRPr="00BF5CB9" w:rsidRDefault="00BF5CB9" w:rsidP="00BF5CB9">
            <w:pPr>
              <w:autoSpaceDE w:val="0"/>
              <w:autoSpaceDN w:val="0"/>
              <w:adjustRightInd w:val="0"/>
              <w:spacing w:after="0" w:line="480" w:lineRule="auto"/>
              <w:ind w:right="60"/>
              <w:rPr>
                <w:rFonts w:ascii="Arial" w:eastAsia="Calibri" w:hAnsi="Arial" w:cs="Arial"/>
                <w:color w:val="000000"/>
                <w:sz w:val="20"/>
                <w:szCs w:val="20"/>
              </w:rPr>
            </w:pPr>
            <w:r w:rsidRPr="00BF5CB9">
              <w:rPr>
                <w:rFonts w:ascii="Arial" w:eastAsia="Calibri" w:hAnsi="Arial" w:cs="Arial"/>
                <w:color w:val="000000"/>
                <w:sz w:val="20"/>
                <w:szCs w:val="20"/>
                <w:lang w:val="id-ID"/>
              </w:rPr>
              <w:t xml:space="preserve">b. Dependent Variable: </w:t>
            </w:r>
            <w:r w:rsidRPr="00BF5CB9">
              <w:rPr>
                <w:rFonts w:ascii="Arial" w:eastAsia="Calibri" w:hAnsi="Arial" w:cs="Arial"/>
                <w:color w:val="000000"/>
                <w:sz w:val="20"/>
                <w:szCs w:val="20"/>
              </w:rPr>
              <w:t>Pertumbuhan Ekonomi</w:t>
            </w:r>
          </w:p>
        </w:tc>
      </w:tr>
    </w:tbl>
    <w:p w:rsidR="00BF5CB9" w:rsidRPr="00BF5CB9" w:rsidRDefault="00BF5CB9" w:rsidP="00BF5CB9">
      <w:pPr>
        <w:spacing w:line="480" w:lineRule="auto"/>
        <w:jc w:val="both"/>
        <w:rPr>
          <w:rFonts w:ascii="Arial" w:eastAsia="Calibri" w:hAnsi="Arial" w:cs="Arial"/>
        </w:rPr>
      </w:pPr>
      <w:r w:rsidRPr="00BF5CB9">
        <w:rPr>
          <w:rFonts w:ascii="Arial" w:eastAsia="Calibri" w:hAnsi="Arial" w:cs="Arial"/>
          <w:lang w:val="id-ID"/>
        </w:rPr>
        <w:t>Sumber: Lampiran SPSS</w:t>
      </w:r>
    </w:p>
    <w:p w:rsidR="00BF5CB9" w:rsidRPr="00BF5CB9" w:rsidRDefault="00BF5CB9" w:rsidP="00BF5CB9">
      <w:pPr>
        <w:autoSpaceDE w:val="0"/>
        <w:autoSpaceDN w:val="0"/>
        <w:adjustRightInd w:val="0"/>
        <w:spacing w:after="0" w:line="480" w:lineRule="auto"/>
        <w:jc w:val="both"/>
        <w:rPr>
          <w:rFonts w:ascii="Arial" w:eastAsia="Calibri" w:hAnsi="Arial" w:cs="Arial"/>
          <w:sz w:val="24"/>
          <w:lang w:val="id-ID"/>
        </w:rPr>
      </w:pPr>
      <w:proofErr w:type="gramStart"/>
      <w:r w:rsidRPr="00BF5CB9">
        <w:rPr>
          <w:rFonts w:ascii="Arial" w:eastAsia="Calibri" w:hAnsi="Arial" w:cs="Arial"/>
          <w:sz w:val="24"/>
        </w:rPr>
        <w:t>Tabel 4.10.</w:t>
      </w:r>
      <w:proofErr w:type="gramEnd"/>
      <w:r w:rsidRPr="00BF5CB9">
        <w:rPr>
          <w:rFonts w:ascii="Arial" w:eastAsia="Calibri" w:hAnsi="Arial" w:cs="Arial"/>
          <w:sz w:val="24"/>
        </w:rPr>
        <w:t xml:space="preserve"> </w:t>
      </w:r>
      <w:r w:rsidRPr="00BF5CB9">
        <w:rPr>
          <w:rFonts w:ascii="Arial" w:eastAsia="Calibri" w:hAnsi="Arial" w:cs="Arial"/>
          <w:sz w:val="24"/>
          <w:lang w:val="id-ID"/>
        </w:rPr>
        <w:t>Pengujian garis regresi dengan menggunakan uji F dilakukan pada tingkat signifikan 5% (Level Of Significant 0,05), dimana :</w:t>
      </w:r>
    </w:p>
    <w:p w:rsidR="00BF5CB9" w:rsidRPr="00BF5CB9" w:rsidRDefault="00BF5CB9" w:rsidP="00BF5CB9">
      <w:pPr>
        <w:autoSpaceDE w:val="0"/>
        <w:autoSpaceDN w:val="0"/>
        <w:adjustRightInd w:val="0"/>
        <w:spacing w:after="0" w:line="480" w:lineRule="auto"/>
        <w:rPr>
          <w:rFonts w:ascii="Arial" w:eastAsia="Calibri" w:hAnsi="Arial" w:cs="Arial"/>
          <w:sz w:val="24"/>
        </w:rPr>
      </w:pPr>
      <w:r w:rsidRPr="00BF5CB9">
        <w:rPr>
          <w:rFonts w:ascii="Arial" w:eastAsia="Calibri" w:hAnsi="Arial" w:cs="Arial"/>
          <w:sz w:val="24"/>
          <w:lang w:val="id-ID"/>
        </w:rPr>
        <w:tab/>
        <w:t xml:space="preserve">Derajat pembilang (df 1) : k – 1 = </w:t>
      </w:r>
      <w:r w:rsidRPr="00BF5CB9">
        <w:rPr>
          <w:rFonts w:ascii="Arial" w:eastAsia="Calibri" w:hAnsi="Arial" w:cs="Arial"/>
          <w:sz w:val="24"/>
        </w:rPr>
        <w:t>2</w:t>
      </w:r>
      <w:r w:rsidRPr="00BF5CB9">
        <w:rPr>
          <w:rFonts w:ascii="Arial" w:eastAsia="Calibri" w:hAnsi="Arial" w:cs="Arial"/>
          <w:sz w:val="24"/>
          <w:lang w:val="id-ID"/>
        </w:rPr>
        <w:t xml:space="preserve"> – 1 = </w:t>
      </w:r>
      <w:r w:rsidRPr="00BF5CB9">
        <w:rPr>
          <w:rFonts w:ascii="Arial" w:eastAsia="Calibri" w:hAnsi="Arial" w:cs="Arial"/>
          <w:sz w:val="24"/>
        </w:rPr>
        <w:t>1</w:t>
      </w:r>
    </w:p>
    <w:p w:rsidR="00BF5CB9" w:rsidRPr="00BF5CB9" w:rsidRDefault="00BF5CB9" w:rsidP="00BF5CB9">
      <w:pPr>
        <w:spacing w:after="0" w:line="480" w:lineRule="auto"/>
        <w:jc w:val="both"/>
        <w:rPr>
          <w:rFonts w:ascii="Arial" w:eastAsia="Times New Roman" w:hAnsi="Arial" w:cs="Arial"/>
          <w:sz w:val="24"/>
        </w:rPr>
      </w:pPr>
      <w:r w:rsidRPr="00BF5CB9">
        <w:rPr>
          <w:rFonts w:ascii="Arial" w:eastAsia="Times New Roman" w:hAnsi="Arial" w:cs="Arial"/>
          <w:b/>
          <w:sz w:val="24"/>
          <w:lang w:val="id-ID"/>
        </w:rPr>
        <w:tab/>
      </w:r>
      <w:r w:rsidRPr="00BF5CB9">
        <w:rPr>
          <w:rFonts w:ascii="Arial" w:eastAsia="Times New Roman" w:hAnsi="Arial" w:cs="Arial"/>
          <w:b/>
          <w:sz w:val="24"/>
          <w:lang w:val="id-ID"/>
        </w:rPr>
        <w:tab/>
      </w:r>
      <w:r w:rsidRPr="00BF5CB9">
        <w:rPr>
          <w:rFonts w:ascii="Arial" w:eastAsia="Times New Roman" w:hAnsi="Arial" w:cs="Arial"/>
          <w:b/>
          <w:sz w:val="24"/>
          <w:lang w:val="id-ID"/>
        </w:rPr>
        <w:tab/>
      </w:r>
      <w:r w:rsidRPr="00BF5CB9">
        <w:rPr>
          <w:rFonts w:ascii="Arial" w:eastAsia="Times New Roman" w:hAnsi="Arial" w:cs="Arial"/>
          <w:sz w:val="24"/>
          <w:lang w:val="id-ID"/>
        </w:rPr>
        <w:t xml:space="preserve">Derajat Penyebut (df 2) : n – k = 10 – </w:t>
      </w:r>
      <w:r w:rsidRPr="00BF5CB9">
        <w:rPr>
          <w:rFonts w:ascii="Arial" w:eastAsia="Times New Roman" w:hAnsi="Arial" w:cs="Arial"/>
          <w:sz w:val="24"/>
        </w:rPr>
        <w:t>2</w:t>
      </w:r>
      <w:r w:rsidRPr="00BF5CB9">
        <w:rPr>
          <w:rFonts w:ascii="Arial" w:eastAsia="Times New Roman" w:hAnsi="Arial" w:cs="Arial"/>
          <w:sz w:val="24"/>
          <w:lang w:val="id-ID"/>
        </w:rPr>
        <w:t xml:space="preserve">  = </w:t>
      </w:r>
      <w:r w:rsidRPr="00BF5CB9">
        <w:rPr>
          <w:rFonts w:ascii="Arial" w:eastAsia="Times New Roman" w:hAnsi="Arial" w:cs="Arial"/>
          <w:sz w:val="24"/>
        </w:rPr>
        <w:t>8</w:t>
      </w:r>
    </w:p>
    <w:p w:rsidR="00BF5CB9" w:rsidRPr="00BF5CB9" w:rsidRDefault="00BF5CB9" w:rsidP="00BF5CB9">
      <w:pPr>
        <w:spacing w:after="0" w:line="480" w:lineRule="auto"/>
        <w:jc w:val="both"/>
        <w:rPr>
          <w:rFonts w:ascii="Arial" w:eastAsia="Times New Roman" w:hAnsi="Arial" w:cs="Arial"/>
          <w:sz w:val="24"/>
        </w:rPr>
      </w:pPr>
      <w:r w:rsidRPr="00BF5CB9">
        <w:rPr>
          <w:rFonts w:ascii="Arial" w:eastAsia="Times New Roman" w:hAnsi="Arial" w:cs="Arial"/>
          <w:sz w:val="24"/>
          <w:lang w:val="id-ID"/>
        </w:rPr>
        <w:tab/>
      </w:r>
      <w:r w:rsidRPr="00BF5CB9">
        <w:rPr>
          <w:rFonts w:ascii="Arial" w:eastAsia="Times New Roman" w:hAnsi="Arial" w:cs="Arial"/>
          <w:sz w:val="24"/>
          <w:lang w:val="id-ID"/>
        </w:rPr>
        <w:tab/>
      </w:r>
      <w:r w:rsidRPr="00BF5CB9">
        <w:rPr>
          <w:rFonts w:ascii="Arial" w:eastAsia="Times New Roman" w:hAnsi="Arial" w:cs="Arial"/>
          <w:sz w:val="24"/>
          <w:lang w:val="id-ID"/>
        </w:rPr>
        <w:tab/>
        <w:t xml:space="preserve">Maka di peroleh </w:t>
      </w:r>
      <m:oMath>
        <m:sSub>
          <m:sSubPr>
            <m:ctrlPr>
              <w:rPr>
                <w:rFonts w:ascii="Cambria Math" w:eastAsia="Times New Roman" w:hAnsi="Cambria Math" w:cs="Arial"/>
                <w:i/>
                <w:sz w:val="24"/>
              </w:rPr>
            </m:ctrlPr>
          </m:sSubPr>
          <m:e>
            <m:r>
              <w:rPr>
                <w:rFonts w:ascii="Cambria Math" w:eastAsia="Times New Roman" w:hAnsi="Cambria Math" w:cs="Arial"/>
                <w:sz w:val="24"/>
              </w:rPr>
              <m:t>F</m:t>
            </m:r>
          </m:e>
          <m:sub>
            <m:r>
              <w:rPr>
                <w:rFonts w:ascii="Cambria Math" w:eastAsia="Times New Roman" w:hAnsi="Cambria Math" w:cs="Arial"/>
                <w:sz w:val="24"/>
              </w:rPr>
              <m:t>tabel</m:t>
            </m:r>
          </m:sub>
        </m:sSub>
      </m:oMath>
      <w:r w:rsidRPr="00BF5CB9">
        <w:rPr>
          <w:rFonts w:ascii="Arial" w:eastAsia="Times New Roman" w:hAnsi="Arial" w:cs="Arial"/>
          <w:sz w:val="24"/>
          <w:lang w:val="id-ID"/>
        </w:rPr>
        <w:t xml:space="preserve"> = </w:t>
      </w:r>
      <w:r w:rsidRPr="00BF5CB9">
        <w:rPr>
          <w:rFonts w:ascii="Arial" w:eastAsia="Times New Roman" w:hAnsi="Arial" w:cs="Arial"/>
          <w:sz w:val="24"/>
        </w:rPr>
        <w:t>5.32</w:t>
      </w:r>
    </w:p>
    <w:p w:rsidR="00BF5CB9" w:rsidRPr="00BF5CB9" w:rsidRDefault="00BF5CB9" w:rsidP="00BF5CB9">
      <w:pPr>
        <w:tabs>
          <w:tab w:val="left" w:pos="720"/>
        </w:tabs>
        <w:spacing w:after="0" w:line="480" w:lineRule="auto"/>
        <w:jc w:val="both"/>
        <w:rPr>
          <w:rFonts w:ascii="Arial" w:eastAsia="Times New Roman" w:hAnsi="Arial" w:cs="Arial"/>
          <w:sz w:val="24"/>
          <w:lang w:val="id-ID"/>
        </w:rPr>
      </w:pPr>
    </w:p>
    <w:p w:rsidR="00BF5CB9" w:rsidRPr="00BF5CB9" w:rsidRDefault="00BF5CB9" w:rsidP="00BF5CB9">
      <w:pPr>
        <w:tabs>
          <w:tab w:val="left" w:pos="720"/>
        </w:tabs>
        <w:spacing w:after="0" w:line="480" w:lineRule="auto"/>
        <w:jc w:val="both"/>
        <w:rPr>
          <w:rFonts w:ascii="Arial" w:eastAsia="Times New Roman" w:hAnsi="Arial" w:cs="Arial"/>
          <w:sz w:val="24"/>
        </w:rPr>
      </w:pPr>
      <w:r w:rsidRPr="00BF5CB9">
        <w:rPr>
          <w:rFonts w:ascii="Arial" w:eastAsia="Times New Roman" w:hAnsi="Arial" w:cs="Arial"/>
          <w:sz w:val="24"/>
          <w:lang w:val="id-ID"/>
        </w:rPr>
        <w:tab/>
        <w:t xml:space="preserve">Sedangkan nilai </w:t>
      </w:r>
      <m:oMath>
        <m:sSub>
          <m:sSubPr>
            <m:ctrlPr>
              <w:rPr>
                <w:rFonts w:ascii="Cambria Math" w:eastAsia="Times New Roman" w:hAnsi="Cambria Math" w:cs="Arial"/>
                <w:i/>
                <w:sz w:val="24"/>
              </w:rPr>
            </m:ctrlPr>
          </m:sSubPr>
          <m:e>
            <m:r>
              <w:rPr>
                <w:rFonts w:ascii="Cambria Math" w:eastAsia="Times New Roman" w:hAnsi="Cambria Math" w:cs="Arial"/>
                <w:sz w:val="24"/>
              </w:rPr>
              <m:t>F</m:t>
            </m:r>
          </m:e>
          <m:sub>
            <m:r>
              <w:rPr>
                <w:rFonts w:ascii="Cambria Math" w:eastAsia="Times New Roman" w:hAnsi="Cambria Math" w:cs="Arial"/>
                <w:sz w:val="24"/>
              </w:rPr>
              <m:t>hitung</m:t>
            </m:r>
          </m:sub>
        </m:sSub>
      </m:oMath>
      <w:r w:rsidRPr="00BF5CB9">
        <w:rPr>
          <w:rFonts w:ascii="Arial" w:eastAsia="Times New Roman" w:hAnsi="Arial" w:cs="Arial"/>
          <w:sz w:val="24"/>
          <w:lang w:val="id-ID"/>
        </w:rPr>
        <w:t xml:space="preserve"> yang diperoleh dari hasil perhitungan SPSS adalah </w:t>
      </w:r>
      <w:r w:rsidRPr="00BF5CB9">
        <w:rPr>
          <w:rFonts w:ascii="Arial" w:eastAsia="Calibri" w:hAnsi="Arial" w:cs="Arial"/>
          <w:color w:val="000000"/>
          <w:sz w:val="24"/>
        </w:rPr>
        <w:t>12.612</w:t>
      </w:r>
      <w:r w:rsidRPr="00BF5CB9">
        <w:rPr>
          <w:rFonts w:ascii="Arial" w:eastAsia="Calibri" w:hAnsi="Arial" w:cs="Arial"/>
          <w:color w:val="000000"/>
          <w:sz w:val="24"/>
          <w:lang w:val="id-ID"/>
        </w:rPr>
        <w:t xml:space="preserve">. Karena </w:t>
      </w:r>
      <w:r w:rsidRPr="00BF5CB9">
        <w:rPr>
          <w:rFonts w:ascii="Arial" w:eastAsia="Calibri" w:hAnsi="Arial" w:cs="Arial"/>
          <w:color w:val="000000"/>
          <w:sz w:val="24"/>
        </w:rPr>
        <w:t xml:space="preserve">12.612 </w:t>
      </w:r>
      <w:r w:rsidRPr="00BF5CB9">
        <w:rPr>
          <w:rFonts w:ascii="Arial" w:eastAsia="Calibri" w:hAnsi="Arial" w:cs="Arial"/>
          <w:color w:val="000000"/>
          <w:sz w:val="24"/>
          <w:lang w:val="id-ID"/>
        </w:rPr>
        <w:t xml:space="preserve">&gt; </w:t>
      </w:r>
      <w:r w:rsidRPr="00BF5CB9">
        <w:rPr>
          <w:rFonts w:ascii="Arial" w:eastAsia="Calibri" w:hAnsi="Arial" w:cs="Arial"/>
          <w:color w:val="000000"/>
          <w:sz w:val="24"/>
        </w:rPr>
        <w:t>5.32</w:t>
      </w:r>
      <w:r w:rsidRPr="00BF5CB9">
        <w:rPr>
          <w:rFonts w:ascii="Arial" w:eastAsia="Calibri" w:hAnsi="Arial" w:cs="Arial"/>
          <w:color w:val="000000"/>
          <w:sz w:val="24"/>
          <w:lang w:val="id-ID"/>
        </w:rPr>
        <w:t xml:space="preserve"> </w:t>
      </w:r>
      <m:oMath>
        <m:sSub>
          <m:sSubPr>
            <m:ctrlPr>
              <w:rPr>
                <w:rFonts w:ascii="Cambria Math" w:eastAsia="Times New Roman" w:hAnsi="Cambria Math" w:cs="Arial"/>
                <w:i/>
                <w:sz w:val="24"/>
              </w:rPr>
            </m:ctrlPr>
          </m:sSubPr>
          <m:e>
            <m:r>
              <w:rPr>
                <w:rFonts w:ascii="Cambria Math" w:eastAsia="Times New Roman" w:hAnsi="Cambria Math" w:cs="Arial"/>
                <w:sz w:val="24"/>
              </w:rPr>
              <m:t>(F</m:t>
            </m:r>
          </m:e>
          <m:sub>
            <m:r>
              <w:rPr>
                <w:rFonts w:ascii="Cambria Math" w:eastAsia="Times New Roman" w:hAnsi="Cambria Math" w:cs="Arial"/>
                <w:sz w:val="24"/>
              </w:rPr>
              <m:t>hitung &gt;</m:t>
            </m:r>
          </m:sub>
        </m:sSub>
        <m:sSub>
          <m:sSubPr>
            <m:ctrlPr>
              <w:rPr>
                <w:rFonts w:ascii="Cambria Math" w:eastAsia="Times New Roman" w:hAnsi="Cambria Math" w:cs="Arial"/>
                <w:i/>
                <w:sz w:val="24"/>
              </w:rPr>
            </m:ctrlPr>
          </m:sSubPr>
          <m:e>
            <m:r>
              <w:rPr>
                <w:rFonts w:ascii="Cambria Math" w:eastAsia="Times New Roman" w:hAnsi="Cambria Math" w:cs="Arial"/>
                <w:sz w:val="24"/>
              </w:rPr>
              <m:t>F</m:t>
            </m:r>
          </m:e>
          <m:sub>
            <m:r>
              <w:rPr>
                <w:rFonts w:ascii="Cambria Math" w:eastAsia="Times New Roman" w:hAnsi="Cambria Math" w:cs="Arial"/>
                <w:sz w:val="24"/>
              </w:rPr>
              <m:t>tabel</m:t>
            </m:r>
          </m:sub>
        </m:sSub>
      </m:oMath>
      <w:r w:rsidRPr="00BF5CB9">
        <w:rPr>
          <w:rFonts w:ascii="Arial" w:eastAsia="Times New Roman" w:hAnsi="Arial" w:cs="Arial"/>
          <w:sz w:val="24"/>
          <w:lang w:val="id-ID"/>
        </w:rPr>
        <w:t xml:space="preserve">), maka </w:t>
      </w:r>
      <m:oMath>
        <m:sSub>
          <m:sSubPr>
            <m:ctrlPr>
              <w:rPr>
                <w:rFonts w:ascii="Cambria Math" w:eastAsia="Times New Roman" w:hAnsi="Cambria Math" w:cs="Arial"/>
                <w:i/>
                <w:sz w:val="24"/>
              </w:rPr>
            </m:ctrlPr>
          </m:sSubPr>
          <m:e>
            <m:r>
              <w:rPr>
                <w:rFonts w:ascii="Cambria Math" w:eastAsia="Times New Roman" w:hAnsi="Cambria Math" w:cs="Arial"/>
                <w:sz w:val="24"/>
              </w:rPr>
              <m:t>H</m:t>
            </m:r>
          </m:e>
          <m:sub>
            <m:r>
              <w:rPr>
                <w:rFonts w:ascii="Cambria Math" w:eastAsia="Times New Roman" w:hAnsi="Cambria Math" w:cs="Arial"/>
                <w:sz w:val="24"/>
              </w:rPr>
              <m:t xml:space="preserve">0 </m:t>
            </m:r>
          </m:sub>
        </m:sSub>
      </m:oMath>
      <w:r w:rsidRPr="00BF5CB9">
        <w:rPr>
          <w:rFonts w:ascii="Arial" w:eastAsia="Times New Roman" w:hAnsi="Arial" w:cs="Arial"/>
          <w:sz w:val="24"/>
          <w:lang w:val="id-ID"/>
        </w:rPr>
        <w:t xml:space="preserve">diterima dan menolak </w:t>
      </w:r>
      <m:oMath>
        <m:sSub>
          <m:sSubPr>
            <m:ctrlPr>
              <w:rPr>
                <w:rFonts w:ascii="Cambria Math" w:eastAsia="Times New Roman" w:hAnsi="Cambria Math" w:cs="Arial"/>
                <w:i/>
                <w:sz w:val="24"/>
              </w:rPr>
            </m:ctrlPr>
          </m:sSubPr>
          <m:e>
            <m:r>
              <w:rPr>
                <w:rFonts w:ascii="Cambria Math" w:eastAsia="Times New Roman" w:hAnsi="Cambria Math" w:cs="Arial"/>
                <w:sz w:val="24"/>
              </w:rPr>
              <m:t>H</m:t>
            </m:r>
          </m:e>
          <m:sub>
            <m:r>
              <w:rPr>
                <w:rFonts w:ascii="Cambria Math" w:eastAsia="Times New Roman" w:hAnsi="Cambria Math" w:cs="Arial"/>
                <w:sz w:val="24"/>
              </w:rPr>
              <m:t xml:space="preserve">1 </m:t>
            </m:r>
          </m:sub>
        </m:sSub>
      </m:oMath>
      <w:r w:rsidRPr="00BF5CB9">
        <w:rPr>
          <w:rFonts w:ascii="Arial" w:eastAsia="Times New Roman" w:hAnsi="Arial" w:cs="Arial"/>
          <w:sz w:val="24"/>
          <w:lang w:val="id-ID"/>
        </w:rPr>
        <w:t xml:space="preserve">yang berarti bahwa </w:t>
      </w:r>
      <w:r w:rsidRPr="00BF5CB9">
        <w:rPr>
          <w:rFonts w:ascii="Arial" w:eastAsia="Times New Roman" w:hAnsi="Arial" w:cs="Arial"/>
          <w:sz w:val="24"/>
        </w:rPr>
        <w:t>Belanja Modal</w:t>
      </w:r>
      <w:r w:rsidRPr="00BF5CB9">
        <w:rPr>
          <w:rFonts w:ascii="Arial" w:eastAsia="Times New Roman" w:hAnsi="Arial" w:cs="Arial"/>
          <w:sz w:val="24"/>
          <w:lang w:val="id-ID"/>
        </w:rPr>
        <w:t xml:space="preserve">, Investasi Swasta berpengaruh secara signifikan terhadap </w:t>
      </w:r>
      <w:r w:rsidRPr="00BF5CB9">
        <w:rPr>
          <w:rFonts w:ascii="Arial" w:eastAsia="Times New Roman" w:hAnsi="Arial" w:cs="Arial"/>
          <w:sz w:val="24"/>
        </w:rPr>
        <w:t>Pertumbuhan Ekonomi di Kota Samarinda.</w:t>
      </w:r>
    </w:p>
    <w:p w:rsidR="00BF5CB9" w:rsidRPr="00BF5CB9" w:rsidRDefault="00BF5CB9" w:rsidP="00BF5CB9">
      <w:pPr>
        <w:tabs>
          <w:tab w:val="left" w:pos="720"/>
        </w:tabs>
        <w:spacing w:after="0" w:line="480" w:lineRule="auto"/>
        <w:jc w:val="both"/>
        <w:rPr>
          <w:rFonts w:ascii="Arial" w:eastAsia="Times New Roman" w:hAnsi="Arial" w:cs="Arial"/>
          <w:sz w:val="24"/>
        </w:rPr>
      </w:pPr>
    </w:p>
    <w:p w:rsidR="00BF5CB9" w:rsidRPr="00BF5CB9" w:rsidRDefault="00BF5CB9" w:rsidP="00BF5CB9">
      <w:pPr>
        <w:tabs>
          <w:tab w:val="left" w:pos="720"/>
        </w:tabs>
        <w:spacing w:after="0" w:line="480" w:lineRule="auto"/>
        <w:jc w:val="both"/>
        <w:rPr>
          <w:rFonts w:ascii="Arial" w:eastAsia="Times New Roman" w:hAnsi="Arial" w:cs="Arial"/>
          <w:sz w:val="24"/>
        </w:rPr>
      </w:pPr>
    </w:p>
    <w:p w:rsidR="00BF5CB9" w:rsidRPr="00BF5CB9" w:rsidRDefault="00BF5CB9" w:rsidP="00BF5CB9">
      <w:pPr>
        <w:tabs>
          <w:tab w:val="left" w:pos="720"/>
        </w:tabs>
        <w:spacing w:after="0" w:line="480" w:lineRule="auto"/>
        <w:jc w:val="both"/>
        <w:rPr>
          <w:rFonts w:ascii="Arial" w:eastAsia="Times New Roman" w:hAnsi="Arial" w:cs="Arial"/>
          <w:sz w:val="24"/>
        </w:rPr>
      </w:pPr>
    </w:p>
    <w:p w:rsidR="00BF5CB9" w:rsidRPr="00BF5CB9" w:rsidRDefault="00BF5CB9" w:rsidP="00BF5CB9">
      <w:pPr>
        <w:numPr>
          <w:ilvl w:val="1"/>
          <w:numId w:val="13"/>
        </w:numPr>
        <w:spacing w:after="0" w:line="480" w:lineRule="auto"/>
        <w:contextualSpacing/>
        <w:jc w:val="both"/>
        <w:rPr>
          <w:rFonts w:ascii="Arial" w:eastAsia="Calibri" w:hAnsi="Arial" w:cs="Arial"/>
          <w:b/>
          <w:sz w:val="24"/>
          <w:szCs w:val="24"/>
        </w:rPr>
      </w:pPr>
      <w:r w:rsidRPr="00BF5CB9">
        <w:rPr>
          <w:rFonts w:ascii="Arial" w:eastAsia="Calibri" w:hAnsi="Arial" w:cs="Arial"/>
          <w:b/>
          <w:sz w:val="24"/>
          <w:szCs w:val="24"/>
        </w:rPr>
        <w:t xml:space="preserve"> Pembahasan</w:t>
      </w:r>
    </w:p>
    <w:p w:rsidR="00BF5CB9" w:rsidRPr="00BF5CB9" w:rsidRDefault="00BF5CB9" w:rsidP="00BF5CB9">
      <w:pPr>
        <w:numPr>
          <w:ilvl w:val="0"/>
          <w:numId w:val="15"/>
        </w:numPr>
        <w:spacing w:after="0" w:line="480" w:lineRule="auto"/>
        <w:contextualSpacing/>
        <w:jc w:val="both"/>
        <w:rPr>
          <w:rFonts w:ascii="Arial" w:eastAsia="Calibri" w:hAnsi="Arial" w:cs="Arial"/>
          <w:b/>
          <w:sz w:val="24"/>
          <w:szCs w:val="24"/>
        </w:rPr>
      </w:pPr>
      <w:r w:rsidRPr="00BF5CB9">
        <w:rPr>
          <w:rFonts w:ascii="Arial" w:eastAsia="Calibri" w:hAnsi="Arial" w:cs="Arial"/>
          <w:b/>
          <w:sz w:val="24"/>
          <w:szCs w:val="24"/>
        </w:rPr>
        <w:lastRenderedPageBreak/>
        <w:t>Belanja Modal terhadap Pertumbuhan Ekonomi</w:t>
      </w:r>
    </w:p>
    <w:p w:rsidR="00BF5CB9" w:rsidRPr="00BF5CB9" w:rsidRDefault="00BF5CB9" w:rsidP="00BF5CB9">
      <w:pPr>
        <w:spacing w:after="0" w:line="480" w:lineRule="auto"/>
        <w:jc w:val="both"/>
        <w:rPr>
          <w:rFonts w:ascii="Arial" w:eastAsia="Calibri" w:hAnsi="Arial" w:cs="Arial"/>
          <w:sz w:val="24"/>
          <w:szCs w:val="24"/>
          <w:lang w:val="id-ID"/>
        </w:rPr>
      </w:pPr>
      <w:r w:rsidRPr="00BF5CB9">
        <w:rPr>
          <w:rFonts w:ascii="Arial" w:eastAsia="Calibri" w:hAnsi="Arial" w:cs="Arial"/>
          <w:sz w:val="24"/>
          <w:szCs w:val="24"/>
        </w:rPr>
        <w:tab/>
      </w:r>
      <w:r w:rsidRPr="00BF5CB9">
        <w:rPr>
          <w:rFonts w:ascii="Arial" w:eastAsia="Calibri" w:hAnsi="Arial" w:cs="Arial"/>
          <w:sz w:val="24"/>
          <w:szCs w:val="24"/>
          <w:lang w:val="id-ID"/>
        </w:rPr>
        <w:t>Dari hasil pengujian terbukti bahwa Belanja Modal memiliki pengaruh yang signifikan terhadap Pertumbuhan Ekonomi dengan taraf signifikansi 0,</w:t>
      </w:r>
      <w:r w:rsidRPr="00BF5CB9">
        <w:rPr>
          <w:rFonts w:ascii="Arial" w:eastAsia="Calibri" w:hAnsi="Arial" w:cs="Arial"/>
          <w:sz w:val="24"/>
          <w:szCs w:val="24"/>
        </w:rPr>
        <w:t>751</w:t>
      </w:r>
      <w:r w:rsidRPr="00BF5CB9">
        <w:rPr>
          <w:rFonts w:ascii="Arial" w:eastAsia="Calibri" w:hAnsi="Arial" w:cs="Arial"/>
          <w:sz w:val="24"/>
          <w:szCs w:val="24"/>
          <w:lang w:val="id-ID"/>
        </w:rPr>
        <w:t xml:space="preserve"> &gt; α = 0,05. Dengan demikian dapat disimpulkan bahwa Belanja Modal berpengaruh signifikan terhadap Pertumbuhan Ekonomi. Hal ini dikarenakan Belanja Modal yang bersumber dari APBN merupakan salah satu komponen dari pendapatan negara yang di berikan kepada daerah untuk mendukung pelaksanaan pemberian otonomi kepada daerah, terutama peningkatan pelayanan dan kesejahteraan masyarakat. Menurut Halim (2004) belanja modal merupakan belanja pemerintah daerah yang manfaatnya satu anggaran dan akan menambah asset atau kekayaan daerah dan selanjutnya akan menambah belanja yang bersifat rutin seperti biaya pemeliharaan pada kelompok belanja administrasi umum.</w:t>
      </w:r>
    </w:p>
    <w:p w:rsidR="00BF5CB9" w:rsidRPr="00BF5CB9" w:rsidRDefault="00BF5CB9" w:rsidP="00BF5CB9">
      <w:pPr>
        <w:spacing w:after="0" w:line="480" w:lineRule="auto"/>
        <w:jc w:val="both"/>
        <w:rPr>
          <w:rFonts w:ascii="Arial" w:eastAsia="Calibri" w:hAnsi="Arial" w:cs="Arial"/>
          <w:sz w:val="24"/>
          <w:szCs w:val="24"/>
        </w:rPr>
      </w:pPr>
      <w:r w:rsidRPr="00BF5CB9">
        <w:rPr>
          <w:rFonts w:ascii="Arial" w:eastAsia="Calibri" w:hAnsi="Arial" w:cs="Arial"/>
          <w:sz w:val="24"/>
          <w:szCs w:val="24"/>
          <w:lang w:val="id-ID"/>
        </w:rPr>
        <w:t>Belanja modal adalah belanja yang dilakukan pemerintah yang menghasilkan aktiva tetap tertentu Nodiawan (2006). Terdapat tiga cara untuk memperoleh aset tetap pemerintah daerah yaitu membangun sendiri, menukarkan dengan asset tetap lainnya, atau juga dengan membeli. Pemerintah daerah biasanya melakukan dengan cara membangun sendiri atau membeli. Belanja modal memiliki karakteristik spesifik dan menunjukkan adanya berbagai pertimbangan dalam pengalokasiannya.</w:t>
      </w:r>
    </w:p>
    <w:p w:rsidR="00BF5CB9" w:rsidRPr="00BF5CB9" w:rsidRDefault="00BF5CB9" w:rsidP="00BF5CB9">
      <w:pPr>
        <w:tabs>
          <w:tab w:val="left" w:pos="567"/>
          <w:tab w:val="left" w:pos="1134"/>
        </w:tabs>
        <w:spacing w:after="0" w:line="480" w:lineRule="auto"/>
        <w:jc w:val="both"/>
        <w:rPr>
          <w:rFonts w:ascii="Arial" w:eastAsia="Calibri" w:hAnsi="Arial" w:cs="Arial"/>
          <w:sz w:val="24"/>
          <w:szCs w:val="24"/>
        </w:rPr>
      </w:pPr>
      <w:r w:rsidRPr="00BF5CB9">
        <w:rPr>
          <w:rFonts w:ascii="Arial" w:eastAsia="Calibri" w:hAnsi="Arial" w:cs="Arial"/>
          <w:sz w:val="24"/>
          <w:szCs w:val="24"/>
        </w:rPr>
        <w:lastRenderedPageBreak/>
        <w:tab/>
      </w:r>
      <w:r w:rsidRPr="00BF5CB9">
        <w:rPr>
          <w:rFonts w:ascii="Arial" w:eastAsia="Calibri" w:hAnsi="Arial" w:cs="Arial"/>
          <w:sz w:val="24"/>
          <w:szCs w:val="24"/>
          <w:lang w:val="id-ID"/>
        </w:rPr>
        <w:t>Belanja modal adalah pengeluaran yang dilakukan dal</w:t>
      </w:r>
      <w:r w:rsidRPr="00BF5CB9">
        <w:rPr>
          <w:rFonts w:ascii="Arial" w:eastAsia="Calibri" w:hAnsi="Arial" w:cs="Arial"/>
          <w:sz w:val="24"/>
          <w:szCs w:val="24"/>
        </w:rPr>
        <w:t>am</w:t>
      </w:r>
      <w:r w:rsidRPr="00BF5CB9">
        <w:rPr>
          <w:rFonts w:ascii="Arial" w:eastAsia="Calibri" w:hAnsi="Arial" w:cs="Arial"/>
          <w:sz w:val="24"/>
          <w:szCs w:val="24"/>
          <w:lang w:val="id-ID"/>
        </w:rPr>
        <w:t xml:space="preserve"> rangka pembentukan modal yang sifatnya menambah aset tetap atau aset lainnya yang memberi manfaat lebih dari 1 (satu) tahun. Belanja Modal bertujuan untuk meningkatkan kapasitas produksi dalam proyek-proyek yang mengacu pada pertumbuhan ekonomi, pemerataan pendapatan, peningkatan kesejahteraan dan program yang menyentuh langsung kawasan yang terbelakang. Pemerintah daerah dituntut dapat berperan aktif dalam mengelolah dan mengembangkan sektor publik dalam upaya meningkatkan pertumbuhan ekonomi.</w:t>
      </w:r>
    </w:p>
    <w:p w:rsidR="00BF5CB9" w:rsidRPr="00BF5CB9" w:rsidRDefault="00BF5CB9" w:rsidP="00BF5CB9">
      <w:pPr>
        <w:tabs>
          <w:tab w:val="left" w:pos="567"/>
          <w:tab w:val="left" w:pos="1134"/>
        </w:tabs>
        <w:spacing w:after="0" w:line="480" w:lineRule="auto"/>
        <w:jc w:val="both"/>
        <w:rPr>
          <w:rFonts w:ascii="Arial" w:eastAsia="Calibri" w:hAnsi="Arial" w:cs="Arial"/>
          <w:sz w:val="24"/>
          <w:szCs w:val="24"/>
        </w:rPr>
      </w:pPr>
      <w:r w:rsidRPr="00BF5CB9">
        <w:rPr>
          <w:rFonts w:ascii="Arial" w:eastAsia="Calibri" w:hAnsi="Arial" w:cs="Arial"/>
          <w:sz w:val="24"/>
          <w:szCs w:val="24"/>
        </w:rPr>
        <w:tab/>
        <w:t xml:space="preserve">Hasil penelitian ini tidak sejalan dan didukung oleh penelitian terdahulu dimana yang dilakukan oleh Fitrah Afrizal (2013) </w:t>
      </w:r>
      <w:r w:rsidRPr="00BF5CB9">
        <w:rPr>
          <w:rFonts w:ascii="Arial" w:eastAsia="Calibri" w:hAnsi="Arial" w:cs="Arial"/>
          <w:bCs/>
          <w:sz w:val="24"/>
          <w:szCs w:val="24"/>
          <w:lang w:val="id-ID"/>
        </w:rPr>
        <w:t>Analisis Pengaruh Tingkat Investasi, Belanja Pemerintah dan Tenaga Kerja Terhadap PDRB Di Provinsi Sulawesi Selatan Tahun 2001-2011</w:t>
      </w:r>
      <w:r w:rsidRPr="00BF5CB9">
        <w:rPr>
          <w:rFonts w:ascii="Arial" w:eastAsia="Calibri" w:hAnsi="Arial" w:cs="Arial"/>
          <w:sz w:val="24"/>
          <w:szCs w:val="24"/>
        </w:rPr>
        <w:t xml:space="preserve">.  </w:t>
      </w:r>
      <w:r w:rsidRPr="00BF5CB9">
        <w:rPr>
          <w:rFonts w:ascii="Arial" w:eastAsia="Calibri" w:hAnsi="Arial" w:cs="Arial"/>
          <w:sz w:val="24"/>
          <w:szCs w:val="24"/>
          <w:lang w:val="id-ID"/>
        </w:rPr>
        <w:t>Investasi PMDN dan PMA berpengaruh positif dan signifikan terhadap PDRB disulawesi Selatan sedangkan belanja pemerintah dan tenaga kerja berpengaruh negatif dan signifikan terhadap PDRB di Provinsi Sulawesi Selatan</w:t>
      </w:r>
      <w:r w:rsidRPr="00BF5CB9">
        <w:rPr>
          <w:rFonts w:ascii="Arial" w:eastAsia="Calibri" w:hAnsi="Arial" w:cs="Arial"/>
          <w:sz w:val="24"/>
          <w:szCs w:val="24"/>
        </w:rPr>
        <w:t>.</w:t>
      </w:r>
    </w:p>
    <w:p w:rsidR="00BF5CB9" w:rsidRPr="00BF5CB9" w:rsidRDefault="00BF5CB9" w:rsidP="00BF5CB9">
      <w:pPr>
        <w:tabs>
          <w:tab w:val="left" w:pos="567"/>
          <w:tab w:val="left" w:pos="1134"/>
        </w:tabs>
        <w:spacing w:after="0" w:line="480" w:lineRule="auto"/>
        <w:jc w:val="both"/>
        <w:rPr>
          <w:rFonts w:ascii="Arial" w:eastAsia="Calibri" w:hAnsi="Arial" w:cs="Arial"/>
          <w:sz w:val="24"/>
          <w:szCs w:val="24"/>
        </w:rPr>
      </w:pPr>
    </w:p>
    <w:p w:rsidR="00BF5CB9" w:rsidRPr="00BF5CB9" w:rsidRDefault="00BF5CB9" w:rsidP="00BF5CB9">
      <w:pPr>
        <w:numPr>
          <w:ilvl w:val="0"/>
          <w:numId w:val="15"/>
        </w:numPr>
        <w:spacing w:after="0" w:line="480" w:lineRule="auto"/>
        <w:contextualSpacing/>
        <w:jc w:val="both"/>
        <w:rPr>
          <w:rFonts w:ascii="Arial" w:eastAsia="Calibri" w:hAnsi="Arial" w:cs="Arial"/>
          <w:b/>
          <w:sz w:val="24"/>
          <w:szCs w:val="24"/>
        </w:rPr>
      </w:pPr>
      <w:r w:rsidRPr="00BF5CB9">
        <w:rPr>
          <w:rFonts w:ascii="Arial" w:eastAsia="Calibri" w:hAnsi="Arial" w:cs="Arial"/>
          <w:b/>
          <w:sz w:val="24"/>
          <w:szCs w:val="24"/>
        </w:rPr>
        <w:t>Investasi Swasta terhadap Pertumbuhan Ekonomi</w:t>
      </w:r>
    </w:p>
    <w:p w:rsidR="00BF5CB9" w:rsidRPr="00BF5CB9" w:rsidRDefault="00BF5CB9" w:rsidP="00BF5CB9">
      <w:pPr>
        <w:spacing w:after="0" w:line="480" w:lineRule="auto"/>
        <w:contextualSpacing/>
        <w:jc w:val="both"/>
        <w:rPr>
          <w:rFonts w:ascii="Arial" w:eastAsia="Calibri" w:hAnsi="Arial" w:cs="Arial"/>
          <w:sz w:val="24"/>
          <w:szCs w:val="24"/>
        </w:rPr>
      </w:pPr>
      <w:proofErr w:type="gramStart"/>
      <w:r w:rsidRPr="00BF5CB9">
        <w:rPr>
          <w:rFonts w:ascii="Arial" w:eastAsia="Calibri" w:hAnsi="Arial" w:cs="Arial"/>
          <w:sz w:val="24"/>
          <w:szCs w:val="24"/>
        </w:rPr>
        <w:t>Berdasarkan hasil penelitian bahwa investasi swasta tidak berpengaruh terhadap pertumbuhan ekonomi.</w:t>
      </w:r>
      <w:proofErr w:type="gramEnd"/>
      <w:r w:rsidRPr="00BF5CB9">
        <w:rPr>
          <w:rFonts w:ascii="Arial" w:eastAsia="Calibri" w:hAnsi="Arial" w:cs="Arial"/>
          <w:sz w:val="24"/>
          <w:szCs w:val="24"/>
        </w:rPr>
        <w:t xml:space="preserve"> Artinya berapapun perubahan yang terjadi pada investasi swasta tidak </w:t>
      </w:r>
      <w:proofErr w:type="gramStart"/>
      <w:r w:rsidRPr="00BF5CB9">
        <w:rPr>
          <w:rFonts w:ascii="Arial" w:eastAsia="Calibri" w:hAnsi="Arial" w:cs="Arial"/>
          <w:sz w:val="24"/>
          <w:szCs w:val="24"/>
        </w:rPr>
        <w:t>akan</w:t>
      </w:r>
      <w:proofErr w:type="gramEnd"/>
      <w:r w:rsidRPr="00BF5CB9">
        <w:rPr>
          <w:rFonts w:ascii="Arial" w:eastAsia="Calibri" w:hAnsi="Arial" w:cs="Arial"/>
          <w:sz w:val="24"/>
          <w:szCs w:val="24"/>
        </w:rPr>
        <w:t xml:space="preserve"> berpengaruh apapun terhadap pertumbuhan ekonomi. </w:t>
      </w:r>
      <w:r w:rsidRPr="00BF5CB9">
        <w:rPr>
          <w:rFonts w:ascii="Arial" w:eastAsia="Calibri" w:hAnsi="Arial" w:cs="Arial"/>
          <w:sz w:val="24"/>
          <w:szCs w:val="24"/>
          <w:lang w:val="id-ID"/>
        </w:rPr>
        <w:t xml:space="preserve">Hasil tersebut memiliki arti bahwa hipotesis </w:t>
      </w:r>
      <w:r w:rsidRPr="00BF5CB9">
        <w:rPr>
          <w:rFonts w:ascii="Arial" w:eastAsia="Calibri" w:hAnsi="Arial" w:cs="Arial"/>
          <w:sz w:val="24"/>
          <w:szCs w:val="24"/>
        </w:rPr>
        <w:t>kedua</w:t>
      </w:r>
      <w:r w:rsidRPr="00BF5CB9">
        <w:rPr>
          <w:rFonts w:ascii="Arial" w:eastAsia="Calibri" w:hAnsi="Arial" w:cs="Arial"/>
          <w:sz w:val="24"/>
          <w:szCs w:val="24"/>
          <w:lang w:val="id-ID"/>
        </w:rPr>
        <w:t xml:space="preserve"> </w:t>
      </w:r>
      <w:r w:rsidRPr="00BF5CB9">
        <w:rPr>
          <w:rFonts w:ascii="Arial" w:eastAsia="Calibri" w:hAnsi="Arial" w:cs="Arial"/>
          <w:sz w:val="24"/>
          <w:szCs w:val="24"/>
          <w:lang w:val="id-ID"/>
        </w:rPr>
        <w:lastRenderedPageBreak/>
        <w:t>dalam penelitian yang menyatakan bahwa Investasi Swasta secara langsung memiliki pengaruh signifikan terhadap Pertumbuhan Ekonomi</w:t>
      </w:r>
      <w:r w:rsidRPr="00BF5CB9">
        <w:rPr>
          <w:rFonts w:ascii="Arial" w:eastAsia="Calibri" w:hAnsi="Arial" w:cs="Arial"/>
          <w:sz w:val="24"/>
          <w:szCs w:val="24"/>
        </w:rPr>
        <w:t xml:space="preserve"> jadi hipotesis</w:t>
      </w:r>
      <w:r w:rsidRPr="00BF5CB9">
        <w:rPr>
          <w:rFonts w:ascii="Arial" w:eastAsia="Calibri" w:hAnsi="Arial" w:cs="Arial"/>
          <w:sz w:val="24"/>
          <w:szCs w:val="24"/>
          <w:lang w:val="id-ID"/>
        </w:rPr>
        <w:t xml:space="preserve"> ditolak. </w:t>
      </w:r>
    </w:p>
    <w:p w:rsidR="00BF5CB9" w:rsidRPr="00BF5CB9" w:rsidRDefault="00BF5CB9" w:rsidP="00BF5CB9">
      <w:pPr>
        <w:spacing w:after="0" w:line="480" w:lineRule="auto"/>
        <w:jc w:val="both"/>
        <w:rPr>
          <w:rFonts w:ascii="Arial" w:eastAsia="Calibri" w:hAnsi="Arial" w:cs="Arial"/>
          <w:sz w:val="24"/>
          <w:szCs w:val="24"/>
        </w:rPr>
      </w:pPr>
      <w:r w:rsidRPr="00BF5CB9">
        <w:rPr>
          <w:rFonts w:ascii="Arial" w:eastAsia="Calibri" w:hAnsi="Arial" w:cs="Arial"/>
          <w:sz w:val="24"/>
          <w:szCs w:val="24"/>
          <w:lang w:val="id-ID"/>
        </w:rPr>
        <w:t>Dengan demikian dapat disimpulkan bahwa Investasi Swasta berpengaruh secara langsung tetapi tidak signifikan terhadap Pertumbuhan Ekonomi. Hal ini dikarenakan Penanaman Modal Dalam Negeri (PMDN) dan Penanaman Modal Asing (PMA) yang bersumber dari pemerintah</w:t>
      </w:r>
      <w:r w:rsidRPr="00BF5CB9">
        <w:rPr>
          <w:rFonts w:ascii="Arial" w:eastAsia="Calibri" w:hAnsi="Arial" w:cs="Arial"/>
          <w:sz w:val="24"/>
          <w:szCs w:val="24"/>
        </w:rPr>
        <w:t xml:space="preserve"> dan pihak swasta dari dalam negeri ataupun luar negeri akan menanamkan modalnya ditempat yang sangat strategis dalam berinvestasi, hal ini menyebabkan terjadinya ketidak merataan investasi di berbagai daerah sehingga daerah yang kondusif untuk berinvestasi akan lebih maju bila disbanding kan dengan daerah yang tidak ada kegiatan investasi. Disamping itu, daerah yang memiliki sumber daya alam </w:t>
      </w:r>
      <w:proofErr w:type="gramStart"/>
      <w:r w:rsidRPr="00BF5CB9">
        <w:rPr>
          <w:rFonts w:ascii="Arial" w:eastAsia="Calibri" w:hAnsi="Arial" w:cs="Arial"/>
          <w:sz w:val="24"/>
          <w:szCs w:val="24"/>
        </w:rPr>
        <w:t>yag</w:t>
      </w:r>
      <w:proofErr w:type="gramEnd"/>
      <w:r w:rsidRPr="00BF5CB9">
        <w:rPr>
          <w:rFonts w:ascii="Arial" w:eastAsia="Calibri" w:hAnsi="Arial" w:cs="Arial"/>
          <w:sz w:val="24"/>
          <w:szCs w:val="24"/>
        </w:rPr>
        <w:t xml:space="preserve"> dapat dikelola menjadi pertimbangan utama para investor untuk menanamkan modalnya. </w:t>
      </w:r>
      <w:proofErr w:type="gramStart"/>
      <w:r w:rsidRPr="00BF5CB9">
        <w:rPr>
          <w:rFonts w:ascii="Arial" w:eastAsia="Calibri" w:hAnsi="Arial" w:cs="Arial"/>
          <w:sz w:val="24"/>
          <w:szCs w:val="24"/>
        </w:rPr>
        <w:t>Akibatnya terjadi ketimpangan antar daerah sehingga berpengaruh terhadap pertumbuhan ekonomi.</w:t>
      </w:r>
      <w:proofErr w:type="gramEnd"/>
    </w:p>
    <w:p w:rsidR="00BF5CB9" w:rsidRPr="00BF5CB9" w:rsidRDefault="00BF5CB9" w:rsidP="00BF5CB9">
      <w:pPr>
        <w:spacing w:after="0" w:line="480" w:lineRule="auto"/>
        <w:jc w:val="both"/>
        <w:rPr>
          <w:rFonts w:ascii="Arial" w:eastAsia="Calibri" w:hAnsi="Arial" w:cs="Arial"/>
          <w:sz w:val="24"/>
          <w:szCs w:val="24"/>
        </w:rPr>
      </w:pPr>
      <w:r w:rsidRPr="00BF5CB9">
        <w:rPr>
          <w:rFonts w:ascii="Arial" w:eastAsia="Calibri" w:hAnsi="Arial" w:cs="Arial"/>
          <w:sz w:val="24"/>
          <w:szCs w:val="24"/>
        </w:rPr>
        <w:t xml:space="preserve">Kota Samarinda merupakan kota yang sangat strategis untuk dilakukannya kegiatan investasi dalam hal infrastruktur sedangkan untuk pemanfaatan sumber daya alam Kota Samarinda masih tersaingi oleh Kota Balikpapan, Kabupaten Kutai Kartanegara dan Kota Bontang oleh karena itu investasi swasta di Kota Samarinda tidak mempengaruhi Pertumbuhan Ekonomi Kota Samarinda. </w:t>
      </w:r>
    </w:p>
    <w:p w:rsidR="00BF5CB9" w:rsidRPr="00BF5CB9" w:rsidRDefault="00BF5CB9" w:rsidP="00BF5CB9">
      <w:pPr>
        <w:spacing w:after="0" w:line="480" w:lineRule="auto"/>
        <w:contextualSpacing/>
        <w:jc w:val="both"/>
        <w:rPr>
          <w:rFonts w:ascii="Arial" w:eastAsia="Calibri" w:hAnsi="Arial" w:cs="Arial"/>
          <w:sz w:val="24"/>
          <w:szCs w:val="24"/>
        </w:rPr>
      </w:pPr>
      <w:r w:rsidRPr="00BF5CB9">
        <w:rPr>
          <w:rFonts w:ascii="Arial" w:eastAsia="Calibri" w:hAnsi="Arial" w:cs="Arial"/>
          <w:sz w:val="24"/>
          <w:szCs w:val="24"/>
          <w:lang w:val="id-ID"/>
        </w:rPr>
        <w:lastRenderedPageBreak/>
        <w:t xml:space="preserve">Pertumbuhan ekonomi merupakan salah satu patokan suatu daerah atau negara untuk menilai tingkat keberhasilan proses pembangunan dan kondisi perekonomian daerah tersebut. Pentingnya tingkat pertumbuhan ekonomi bagi suatu daerah menyebabkan daerah melakukan berbagai cara dan program untuk dapat meningkatkan nilai pertumbuhan ekonomi di Indonesia, salah satunya adalah dengan meningkatkan investasi daerah berupa </w:t>
      </w:r>
      <w:r w:rsidRPr="00BF5CB9">
        <w:rPr>
          <w:rFonts w:ascii="Arial" w:eastAsia="Calibri" w:hAnsi="Arial" w:cs="Arial"/>
          <w:bCs/>
          <w:sz w:val="24"/>
          <w:szCs w:val="24"/>
          <w:lang w:val="id-ID"/>
        </w:rPr>
        <w:t>Penanaman Modal Dalam Negeri (PMDN) dan Penanaman Modal Asing (PMA)</w:t>
      </w:r>
      <w:r w:rsidRPr="00BF5CB9">
        <w:rPr>
          <w:rFonts w:ascii="Arial" w:eastAsia="Calibri" w:hAnsi="Arial" w:cs="Arial"/>
          <w:sz w:val="24"/>
          <w:szCs w:val="24"/>
          <w:lang w:val="id-ID"/>
        </w:rPr>
        <w:t>.</w:t>
      </w:r>
    </w:p>
    <w:p w:rsidR="00BF5CB9" w:rsidRPr="00BF5CB9" w:rsidRDefault="00BF5CB9" w:rsidP="00BF5CB9">
      <w:pPr>
        <w:spacing w:after="0" w:line="480" w:lineRule="auto"/>
        <w:jc w:val="both"/>
        <w:rPr>
          <w:rFonts w:ascii="Arial" w:eastAsia="Calibri" w:hAnsi="Arial" w:cs="Arial"/>
          <w:bCs/>
          <w:sz w:val="24"/>
          <w:szCs w:val="24"/>
        </w:rPr>
      </w:pPr>
      <w:r w:rsidRPr="00BF5CB9">
        <w:rPr>
          <w:rFonts w:ascii="Arial" w:eastAsia="Calibri" w:hAnsi="Arial" w:cs="Arial"/>
          <w:sz w:val="24"/>
          <w:szCs w:val="24"/>
          <w:lang w:val="id-ID"/>
        </w:rPr>
        <w:t xml:space="preserve">Hasil penelitian ini tidak sejalan dengan pendapat </w:t>
      </w:r>
      <w:r w:rsidRPr="00BF5CB9">
        <w:rPr>
          <w:rFonts w:ascii="Arial" w:eastAsia="Calibri" w:hAnsi="Arial" w:cs="Arial"/>
          <w:sz w:val="24"/>
          <w:szCs w:val="24"/>
        </w:rPr>
        <w:t xml:space="preserve">Triana Nur Dianti (2013) </w:t>
      </w:r>
      <w:r w:rsidRPr="00BF5CB9">
        <w:rPr>
          <w:rFonts w:ascii="Arial" w:eastAsia="Calibri" w:hAnsi="Arial" w:cs="Arial"/>
          <w:bCs/>
          <w:sz w:val="24"/>
          <w:szCs w:val="24"/>
          <w:lang w:val="id-ID"/>
        </w:rPr>
        <w:t>Pengaruh Belanja Modal dan Investasi Swasta Terhadap Pertumbuhan Ekonomi dan Penyerapan Tenaga Kerja di Provinsi Kalimantan Timur</w:t>
      </w:r>
      <w:r w:rsidRPr="00BF5CB9">
        <w:rPr>
          <w:rFonts w:ascii="Arial" w:eastAsia="Calibri" w:hAnsi="Arial" w:cs="Arial"/>
          <w:bCs/>
          <w:sz w:val="24"/>
          <w:szCs w:val="24"/>
        </w:rPr>
        <w:t>.</w:t>
      </w:r>
      <w:r w:rsidRPr="00BF5CB9">
        <w:rPr>
          <w:rFonts w:ascii="Arial" w:eastAsia="Calibri" w:hAnsi="Arial" w:cs="Arial"/>
          <w:bCs/>
        </w:rPr>
        <w:t xml:space="preserve"> </w:t>
      </w:r>
      <w:r w:rsidRPr="00BF5CB9">
        <w:rPr>
          <w:rFonts w:ascii="Arial" w:eastAsia="Calibri" w:hAnsi="Arial" w:cs="Arial"/>
          <w:sz w:val="24"/>
          <w:szCs w:val="24"/>
          <w:lang w:val="id-ID"/>
        </w:rPr>
        <w:t xml:space="preserve">Pengaruh investasi swasta terhadap pertumbuhan ekonomi menunjukkan hubungan negative dan tidak signifikan. </w:t>
      </w:r>
    </w:p>
    <w:p w:rsidR="00BF5CB9" w:rsidRPr="00BF5CB9" w:rsidRDefault="00BF5CB9" w:rsidP="00BF5CB9">
      <w:pPr>
        <w:spacing w:after="0" w:line="480" w:lineRule="auto"/>
        <w:contextualSpacing/>
        <w:jc w:val="both"/>
        <w:rPr>
          <w:rFonts w:ascii="Arial" w:eastAsia="Calibri" w:hAnsi="Arial" w:cs="Arial"/>
          <w:sz w:val="24"/>
          <w:szCs w:val="24"/>
        </w:rPr>
      </w:pPr>
    </w:p>
    <w:p w:rsidR="00BF5CB9" w:rsidRPr="00BF5CB9" w:rsidRDefault="00BF5CB9" w:rsidP="00BF5CB9">
      <w:pPr>
        <w:spacing w:after="0" w:line="480" w:lineRule="auto"/>
        <w:jc w:val="both"/>
        <w:rPr>
          <w:rFonts w:ascii="Arial" w:eastAsia="Calibri" w:hAnsi="Arial" w:cs="Arial"/>
          <w:sz w:val="24"/>
          <w:szCs w:val="24"/>
        </w:rPr>
      </w:pPr>
    </w:p>
    <w:p w:rsidR="00BF5CB9" w:rsidRDefault="00BF5CB9"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Pr="00BF5CB9" w:rsidRDefault="00BF5CB9" w:rsidP="00BF5CB9">
      <w:pPr>
        <w:spacing w:after="0" w:line="480" w:lineRule="auto"/>
        <w:jc w:val="center"/>
        <w:rPr>
          <w:rFonts w:ascii="Arial" w:eastAsia="Calibri" w:hAnsi="Arial" w:cs="Arial"/>
          <w:b/>
          <w:sz w:val="24"/>
          <w:szCs w:val="24"/>
          <w:lang w:val="id-ID"/>
        </w:rPr>
      </w:pPr>
      <w:r w:rsidRPr="00BF5CB9">
        <w:rPr>
          <w:rFonts w:ascii="Arial" w:eastAsia="Calibri" w:hAnsi="Arial" w:cs="Arial"/>
          <w:b/>
          <w:sz w:val="24"/>
          <w:szCs w:val="24"/>
          <w:lang w:val="id-ID"/>
        </w:rPr>
        <w:lastRenderedPageBreak/>
        <w:t>BAB V</w:t>
      </w:r>
    </w:p>
    <w:p w:rsidR="00BF5CB9" w:rsidRPr="00BF5CB9" w:rsidRDefault="00BF5CB9" w:rsidP="00BF5CB9">
      <w:pPr>
        <w:spacing w:after="0" w:line="480" w:lineRule="auto"/>
        <w:jc w:val="center"/>
        <w:rPr>
          <w:rFonts w:ascii="Arial" w:eastAsia="Calibri" w:hAnsi="Arial" w:cs="Arial"/>
          <w:b/>
          <w:sz w:val="24"/>
          <w:szCs w:val="24"/>
        </w:rPr>
      </w:pPr>
      <w:r w:rsidRPr="00BF5CB9">
        <w:rPr>
          <w:rFonts w:ascii="Arial" w:eastAsia="Calibri" w:hAnsi="Arial" w:cs="Arial"/>
          <w:b/>
          <w:sz w:val="24"/>
          <w:szCs w:val="24"/>
        </w:rPr>
        <w:t>KESIMPULAN DAN SARAN</w:t>
      </w:r>
    </w:p>
    <w:p w:rsidR="00BF5CB9" w:rsidRPr="00BF5CB9" w:rsidRDefault="00BF5CB9" w:rsidP="00BF5CB9">
      <w:pPr>
        <w:spacing w:after="0" w:line="480" w:lineRule="auto"/>
        <w:jc w:val="both"/>
        <w:rPr>
          <w:rFonts w:ascii="Arial" w:eastAsia="Calibri" w:hAnsi="Arial" w:cs="Arial"/>
          <w:b/>
          <w:sz w:val="24"/>
          <w:szCs w:val="24"/>
          <w:lang w:val="id-ID"/>
        </w:rPr>
      </w:pPr>
    </w:p>
    <w:p w:rsidR="00BF5CB9" w:rsidRPr="00BF5CB9" w:rsidRDefault="00BF5CB9" w:rsidP="00BF5CB9">
      <w:pPr>
        <w:spacing w:after="0" w:line="480" w:lineRule="auto"/>
        <w:jc w:val="both"/>
        <w:rPr>
          <w:rFonts w:ascii="Arial" w:eastAsia="Calibri" w:hAnsi="Arial" w:cs="Arial"/>
          <w:b/>
          <w:sz w:val="24"/>
          <w:szCs w:val="24"/>
          <w:lang w:val="id-ID"/>
        </w:rPr>
      </w:pPr>
      <w:r w:rsidRPr="00BF5CB9">
        <w:rPr>
          <w:rFonts w:ascii="Arial" w:eastAsia="Calibri" w:hAnsi="Arial" w:cs="Arial"/>
          <w:b/>
          <w:sz w:val="24"/>
          <w:szCs w:val="24"/>
          <w:lang w:val="id-ID"/>
        </w:rPr>
        <w:t>5.1</w:t>
      </w:r>
      <w:r w:rsidRPr="00BF5CB9">
        <w:rPr>
          <w:rFonts w:ascii="Arial" w:eastAsia="Calibri" w:hAnsi="Arial" w:cs="Arial"/>
          <w:b/>
          <w:sz w:val="24"/>
          <w:szCs w:val="24"/>
          <w:lang w:val="id-ID"/>
        </w:rPr>
        <w:tab/>
        <w:t xml:space="preserve">Kesimpulan </w:t>
      </w:r>
    </w:p>
    <w:p w:rsidR="00BF5CB9" w:rsidRPr="00BF5CB9" w:rsidRDefault="00BF5CB9" w:rsidP="00BF5CB9">
      <w:pPr>
        <w:spacing w:after="0" w:line="480" w:lineRule="auto"/>
        <w:jc w:val="both"/>
        <w:rPr>
          <w:rFonts w:ascii="Arial" w:eastAsia="Calibri" w:hAnsi="Arial" w:cs="Arial"/>
          <w:sz w:val="24"/>
          <w:szCs w:val="24"/>
        </w:rPr>
      </w:pPr>
      <w:r w:rsidRPr="00BF5CB9">
        <w:rPr>
          <w:rFonts w:ascii="Arial" w:eastAsia="Calibri" w:hAnsi="Arial" w:cs="Arial"/>
          <w:sz w:val="24"/>
          <w:szCs w:val="24"/>
          <w:lang w:val="id-ID"/>
        </w:rPr>
        <w:tab/>
        <w:t>Berdasarkan hasil analisis baik secara kualitatif dan kuantitatif pembahasan maka dapat disimpulkan bahwa :</w:t>
      </w:r>
    </w:p>
    <w:p w:rsidR="00BF5CB9" w:rsidRPr="00BF5CB9" w:rsidRDefault="00BF5CB9" w:rsidP="00BF5CB9">
      <w:pPr>
        <w:numPr>
          <w:ilvl w:val="0"/>
          <w:numId w:val="16"/>
        </w:numPr>
        <w:spacing w:before="240" w:after="0" w:line="480" w:lineRule="auto"/>
        <w:ind w:hanging="450"/>
        <w:contextualSpacing/>
        <w:jc w:val="both"/>
        <w:rPr>
          <w:rFonts w:ascii="Arial" w:eastAsia="Calibri" w:hAnsi="Arial" w:cs="Arial"/>
          <w:sz w:val="24"/>
          <w:szCs w:val="24"/>
        </w:rPr>
      </w:pPr>
      <w:r w:rsidRPr="00BF5CB9">
        <w:rPr>
          <w:rFonts w:ascii="Arial" w:eastAsia="Calibri" w:hAnsi="Arial" w:cs="Arial"/>
          <w:sz w:val="24"/>
          <w:szCs w:val="24"/>
        </w:rPr>
        <w:t xml:space="preserve">Berdasarkan hasil penelitian bahwa belanja modal berpengaruh Positif dan signifikan terhadap pertumbuhan ekonomi. Artinya perubahan yang terjadi pada belanja modal </w:t>
      </w:r>
      <w:proofErr w:type="gramStart"/>
      <w:r w:rsidRPr="00BF5CB9">
        <w:rPr>
          <w:rFonts w:ascii="Arial" w:eastAsia="Calibri" w:hAnsi="Arial" w:cs="Arial"/>
          <w:sz w:val="24"/>
          <w:szCs w:val="24"/>
        </w:rPr>
        <w:t>akan</w:t>
      </w:r>
      <w:proofErr w:type="gramEnd"/>
      <w:r w:rsidRPr="00BF5CB9">
        <w:rPr>
          <w:rFonts w:ascii="Arial" w:eastAsia="Calibri" w:hAnsi="Arial" w:cs="Arial"/>
          <w:sz w:val="24"/>
          <w:szCs w:val="24"/>
        </w:rPr>
        <w:t xml:space="preserve"> meningkatkan pertumbuhan ekonomi. </w:t>
      </w:r>
    </w:p>
    <w:p w:rsidR="00BF5CB9" w:rsidRPr="00BF5CB9" w:rsidRDefault="00BF5CB9" w:rsidP="00BF5CB9">
      <w:pPr>
        <w:numPr>
          <w:ilvl w:val="0"/>
          <w:numId w:val="16"/>
        </w:numPr>
        <w:spacing w:before="240" w:after="0" w:line="480" w:lineRule="auto"/>
        <w:ind w:hanging="450"/>
        <w:contextualSpacing/>
        <w:jc w:val="both"/>
        <w:rPr>
          <w:rFonts w:ascii="Arial" w:eastAsia="Calibri" w:hAnsi="Arial" w:cs="Arial"/>
          <w:sz w:val="24"/>
          <w:szCs w:val="24"/>
        </w:rPr>
      </w:pPr>
      <w:r w:rsidRPr="00BF5CB9">
        <w:rPr>
          <w:rFonts w:ascii="Arial" w:eastAsia="Calibri" w:hAnsi="Arial" w:cs="Arial"/>
          <w:sz w:val="24"/>
          <w:szCs w:val="24"/>
        </w:rPr>
        <w:t>Berdasarkan hasil penelitian bahwa investasi swasta</w:t>
      </w:r>
      <w:r w:rsidRPr="00BF5CB9">
        <w:rPr>
          <w:rFonts w:ascii="Arial" w:eastAsia="Calibri" w:hAnsi="Arial" w:cs="Arial"/>
          <w:sz w:val="24"/>
          <w:szCs w:val="24"/>
          <w:lang w:val="id-ID"/>
        </w:rPr>
        <w:t xml:space="preserve"> berpengaruh </w:t>
      </w:r>
      <w:r w:rsidRPr="00BF5CB9">
        <w:rPr>
          <w:rFonts w:ascii="Arial" w:eastAsia="Calibri" w:hAnsi="Arial" w:cs="Arial"/>
          <w:sz w:val="24"/>
          <w:szCs w:val="24"/>
        </w:rPr>
        <w:t xml:space="preserve">Positif </w:t>
      </w:r>
      <w:r w:rsidRPr="00BF5CB9">
        <w:rPr>
          <w:rFonts w:ascii="Arial" w:eastAsia="Calibri" w:hAnsi="Arial" w:cs="Arial"/>
          <w:sz w:val="24"/>
          <w:szCs w:val="24"/>
          <w:lang w:val="id-ID"/>
        </w:rPr>
        <w:t>tetapi tidak signifikan terhadap pertumbuhan ekonomi</w:t>
      </w:r>
      <w:r w:rsidRPr="00BF5CB9">
        <w:rPr>
          <w:rFonts w:ascii="Arial" w:eastAsia="Calibri" w:hAnsi="Arial" w:cs="Arial"/>
          <w:sz w:val="24"/>
          <w:szCs w:val="24"/>
        </w:rPr>
        <w:t xml:space="preserve">. Artinya berapapun perubahan yang terjadi pada investasi swasta tidak </w:t>
      </w:r>
      <w:proofErr w:type="gramStart"/>
      <w:r w:rsidRPr="00BF5CB9">
        <w:rPr>
          <w:rFonts w:ascii="Arial" w:eastAsia="Calibri" w:hAnsi="Arial" w:cs="Arial"/>
          <w:sz w:val="24"/>
          <w:szCs w:val="24"/>
        </w:rPr>
        <w:t>akan</w:t>
      </w:r>
      <w:proofErr w:type="gramEnd"/>
      <w:r w:rsidRPr="00BF5CB9">
        <w:rPr>
          <w:rFonts w:ascii="Arial" w:eastAsia="Calibri" w:hAnsi="Arial" w:cs="Arial"/>
          <w:sz w:val="24"/>
          <w:szCs w:val="24"/>
        </w:rPr>
        <w:t xml:space="preserve"> berpengaruh apapun terhadap pertumbuhan ekonomi. </w:t>
      </w:r>
    </w:p>
    <w:p w:rsidR="00BF5CB9" w:rsidRPr="00BF5CB9" w:rsidRDefault="00BF5CB9" w:rsidP="00BF5CB9">
      <w:pPr>
        <w:tabs>
          <w:tab w:val="left" w:pos="90"/>
        </w:tabs>
        <w:spacing w:before="240" w:after="0" w:line="480" w:lineRule="auto"/>
        <w:jc w:val="both"/>
        <w:rPr>
          <w:rFonts w:ascii="Arial" w:eastAsia="Calibri" w:hAnsi="Arial" w:cs="Arial"/>
          <w:b/>
          <w:sz w:val="24"/>
          <w:szCs w:val="24"/>
        </w:rPr>
      </w:pPr>
      <w:r w:rsidRPr="00BF5CB9">
        <w:rPr>
          <w:rFonts w:ascii="Arial" w:eastAsia="Calibri" w:hAnsi="Arial" w:cs="Arial"/>
          <w:b/>
          <w:sz w:val="24"/>
          <w:szCs w:val="24"/>
        </w:rPr>
        <w:t>5.2.   Saran</w:t>
      </w:r>
    </w:p>
    <w:p w:rsidR="00BF5CB9" w:rsidRPr="00BF5CB9" w:rsidRDefault="00BF5CB9" w:rsidP="00BF5CB9">
      <w:pPr>
        <w:tabs>
          <w:tab w:val="left" w:pos="90"/>
        </w:tabs>
        <w:spacing w:before="240" w:after="0" w:line="480" w:lineRule="auto"/>
        <w:jc w:val="both"/>
        <w:rPr>
          <w:rFonts w:ascii="Arial" w:eastAsia="Calibri" w:hAnsi="Arial" w:cs="Arial"/>
        </w:rPr>
      </w:pPr>
      <w:r w:rsidRPr="00BF5CB9">
        <w:rPr>
          <w:rFonts w:ascii="Arial" w:eastAsia="Calibri" w:hAnsi="Arial" w:cs="Arial"/>
          <w:sz w:val="24"/>
          <w:szCs w:val="24"/>
        </w:rPr>
        <w:tab/>
      </w:r>
      <w:r w:rsidRPr="00BF5CB9">
        <w:rPr>
          <w:rFonts w:ascii="Arial" w:eastAsia="Calibri" w:hAnsi="Arial" w:cs="Arial"/>
          <w:sz w:val="24"/>
          <w:szCs w:val="24"/>
        </w:rPr>
        <w:tab/>
      </w:r>
      <w:r w:rsidRPr="00BF5CB9">
        <w:rPr>
          <w:rFonts w:ascii="Arial" w:eastAsia="Calibri" w:hAnsi="Arial" w:cs="Arial"/>
          <w:sz w:val="24"/>
          <w:szCs w:val="24"/>
          <w:lang w:val="id-ID"/>
        </w:rPr>
        <w:t>Berdasarkan kesimpulan tersebut, maka peneliti mengemukakan beberapa saran yang diharapkan dapat bermanfaat bagi pihak-pihak yang bersangkutan. Adapun saran yang dimaksud adalah sebagai berikut</w:t>
      </w:r>
      <w:r w:rsidRPr="00BF5CB9">
        <w:rPr>
          <w:rFonts w:ascii="Arial" w:eastAsia="Calibri" w:hAnsi="Arial" w:cs="Arial"/>
          <w:lang w:val="id-ID"/>
        </w:rPr>
        <w:t xml:space="preserve"> :</w:t>
      </w:r>
    </w:p>
    <w:p w:rsidR="00BF5CB9" w:rsidRPr="00BF5CB9" w:rsidRDefault="00BF5CB9" w:rsidP="00BF5CB9">
      <w:pPr>
        <w:numPr>
          <w:ilvl w:val="3"/>
          <w:numId w:val="17"/>
        </w:numPr>
        <w:tabs>
          <w:tab w:val="left" w:pos="720"/>
        </w:tabs>
        <w:spacing w:after="0" w:line="480" w:lineRule="auto"/>
        <w:ind w:left="720"/>
        <w:contextualSpacing/>
        <w:jc w:val="both"/>
        <w:rPr>
          <w:rFonts w:ascii="Arial" w:eastAsia="Calibri" w:hAnsi="Arial" w:cs="Arial"/>
          <w:sz w:val="24"/>
          <w:szCs w:val="24"/>
          <w:lang w:val="id-ID"/>
        </w:rPr>
      </w:pPr>
      <w:r w:rsidRPr="00BF5CB9">
        <w:rPr>
          <w:rFonts w:ascii="Arial" w:eastAsia="Calibri" w:hAnsi="Arial" w:cs="Arial"/>
          <w:sz w:val="24"/>
          <w:szCs w:val="24"/>
          <w:lang w:val="id-ID"/>
        </w:rPr>
        <w:lastRenderedPageBreak/>
        <w:t xml:space="preserve">Besarnya Belanja Modal di Kota Samarinda dari tahun ke tahun terus meningkat dan juga memberi kontribusi yang positif terhadap Pertumbuhan Ekonomi di Kota Samarinda. Pemerintah Kota </w:t>
      </w:r>
    </w:p>
    <w:p w:rsidR="00BF5CB9" w:rsidRPr="00BF5CB9" w:rsidRDefault="00BF5CB9" w:rsidP="00BF5CB9">
      <w:pPr>
        <w:tabs>
          <w:tab w:val="left" w:pos="720"/>
        </w:tabs>
        <w:spacing w:after="0" w:line="480" w:lineRule="auto"/>
        <w:ind w:left="720"/>
        <w:contextualSpacing/>
        <w:jc w:val="both"/>
        <w:rPr>
          <w:rFonts w:ascii="Arial" w:eastAsia="Calibri" w:hAnsi="Arial" w:cs="Arial"/>
          <w:sz w:val="24"/>
          <w:szCs w:val="24"/>
          <w:lang w:val="id-ID"/>
        </w:rPr>
      </w:pPr>
      <w:r w:rsidRPr="00BF5CB9">
        <w:rPr>
          <w:rFonts w:ascii="Arial" w:eastAsia="Calibri" w:hAnsi="Arial" w:cs="Arial"/>
          <w:sz w:val="24"/>
          <w:szCs w:val="24"/>
          <w:lang w:val="id-ID"/>
        </w:rPr>
        <w:t>Samarinda diharapkan mengalokasikan belanja daerah secara proposional antara belanja aparatur daerah (yang memberi dampak tidak langsung terhadap pembangunan) dengan belanja modal (yang memberi dampak secara langsung terhadap pembangunan).</w:t>
      </w:r>
    </w:p>
    <w:p w:rsidR="00BF5CB9" w:rsidRPr="00BF5CB9" w:rsidRDefault="00BF5CB9" w:rsidP="00BF5CB9">
      <w:pPr>
        <w:numPr>
          <w:ilvl w:val="3"/>
          <w:numId w:val="17"/>
        </w:numPr>
        <w:tabs>
          <w:tab w:val="left" w:pos="720"/>
        </w:tabs>
        <w:spacing w:after="0" w:line="480" w:lineRule="auto"/>
        <w:ind w:left="720"/>
        <w:contextualSpacing/>
        <w:jc w:val="both"/>
        <w:rPr>
          <w:rFonts w:ascii="Arial" w:eastAsia="Calibri" w:hAnsi="Arial" w:cs="Arial"/>
          <w:sz w:val="24"/>
          <w:szCs w:val="24"/>
          <w:lang w:val="id-ID"/>
        </w:rPr>
      </w:pPr>
      <w:r w:rsidRPr="00BF5CB9">
        <w:rPr>
          <w:rFonts w:ascii="Arial" w:eastAsia="Calibri" w:hAnsi="Arial" w:cs="Arial"/>
          <w:sz w:val="24"/>
          <w:szCs w:val="24"/>
          <w:lang w:val="id-ID"/>
        </w:rPr>
        <w:t>Diharapkan pihak pemerintah daerah Kota Samarinda meningkatkan pendapatan asli daerahnya, terutama dengan memperbanyak  investasi pemerintah dibandingkan investasi pihak swasta sehingga dapat mensejahterakan masyarakat, meningkatkan Pertumbuhan Ekonomi.</w:t>
      </w:r>
    </w:p>
    <w:p w:rsidR="00BF5CB9" w:rsidRPr="00BF5CB9" w:rsidRDefault="00BF5CB9" w:rsidP="00BF5CB9">
      <w:pPr>
        <w:tabs>
          <w:tab w:val="left" w:pos="90"/>
        </w:tabs>
        <w:spacing w:before="240" w:after="0" w:line="480" w:lineRule="auto"/>
        <w:jc w:val="both"/>
        <w:rPr>
          <w:rFonts w:ascii="Arial" w:eastAsia="Calibri" w:hAnsi="Arial" w:cs="Arial"/>
          <w:b/>
          <w:sz w:val="24"/>
          <w:szCs w:val="24"/>
        </w:rPr>
      </w:pPr>
    </w:p>
    <w:p w:rsidR="00BF5CB9" w:rsidRPr="00BF5CB9" w:rsidRDefault="00BF5CB9" w:rsidP="00BF5CB9">
      <w:pPr>
        <w:spacing w:before="240" w:after="0" w:line="480" w:lineRule="auto"/>
        <w:jc w:val="both"/>
        <w:rPr>
          <w:rFonts w:ascii="Arial" w:eastAsia="Calibri" w:hAnsi="Arial" w:cs="Arial"/>
          <w:sz w:val="24"/>
          <w:szCs w:val="24"/>
        </w:rPr>
      </w:pPr>
    </w:p>
    <w:p w:rsidR="00BF5CB9" w:rsidRPr="00BF5CB9" w:rsidRDefault="00BF5CB9" w:rsidP="00BF5CB9">
      <w:pPr>
        <w:spacing w:after="0" w:line="480" w:lineRule="auto"/>
        <w:jc w:val="both"/>
        <w:rPr>
          <w:rFonts w:ascii="Arial" w:eastAsia="Calibri" w:hAnsi="Arial" w:cs="Arial"/>
          <w:sz w:val="24"/>
          <w:szCs w:val="24"/>
        </w:rPr>
      </w:pPr>
    </w:p>
    <w:p w:rsidR="00BF5CB9" w:rsidRPr="00BF5CB9" w:rsidRDefault="00BF5CB9" w:rsidP="00BF5CB9">
      <w:pPr>
        <w:spacing w:after="0" w:line="480" w:lineRule="auto"/>
        <w:jc w:val="both"/>
        <w:rPr>
          <w:rFonts w:ascii="Calibri" w:eastAsia="Calibri" w:hAnsi="Calibri" w:cs="Times New Roman"/>
          <w:sz w:val="24"/>
          <w:szCs w:val="24"/>
          <w:lang w:val="id-ID"/>
        </w:rPr>
      </w:pPr>
    </w:p>
    <w:p w:rsidR="00BF5CB9" w:rsidRDefault="00BF5CB9"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Default="00BF5CB9" w:rsidP="001D772D">
      <w:pPr>
        <w:spacing w:line="480" w:lineRule="auto"/>
        <w:jc w:val="both"/>
        <w:rPr>
          <w:rFonts w:ascii="Arial" w:hAnsi="Arial" w:cs="Arial"/>
          <w:lang w:val="id-ID"/>
        </w:rPr>
      </w:pPr>
    </w:p>
    <w:p w:rsidR="00BF5CB9" w:rsidRDefault="00BF5CB9" w:rsidP="00BF5CB9">
      <w:pPr>
        <w:autoSpaceDE w:val="0"/>
        <w:autoSpaceDN w:val="0"/>
        <w:adjustRightInd w:val="0"/>
        <w:spacing w:after="0" w:line="240" w:lineRule="auto"/>
        <w:ind w:left="709" w:hanging="709"/>
        <w:jc w:val="center"/>
        <w:rPr>
          <w:rFonts w:ascii="Arial" w:hAnsi="Arial" w:cs="Arial"/>
          <w:b/>
        </w:rPr>
      </w:pPr>
      <w:r w:rsidRPr="009C4B3A">
        <w:rPr>
          <w:rFonts w:ascii="Arial" w:hAnsi="Arial" w:cs="Arial"/>
          <w:b/>
          <w:lang w:val="id-ID"/>
        </w:rPr>
        <w:lastRenderedPageBreak/>
        <w:t>DAFTAR PUSTAKA</w:t>
      </w:r>
    </w:p>
    <w:p w:rsidR="00BF5CB9" w:rsidRPr="00460333" w:rsidRDefault="00BF5CB9" w:rsidP="00BF5CB9">
      <w:pPr>
        <w:autoSpaceDE w:val="0"/>
        <w:autoSpaceDN w:val="0"/>
        <w:adjustRightInd w:val="0"/>
        <w:spacing w:after="0" w:line="240" w:lineRule="auto"/>
        <w:ind w:left="709" w:hanging="709"/>
        <w:jc w:val="center"/>
        <w:rPr>
          <w:rFonts w:ascii="Arial" w:hAnsi="Arial" w:cs="Arial"/>
          <w:b/>
        </w:rPr>
      </w:pPr>
    </w:p>
    <w:p w:rsidR="00BF5CB9" w:rsidRPr="009C4B3A" w:rsidRDefault="00BF5CB9" w:rsidP="00BF5CB9">
      <w:pPr>
        <w:autoSpaceDE w:val="0"/>
        <w:autoSpaceDN w:val="0"/>
        <w:adjustRightInd w:val="0"/>
        <w:spacing w:after="0" w:line="240" w:lineRule="auto"/>
        <w:ind w:left="709" w:hanging="709"/>
        <w:jc w:val="center"/>
        <w:rPr>
          <w:rFonts w:ascii="Arial" w:hAnsi="Arial" w:cs="Arial"/>
          <w:b/>
          <w:lang w:val="id-ID"/>
        </w:rPr>
      </w:pPr>
    </w:p>
    <w:p w:rsidR="00BF5CB9" w:rsidRDefault="00BF5CB9" w:rsidP="00BF5CB9">
      <w:pPr>
        <w:autoSpaceDE w:val="0"/>
        <w:autoSpaceDN w:val="0"/>
        <w:adjustRightInd w:val="0"/>
        <w:spacing w:after="0" w:line="240" w:lineRule="auto"/>
        <w:ind w:left="709" w:hanging="709"/>
        <w:jc w:val="both"/>
        <w:rPr>
          <w:rFonts w:ascii="Arial" w:hAnsi="Arial" w:cs="Arial"/>
          <w:lang w:val="id-ID"/>
        </w:rPr>
      </w:pPr>
      <w:r w:rsidRPr="006043C2">
        <w:rPr>
          <w:rFonts w:ascii="Arial" w:hAnsi="Arial" w:cs="Arial"/>
        </w:rPr>
        <w:t xml:space="preserve">Ananta, Aris, 1993. </w:t>
      </w:r>
      <w:proofErr w:type="gramStart"/>
      <w:r w:rsidRPr="006043C2">
        <w:rPr>
          <w:rFonts w:ascii="Arial" w:hAnsi="Arial" w:cs="Arial"/>
          <w:i/>
          <w:iCs/>
        </w:rPr>
        <w:t>Ciri Demografis Kualitas Penduduk dan Pembangunan Ekonomi</w:t>
      </w:r>
      <w:r w:rsidRPr="006043C2">
        <w:rPr>
          <w:rFonts w:ascii="Arial" w:hAnsi="Arial" w:cs="Arial"/>
        </w:rPr>
        <w:t>, Lembaga Demografi FE UI, Jakarta.</w:t>
      </w:r>
      <w:proofErr w:type="gramEnd"/>
    </w:p>
    <w:p w:rsidR="00BF5CB9" w:rsidRPr="001C1041" w:rsidRDefault="00BF5CB9" w:rsidP="00BF5CB9">
      <w:pPr>
        <w:autoSpaceDE w:val="0"/>
        <w:autoSpaceDN w:val="0"/>
        <w:adjustRightInd w:val="0"/>
        <w:spacing w:after="0" w:line="240" w:lineRule="auto"/>
        <w:ind w:left="709" w:hanging="709"/>
        <w:jc w:val="both"/>
        <w:rPr>
          <w:rFonts w:ascii="Arial" w:hAnsi="Arial" w:cs="Arial"/>
          <w:lang w:val="id-ID"/>
        </w:rPr>
      </w:pPr>
    </w:p>
    <w:p w:rsidR="00BF5CB9" w:rsidRDefault="00BF5CB9" w:rsidP="00BF5CB9">
      <w:pPr>
        <w:spacing w:after="0" w:line="240" w:lineRule="auto"/>
        <w:ind w:left="851" w:hanging="851"/>
        <w:jc w:val="both"/>
        <w:rPr>
          <w:rFonts w:ascii="Arial" w:hAnsi="Arial" w:cs="Arial"/>
          <w:lang w:val="fi-FI"/>
        </w:rPr>
      </w:pPr>
      <w:r w:rsidRPr="006043C2">
        <w:rPr>
          <w:rFonts w:ascii="Arial" w:hAnsi="Arial" w:cs="Arial"/>
        </w:rPr>
        <w:t xml:space="preserve">Arsyad, Lincolin. 1997. </w:t>
      </w:r>
      <w:r w:rsidRPr="006043C2">
        <w:rPr>
          <w:rFonts w:ascii="Arial" w:hAnsi="Arial" w:cs="Arial"/>
          <w:i/>
        </w:rPr>
        <w:t>Ekonomi Pembangunan</w:t>
      </w:r>
      <w:r w:rsidRPr="006043C2">
        <w:rPr>
          <w:rFonts w:ascii="Arial" w:hAnsi="Arial" w:cs="Arial"/>
        </w:rPr>
        <w:t xml:space="preserve">. </w:t>
      </w:r>
      <w:r w:rsidRPr="006043C2">
        <w:rPr>
          <w:rFonts w:ascii="Arial" w:hAnsi="Arial" w:cs="Arial"/>
          <w:lang w:val="fi-FI"/>
        </w:rPr>
        <w:t>Yogyakarta: Bagian Penerbitan Sekolah Tinggi Ilmu Ekonomi YKPN</w:t>
      </w:r>
    </w:p>
    <w:p w:rsidR="00BF5CB9" w:rsidRPr="006043C2" w:rsidRDefault="00BF5CB9" w:rsidP="00BF5CB9">
      <w:pPr>
        <w:spacing w:after="0" w:line="240" w:lineRule="auto"/>
        <w:ind w:left="851" w:hanging="851"/>
        <w:jc w:val="both"/>
        <w:rPr>
          <w:rFonts w:ascii="Arial" w:hAnsi="Arial" w:cs="Arial"/>
          <w:lang w:val="id-ID"/>
        </w:rPr>
      </w:pPr>
    </w:p>
    <w:p w:rsidR="00BF5CB9" w:rsidRDefault="00BF5CB9" w:rsidP="00BF5CB9">
      <w:pPr>
        <w:spacing w:after="0" w:line="240" w:lineRule="auto"/>
        <w:ind w:left="851" w:hanging="851"/>
        <w:jc w:val="both"/>
        <w:rPr>
          <w:rFonts w:ascii="Arial" w:hAnsi="Arial" w:cs="Arial"/>
        </w:rPr>
      </w:pPr>
      <w:r>
        <w:rPr>
          <w:rFonts w:ascii="Arial" w:hAnsi="Arial" w:cs="Arial"/>
          <w:lang w:val="id-ID"/>
        </w:rPr>
        <w:t>______________</w:t>
      </w:r>
      <w:r w:rsidRPr="006043C2">
        <w:rPr>
          <w:rFonts w:ascii="Arial" w:hAnsi="Arial" w:cs="Arial"/>
          <w:lang w:val="id-ID"/>
        </w:rPr>
        <w:t>. 2002. Pengantar Perencanaan Pembangunan Ekonomi Daerah. Yogyakarta: BPFE Yogyakarta.</w:t>
      </w:r>
    </w:p>
    <w:p w:rsidR="00BF5CB9" w:rsidRPr="00460333" w:rsidRDefault="00BF5CB9" w:rsidP="00BF5CB9">
      <w:pPr>
        <w:spacing w:after="0" w:line="240" w:lineRule="auto"/>
        <w:ind w:left="851" w:hanging="851"/>
        <w:jc w:val="both"/>
        <w:rPr>
          <w:rFonts w:ascii="Arial" w:hAnsi="Arial" w:cs="Arial"/>
        </w:rPr>
      </w:pPr>
    </w:p>
    <w:p w:rsidR="00BF5CB9" w:rsidRDefault="00BF5CB9" w:rsidP="00BF5CB9">
      <w:pPr>
        <w:spacing w:after="0" w:line="240" w:lineRule="auto"/>
        <w:ind w:left="851" w:hanging="851"/>
        <w:jc w:val="both"/>
        <w:rPr>
          <w:rFonts w:ascii="Arial" w:hAnsi="Arial" w:cs="Arial"/>
          <w:lang w:val="fi-FI"/>
        </w:rPr>
      </w:pPr>
      <w:r w:rsidRPr="006043C2">
        <w:rPr>
          <w:rFonts w:ascii="Arial" w:hAnsi="Arial" w:cs="Arial"/>
          <w:lang w:val="fi-FI"/>
        </w:rPr>
        <w:t>Boediono</w:t>
      </w:r>
      <w:r w:rsidRPr="006043C2">
        <w:rPr>
          <w:rFonts w:ascii="Arial" w:hAnsi="Arial" w:cs="Arial"/>
          <w:lang w:val="id-ID"/>
        </w:rPr>
        <w:t>. 1984.</w:t>
      </w:r>
      <w:r w:rsidRPr="006043C2">
        <w:rPr>
          <w:rFonts w:ascii="Arial" w:hAnsi="Arial" w:cs="Arial"/>
          <w:lang w:val="fi-FI"/>
        </w:rPr>
        <w:t xml:space="preserve"> Ekonomi Makro: Seri Sinopsis Pengantar Ilmu Ekonomi No.2,</w:t>
      </w:r>
      <w:r w:rsidRPr="006043C2">
        <w:rPr>
          <w:rFonts w:ascii="Arial" w:hAnsi="Arial" w:cs="Arial"/>
          <w:lang w:val="id-ID"/>
        </w:rPr>
        <w:t xml:space="preserve"> </w:t>
      </w:r>
      <w:r w:rsidRPr="006043C2">
        <w:rPr>
          <w:rFonts w:ascii="Arial" w:hAnsi="Arial" w:cs="Arial"/>
          <w:lang w:val="fi-FI"/>
        </w:rPr>
        <w:t>Edisi Keempat, Balai Penerbit Fakultas Ekonomi, UGM, Yogyakarta.</w:t>
      </w:r>
    </w:p>
    <w:p w:rsidR="00BF5CB9" w:rsidRDefault="00BF5CB9" w:rsidP="00BF5CB9">
      <w:pPr>
        <w:spacing w:after="0" w:line="240" w:lineRule="auto"/>
        <w:ind w:left="851" w:hanging="851"/>
        <w:jc w:val="both"/>
        <w:rPr>
          <w:rFonts w:ascii="Arial" w:hAnsi="Arial" w:cs="Arial"/>
          <w:lang w:val="id-ID"/>
        </w:rPr>
      </w:pPr>
    </w:p>
    <w:p w:rsidR="00BF5CB9" w:rsidRDefault="00BF5CB9" w:rsidP="00BF5CB9">
      <w:pPr>
        <w:spacing w:after="0" w:line="240" w:lineRule="auto"/>
        <w:ind w:left="851" w:hanging="851"/>
        <w:jc w:val="both"/>
        <w:rPr>
          <w:rFonts w:ascii="Arial" w:hAnsi="Arial" w:cs="Arial"/>
        </w:rPr>
      </w:pPr>
      <w:r>
        <w:rPr>
          <w:rFonts w:ascii="Arial" w:hAnsi="Arial" w:cs="Arial"/>
          <w:lang w:val="id-ID"/>
        </w:rPr>
        <w:t>_________</w:t>
      </w:r>
      <w:r w:rsidRPr="006043C2">
        <w:rPr>
          <w:rFonts w:ascii="Arial" w:hAnsi="Arial" w:cs="Arial"/>
          <w:lang w:val="fi-FI"/>
        </w:rPr>
        <w:t xml:space="preserve">. 1992. </w:t>
      </w:r>
      <w:r w:rsidRPr="006043C2">
        <w:rPr>
          <w:rFonts w:ascii="Arial" w:hAnsi="Arial" w:cs="Arial"/>
          <w:i/>
        </w:rPr>
        <w:t>Teori Pertumbuhan Ekonomi</w:t>
      </w:r>
      <w:r w:rsidRPr="006043C2">
        <w:rPr>
          <w:rFonts w:ascii="Arial" w:hAnsi="Arial" w:cs="Arial"/>
        </w:rPr>
        <w:t>. Yogyakarta: BPFE</w:t>
      </w:r>
    </w:p>
    <w:p w:rsidR="00BF5CB9" w:rsidRDefault="00BF5CB9" w:rsidP="00BF5CB9">
      <w:pPr>
        <w:spacing w:after="0" w:line="240" w:lineRule="auto"/>
        <w:ind w:left="851" w:hanging="851"/>
        <w:jc w:val="both"/>
        <w:rPr>
          <w:rFonts w:ascii="Arial" w:hAnsi="Arial" w:cs="Arial"/>
          <w:lang w:val="id-ID"/>
        </w:rPr>
      </w:pPr>
    </w:p>
    <w:p w:rsidR="00BF5CB9" w:rsidRDefault="00BF5CB9" w:rsidP="00BF5CB9">
      <w:pPr>
        <w:spacing w:after="0" w:line="240" w:lineRule="auto"/>
        <w:ind w:left="851" w:hanging="851"/>
        <w:jc w:val="both"/>
        <w:rPr>
          <w:rFonts w:ascii="Arial" w:hAnsi="Arial" w:cs="Arial"/>
          <w:lang w:val="fi-FI"/>
        </w:rPr>
      </w:pPr>
      <w:r w:rsidRPr="0096083A">
        <w:rPr>
          <w:rFonts w:ascii="Arial" w:hAnsi="Arial" w:cs="Arial"/>
          <w:lang w:val="fi-FI"/>
        </w:rPr>
        <w:t xml:space="preserve">Djarwanto. 1993. </w:t>
      </w:r>
      <w:r w:rsidRPr="00253FD0">
        <w:rPr>
          <w:rFonts w:ascii="Arial" w:hAnsi="Arial" w:cs="Arial"/>
        </w:rPr>
        <w:t>Metode Penelitian</w:t>
      </w:r>
      <w:r w:rsidRPr="00253FD0">
        <w:rPr>
          <w:rFonts w:ascii="Arial" w:hAnsi="Arial" w:cs="Arial"/>
          <w:i/>
          <w:iCs/>
        </w:rPr>
        <w:t xml:space="preserve">. </w:t>
      </w:r>
      <w:r w:rsidRPr="0096083A">
        <w:rPr>
          <w:rFonts w:ascii="Arial" w:hAnsi="Arial" w:cs="Arial"/>
          <w:lang w:val="fi-FI"/>
        </w:rPr>
        <w:t>Gramedia Pustaka Utama: Jakarta</w:t>
      </w:r>
    </w:p>
    <w:p w:rsidR="00BF5CB9" w:rsidRPr="0096083A" w:rsidRDefault="00BF5CB9" w:rsidP="00BF5CB9">
      <w:pPr>
        <w:spacing w:after="0" w:line="240" w:lineRule="auto"/>
        <w:ind w:left="851" w:hanging="851"/>
        <w:jc w:val="both"/>
        <w:rPr>
          <w:rFonts w:ascii="Arial" w:hAnsi="Arial" w:cs="Arial"/>
          <w:lang w:val="fi-FI"/>
        </w:rPr>
      </w:pPr>
    </w:p>
    <w:p w:rsidR="00BF5CB9" w:rsidRDefault="00BF5CB9" w:rsidP="00BF5CB9">
      <w:pPr>
        <w:spacing w:after="0" w:line="240" w:lineRule="auto"/>
        <w:ind w:left="851" w:hanging="851"/>
        <w:jc w:val="both"/>
        <w:rPr>
          <w:rFonts w:ascii="Arial" w:hAnsi="Arial" w:cs="Arial"/>
        </w:rPr>
      </w:pPr>
      <w:r w:rsidRPr="002B1431">
        <w:rPr>
          <w:rFonts w:ascii="Arial" w:hAnsi="Arial" w:cs="Arial"/>
          <w:lang w:val="id-ID"/>
        </w:rPr>
        <w:t>Dornbusch dan Fischer. 1995. Struktur Perekonomian dan Strategi Pembangunan Indonesia. Jakarta : UI-Press</w:t>
      </w:r>
    </w:p>
    <w:p w:rsidR="00BF5CB9" w:rsidRPr="00460333" w:rsidRDefault="00BF5CB9" w:rsidP="00BF5CB9">
      <w:pPr>
        <w:spacing w:after="0" w:line="240" w:lineRule="auto"/>
        <w:ind w:left="851" w:hanging="851"/>
        <w:jc w:val="both"/>
        <w:rPr>
          <w:rFonts w:ascii="Arial" w:hAnsi="Arial" w:cs="Arial"/>
        </w:rPr>
      </w:pPr>
    </w:p>
    <w:p w:rsidR="00BF5CB9" w:rsidRDefault="00BF5CB9" w:rsidP="00BF5CB9">
      <w:pPr>
        <w:spacing w:after="0" w:line="240" w:lineRule="auto"/>
        <w:ind w:left="851" w:hanging="851"/>
        <w:jc w:val="both"/>
        <w:rPr>
          <w:rFonts w:ascii="Arial" w:hAnsi="Arial" w:cs="Arial"/>
          <w:sz w:val="23"/>
          <w:szCs w:val="23"/>
        </w:rPr>
      </w:pPr>
      <w:r w:rsidRPr="006043C2">
        <w:rPr>
          <w:rFonts w:ascii="Arial" w:hAnsi="Arial" w:cs="Arial"/>
          <w:sz w:val="23"/>
          <w:szCs w:val="23"/>
          <w:lang w:val="id-ID"/>
        </w:rPr>
        <w:t>Halim, Abdul. 2004. Manajemen Keuangan Daerah. Yogyakarta: Unit Penerbit dan Percetakan Akademi Manajemen perusahaan YKPN.</w:t>
      </w:r>
    </w:p>
    <w:p w:rsidR="00BF5CB9" w:rsidRPr="00460333" w:rsidRDefault="00BF5CB9" w:rsidP="00BF5CB9">
      <w:pPr>
        <w:spacing w:after="0" w:line="240" w:lineRule="auto"/>
        <w:ind w:left="851" w:hanging="851"/>
        <w:jc w:val="both"/>
        <w:rPr>
          <w:rFonts w:ascii="Arial" w:hAnsi="Arial" w:cs="Arial"/>
        </w:rPr>
      </w:pPr>
    </w:p>
    <w:p w:rsidR="00BF5CB9" w:rsidRDefault="00BF5CB9" w:rsidP="00BF5CB9">
      <w:pPr>
        <w:spacing w:after="0" w:line="240" w:lineRule="auto"/>
        <w:ind w:left="851" w:hanging="851"/>
        <w:jc w:val="both"/>
        <w:rPr>
          <w:rFonts w:ascii="Arial" w:hAnsi="Arial" w:cs="Arial"/>
        </w:rPr>
      </w:pPr>
      <w:r w:rsidRPr="006043C2">
        <w:rPr>
          <w:rFonts w:ascii="Arial" w:hAnsi="Arial" w:cs="Arial"/>
          <w:lang w:val="id-ID"/>
        </w:rPr>
        <w:t>Haryo Kuncoro. 2001. Sistem Bagi Hasil dan Stabilitas Penyerapan TenagaKerja. Media Ekonomi, Volume 7. No 2. Bumi Angkasa, Jakarta</w:t>
      </w:r>
    </w:p>
    <w:p w:rsidR="00BF5CB9" w:rsidRPr="00460333" w:rsidRDefault="00BF5CB9" w:rsidP="00BF5CB9">
      <w:pPr>
        <w:spacing w:after="0" w:line="240" w:lineRule="auto"/>
        <w:ind w:left="851" w:hanging="851"/>
        <w:jc w:val="both"/>
        <w:rPr>
          <w:rFonts w:ascii="Arial" w:hAnsi="Arial" w:cs="Arial"/>
        </w:rPr>
      </w:pPr>
    </w:p>
    <w:p w:rsidR="00BF5CB9" w:rsidRDefault="00BF5CB9" w:rsidP="00BF5CB9">
      <w:pPr>
        <w:spacing w:after="0" w:line="240" w:lineRule="auto"/>
        <w:ind w:left="851" w:hanging="851"/>
        <w:jc w:val="both"/>
        <w:rPr>
          <w:rFonts w:ascii="Arial" w:hAnsi="Arial" w:cs="Arial"/>
        </w:rPr>
      </w:pPr>
      <w:r w:rsidRPr="002B1431">
        <w:rPr>
          <w:rFonts w:ascii="Arial" w:hAnsi="Arial" w:cs="Arial"/>
          <w:lang w:val="id-ID"/>
        </w:rPr>
        <w:t>Jhingan, M. L. 1983. Ekonomi Pembangunan dan Perencanaan. Raja Grafindo.</w:t>
      </w:r>
      <w:r>
        <w:rPr>
          <w:rFonts w:ascii="Arial" w:hAnsi="Arial" w:cs="Arial"/>
          <w:lang w:val="id-ID"/>
        </w:rPr>
        <w:t xml:space="preserve"> </w:t>
      </w:r>
      <w:r w:rsidRPr="002B1431">
        <w:rPr>
          <w:rFonts w:ascii="Arial" w:hAnsi="Arial" w:cs="Arial"/>
          <w:lang w:val="id-ID"/>
        </w:rPr>
        <w:t>Jakarta.</w:t>
      </w:r>
    </w:p>
    <w:p w:rsidR="00BF5CB9" w:rsidRPr="00460333" w:rsidRDefault="00BF5CB9" w:rsidP="00BF5CB9">
      <w:pPr>
        <w:spacing w:after="0" w:line="240" w:lineRule="auto"/>
        <w:ind w:left="851" w:hanging="851"/>
        <w:jc w:val="both"/>
        <w:rPr>
          <w:rFonts w:ascii="Arial" w:hAnsi="Arial" w:cs="Arial"/>
        </w:rPr>
      </w:pPr>
    </w:p>
    <w:p w:rsidR="00BF5CB9" w:rsidRDefault="00BF5CB9" w:rsidP="00BF5CB9">
      <w:pPr>
        <w:spacing w:after="0" w:line="240" w:lineRule="auto"/>
        <w:ind w:left="851" w:hanging="851"/>
        <w:jc w:val="both"/>
        <w:rPr>
          <w:rFonts w:ascii="Arial" w:hAnsi="Arial" w:cs="Arial"/>
        </w:rPr>
      </w:pPr>
      <w:r>
        <w:rPr>
          <w:rFonts w:ascii="Arial" w:hAnsi="Arial" w:cs="Arial"/>
          <w:lang w:val="id-ID"/>
        </w:rPr>
        <w:t xml:space="preserve">Kuncoro, </w:t>
      </w:r>
      <w:r w:rsidRPr="00D52F82">
        <w:rPr>
          <w:rFonts w:ascii="Arial" w:hAnsi="Arial" w:cs="Arial"/>
          <w:lang w:val="id-ID"/>
        </w:rPr>
        <w:t>Haryo</w:t>
      </w:r>
      <w:r>
        <w:rPr>
          <w:rFonts w:ascii="Arial" w:hAnsi="Arial" w:cs="Arial"/>
          <w:lang w:val="id-ID"/>
        </w:rPr>
        <w:t xml:space="preserve">. </w:t>
      </w:r>
      <w:r w:rsidRPr="00D52F82">
        <w:rPr>
          <w:rFonts w:ascii="Arial" w:hAnsi="Arial" w:cs="Arial"/>
          <w:lang w:val="id-ID"/>
        </w:rPr>
        <w:t>2001</w:t>
      </w:r>
      <w:r>
        <w:rPr>
          <w:rFonts w:ascii="Arial" w:hAnsi="Arial" w:cs="Arial"/>
          <w:lang w:val="id-ID"/>
        </w:rPr>
        <w:t>.</w:t>
      </w:r>
      <w:r w:rsidRPr="00D52F82">
        <w:rPr>
          <w:rFonts w:ascii="Arial" w:hAnsi="Arial" w:cs="Arial"/>
          <w:lang w:val="id-ID"/>
        </w:rPr>
        <w:t xml:space="preserve"> Sistem Bagi Hasil dan Stabilitas Penyerapan TenagaKerja. Media Ekonomi, Volume</w:t>
      </w:r>
      <w:r>
        <w:rPr>
          <w:rFonts w:ascii="Arial" w:hAnsi="Arial" w:cs="Arial"/>
          <w:lang w:val="id-ID"/>
        </w:rPr>
        <w:t xml:space="preserve"> 7. No 2. Bumi Angkasa, Jakarta.</w:t>
      </w:r>
    </w:p>
    <w:p w:rsidR="00BF5CB9" w:rsidRPr="00460333" w:rsidRDefault="00BF5CB9" w:rsidP="00BF5CB9">
      <w:pPr>
        <w:spacing w:after="0" w:line="240" w:lineRule="auto"/>
        <w:ind w:left="851" w:hanging="851"/>
        <w:jc w:val="both"/>
        <w:rPr>
          <w:rFonts w:ascii="Arial" w:hAnsi="Arial" w:cs="Arial"/>
        </w:rPr>
      </w:pPr>
    </w:p>
    <w:p w:rsidR="00BF5CB9" w:rsidRDefault="00BF5CB9" w:rsidP="00BF5CB9">
      <w:pPr>
        <w:spacing w:after="0" w:line="240" w:lineRule="auto"/>
        <w:ind w:left="851" w:hanging="851"/>
        <w:jc w:val="both"/>
        <w:rPr>
          <w:rFonts w:ascii="Arial" w:hAnsi="Arial" w:cs="Arial"/>
          <w:lang w:val="fi-FI"/>
        </w:rPr>
      </w:pPr>
      <w:r w:rsidRPr="006043C2">
        <w:rPr>
          <w:rFonts w:ascii="Arial" w:hAnsi="Arial" w:cs="Arial"/>
          <w:lang w:val="fi-FI"/>
        </w:rPr>
        <w:t xml:space="preserve">Kuncoro, Mudrajad. 2004. </w:t>
      </w:r>
      <w:r w:rsidRPr="006043C2">
        <w:rPr>
          <w:rFonts w:ascii="Arial" w:hAnsi="Arial" w:cs="Arial"/>
          <w:i/>
          <w:lang w:val="fi-FI"/>
        </w:rPr>
        <w:t>Otonomi dan Pembangunan Daerah: Reformasi, Perencanaan, Strategi, dan Peluang</w:t>
      </w:r>
      <w:r w:rsidRPr="006043C2">
        <w:rPr>
          <w:rFonts w:ascii="Arial" w:hAnsi="Arial" w:cs="Arial"/>
          <w:lang w:val="fi-FI"/>
        </w:rPr>
        <w:t>. Yogyakarta: Erlangga</w:t>
      </w:r>
      <w:r>
        <w:rPr>
          <w:rFonts w:ascii="Arial" w:hAnsi="Arial" w:cs="Arial"/>
          <w:lang w:val="fi-FI"/>
        </w:rPr>
        <w:t>.</w:t>
      </w:r>
    </w:p>
    <w:p w:rsidR="00BF5CB9" w:rsidRPr="006043C2" w:rsidRDefault="00BF5CB9" w:rsidP="00BF5CB9">
      <w:pPr>
        <w:spacing w:after="0" w:line="240" w:lineRule="auto"/>
        <w:ind w:left="851" w:hanging="851"/>
        <w:jc w:val="both"/>
        <w:rPr>
          <w:rFonts w:ascii="Arial" w:hAnsi="Arial" w:cs="Arial"/>
          <w:lang w:val="id-ID"/>
        </w:rPr>
      </w:pPr>
    </w:p>
    <w:p w:rsidR="00BF5CB9" w:rsidRDefault="00BF5CB9" w:rsidP="00BF5CB9">
      <w:pPr>
        <w:spacing w:after="0" w:line="240" w:lineRule="auto"/>
        <w:ind w:left="851" w:hanging="851"/>
        <w:jc w:val="both"/>
        <w:rPr>
          <w:rFonts w:ascii="Arial" w:hAnsi="Arial" w:cs="Arial"/>
        </w:rPr>
      </w:pPr>
      <w:r w:rsidRPr="006043C2">
        <w:rPr>
          <w:rFonts w:ascii="Arial" w:hAnsi="Arial" w:cs="Arial"/>
          <w:lang w:val="id-ID"/>
        </w:rPr>
        <w:t xml:space="preserve">Kuznets,S. 1966. </w:t>
      </w:r>
      <w:r w:rsidRPr="006043C2">
        <w:rPr>
          <w:rFonts w:ascii="Arial" w:hAnsi="Arial" w:cs="Arial"/>
          <w:i/>
          <w:lang w:val="id-ID"/>
        </w:rPr>
        <w:t>Modern Economic Growth</w:t>
      </w:r>
      <w:r w:rsidRPr="006043C2">
        <w:rPr>
          <w:rFonts w:ascii="Arial" w:hAnsi="Arial" w:cs="Arial"/>
          <w:lang w:val="id-ID"/>
        </w:rPr>
        <w:t xml:space="preserve">. </w:t>
      </w:r>
      <w:r w:rsidRPr="006043C2">
        <w:rPr>
          <w:rFonts w:ascii="Arial" w:hAnsi="Arial" w:cs="Arial"/>
          <w:i/>
          <w:lang w:val="id-ID"/>
        </w:rPr>
        <w:t>Yale University Press</w:t>
      </w:r>
      <w:r w:rsidRPr="006043C2">
        <w:rPr>
          <w:rFonts w:ascii="Arial" w:hAnsi="Arial" w:cs="Arial"/>
          <w:lang w:val="id-ID"/>
        </w:rPr>
        <w:t>.</w:t>
      </w:r>
    </w:p>
    <w:p w:rsidR="00BF5CB9" w:rsidRPr="00460333" w:rsidRDefault="00BF5CB9" w:rsidP="00BF5CB9">
      <w:pPr>
        <w:spacing w:after="0" w:line="240" w:lineRule="auto"/>
        <w:ind w:left="851" w:hanging="851"/>
        <w:jc w:val="both"/>
        <w:rPr>
          <w:rFonts w:ascii="Arial" w:hAnsi="Arial" w:cs="Arial"/>
        </w:rPr>
      </w:pPr>
    </w:p>
    <w:p w:rsidR="00BF5CB9" w:rsidRDefault="00BF5CB9" w:rsidP="00BF5CB9">
      <w:pPr>
        <w:spacing w:after="0" w:line="240" w:lineRule="auto"/>
        <w:ind w:left="851" w:hanging="851"/>
        <w:jc w:val="both"/>
        <w:rPr>
          <w:rFonts w:ascii="Arial" w:hAnsi="Arial" w:cs="Arial"/>
          <w:lang w:val="fi-FI"/>
        </w:rPr>
      </w:pPr>
      <w:r w:rsidRPr="006043C2">
        <w:rPr>
          <w:rFonts w:ascii="Arial" w:hAnsi="Arial" w:cs="Arial"/>
          <w:lang w:val="fi-FI"/>
        </w:rPr>
        <w:t xml:space="preserve">Lili, Masli. 2008. </w:t>
      </w:r>
      <w:r w:rsidRPr="006043C2">
        <w:rPr>
          <w:rFonts w:ascii="Arial" w:hAnsi="Arial" w:cs="Arial"/>
          <w:i/>
          <w:iCs/>
          <w:lang w:val="fi-FI"/>
        </w:rPr>
        <w:t>Analisis Faktor-Faktor yang Mempengaruhi Pertumbuhan</w:t>
      </w:r>
      <w:r w:rsidRPr="006043C2">
        <w:rPr>
          <w:rFonts w:ascii="Arial" w:hAnsi="Arial" w:cs="Arial"/>
          <w:lang w:val="fi-FI"/>
        </w:rPr>
        <w:t xml:space="preserve"> </w:t>
      </w:r>
      <w:r w:rsidRPr="006043C2">
        <w:rPr>
          <w:rFonts w:ascii="Arial" w:hAnsi="Arial" w:cs="Arial"/>
          <w:i/>
          <w:iCs/>
          <w:lang w:val="fi-FI"/>
        </w:rPr>
        <w:t>Ekonomi dan Ketimpangan Regional Antar Kabupaten/Kota di Provinsi</w:t>
      </w:r>
      <w:r w:rsidRPr="006043C2">
        <w:rPr>
          <w:rFonts w:ascii="Arial" w:hAnsi="Arial" w:cs="Arial"/>
          <w:lang w:val="fi-FI"/>
        </w:rPr>
        <w:t xml:space="preserve"> </w:t>
      </w:r>
      <w:r w:rsidRPr="006043C2">
        <w:rPr>
          <w:rFonts w:ascii="Arial" w:hAnsi="Arial" w:cs="Arial"/>
          <w:i/>
          <w:iCs/>
          <w:lang w:val="fi-FI"/>
        </w:rPr>
        <w:t>Jawa Barat</w:t>
      </w:r>
      <w:r w:rsidRPr="006043C2">
        <w:rPr>
          <w:rFonts w:ascii="Arial" w:hAnsi="Arial" w:cs="Arial"/>
          <w:lang w:val="fi-FI"/>
        </w:rPr>
        <w:t>.</w:t>
      </w:r>
    </w:p>
    <w:p w:rsidR="00BF5CB9" w:rsidRPr="006043C2" w:rsidRDefault="00BF5CB9" w:rsidP="00BF5CB9">
      <w:pPr>
        <w:spacing w:after="0" w:line="240" w:lineRule="auto"/>
        <w:ind w:left="851" w:hanging="851"/>
        <w:jc w:val="both"/>
        <w:rPr>
          <w:rFonts w:ascii="Arial" w:hAnsi="Arial" w:cs="Arial"/>
          <w:lang w:val="id-ID"/>
        </w:rPr>
      </w:pPr>
    </w:p>
    <w:p w:rsidR="00BF5CB9" w:rsidRDefault="00BF5CB9" w:rsidP="00BF5CB9">
      <w:pPr>
        <w:spacing w:after="0" w:line="240" w:lineRule="auto"/>
        <w:ind w:left="851" w:hanging="851"/>
        <w:jc w:val="both"/>
        <w:rPr>
          <w:rFonts w:ascii="Arial" w:hAnsi="Arial" w:cs="Arial"/>
          <w:lang w:val="fi-FI"/>
        </w:rPr>
      </w:pPr>
      <w:r w:rsidRPr="006043C2">
        <w:rPr>
          <w:rFonts w:ascii="Arial" w:hAnsi="Arial" w:cs="Arial"/>
          <w:lang w:val="fi-FI"/>
        </w:rPr>
        <w:t xml:space="preserve">Mangkoesoebroto, Guritno. 1997. </w:t>
      </w:r>
      <w:r w:rsidRPr="006043C2">
        <w:rPr>
          <w:rFonts w:ascii="Arial" w:hAnsi="Arial" w:cs="Arial"/>
          <w:bCs/>
          <w:i/>
          <w:lang w:val="fi-FI"/>
        </w:rPr>
        <w:t>Ekonomi Publik</w:t>
      </w:r>
      <w:r w:rsidRPr="006043C2">
        <w:rPr>
          <w:rFonts w:ascii="Arial" w:hAnsi="Arial" w:cs="Arial"/>
          <w:lang w:val="fi-FI"/>
        </w:rPr>
        <w:t>. Yogyakarta: BPFE</w:t>
      </w:r>
      <w:r>
        <w:rPr>
          <w:rFonts w:ascii="Arial" w:hAnsi="Arial" w:cs="Arial"/>
          <w:lang w:val="fi-FI"/>
        </w:rPr>
        <w:t>.</w:t>
      </w:r>
    </w:p>
    <w:p w:rsidR="00BF5CB9" w:rsidRPr="001C1041" w:rsidRDefault="00BF5CB9" w:rsidP="00BF5CB9">
      <w:pPr>
        <w:spacing w:after="0" w:line="240" w:lineRule="auto"/>
        <w:ind w:left="851" w:hanging="851"/>
        <w:jc w:val="both"/>
        <w:rPr>
          <w:rFonts w:ascii="Arial" w:hAnsi="Arial" w:cs="Arial"/>
          <w:lang w:val="id-ID"/>
        </w:rPr>
      </w:pPr>
    </w:p>
    <w:p w:rsidR="00BF5CB9" w:rsidRDefault="00BF5CB9" w:rsidP="00BF5CB9">
      <w:pPr>
        <w:spacing w:after="0" w:line="240" w:lineRule="auto"/>
        <w:ind w:left="851" w:hanging="851"/>
        <w:jc w:val="both"/>
        <w:rPr>
          <w:rFonts w:ascii="Arial" w:hAnsi="Arial" w:cs="Arial"/>
        </w:rPr>
      </w:pPr>
      <w:r w:rsidRPr="006043C2">
        <w:rPr>
          <w:rFonts w:ascii="Arial" w:hAnsi="Arial" w:cs="Arial"/>
          <w:lang w:val="id-ID"/>
        </w:rPr>
        <w:t>Mardiasmo (2009), Akuntansi Sektor Publik, Andi Offset, Yogyakarta.</w:t>
      </w:r>
    </w:p>
    <w:p w:rsidR="00BF5CB9" w:rsidRPr="00460333" w:rsidRDefault="00BF5CB9" w:rsidP="00BF5CB9">
      <w:pPr>
        <w:spacing w:after="0" w:line="240" w:lineRule="auto"/>
        <w:ind w:left="851" w:hanging="851"/>
        <w:jc w:val="both"/>
        <w:rPr>
          <w:rFonts w:ascii="Arial" w:hAnsi="Arial" w:cs="Arial"/>
        </w:rPr>
      </w:pPr>
    </w:p>
    <w:p w:rsidR="00BF5CB9" w:rsidRDefault="00BF5CB9" w:rsidP="00BF5CB9">
      <w:pPr>
        <w:spacing w:after="0" w:line="240" w:lineRule="auto"/>
        <w:ind w:left="851" w:hanging="851"/>
        <w:jc w:val="both"/>
        <w:rPr>
          <w:rFonts w:ascii="Arial" w:hAnsi="Arial" w:cs="Arial"/>
        </w:rPr>
      </w:pPr>
      <w:r w:rsidRPr="006043C2">
        <w:rPr>
          <w:rFonts w:ascii="Arial" w:hAnsi="Arial" w:cs="Arial"/>
          <w:lang w:val="id-ID"/>
        </w:rPr>
        <w:t>Muchdarsyah Sinungan, 1992, Manajemen Dana Bank, Bumi Aksara, Jakarta.</w:t>
      </w:r>
    </w:p>
    <w:p w:rsidR="00BF5CB9" w:rsidRPr="00460333" w:rsidRDefault="00BF5CB9" w:rsidP="00BF5CB9">
      <w:pPr>
        <w:spacing w:after="0" w:line="240" w:lineRule="auto"/>
        <w:ind w:left="851" w:hanging="851"/>
        <w:jc w:val="both"/>
        <w:rPr>
          <w:rFonts w:ascii="Arial" w:hAnsi="Arial" w:cs="Arial"/>
        </w:rPr>
      </w:pPr>
    </w:p>
    <w:p w:rsidR="00BF5CB9" w:rsidRDefault="00BF5CB9" w:rsidP="00BF5CB9">
      <w:pPr>
        <w:spacing w:after="0" w:line="240" w:lineRule="auto"/>
        <w:ind w:left="851" w:hanging="851"/>
        <w:jc w:val="both"/>
        <w:rPr>
          <w:rFonts w:ascii="Arial" w:hAnsi="Arial" w:cs="Arial"/>
        </w:rPr>
      </w:pPr>
      <w:r>
        <w:rPr>
          <w:rFonts w:ascii="Arial" w:hAnsi="Arial" w:cs="Arial"/>
          <w:lang w:val="id-ID"/>
        </w:rPr>
        <w:lastRenderedPageBreak/>
        <w:t>Nordiawan, Deddi. 2006.Akuntansi Sektor Publik. Jakarta: Salemba Empat.</w:t>
      </w:r>
      <w:r w:rsidRPr="006043C2">
        <w:rPr>
          <w:rFonts w:ascii="Arial" w:hAnsi="Arial" w:cs="Arial"/>
          <w:lang w:val="id-ID"/>
        </w:rPr>
        <w:t>Payaman J. Simanjuntak. 1985. Pengantar Ekonomi Sumber Daya Manusia. Penerbit FEUI (Fakultas Ekonomi Universitas Indonesia). Jakarta.</w:t>
      </w:r>
    </w:p>
    <w:p w:rsidR="00BF5CB9" w:rsidRPr="00460333" w:rsidRDefault="00BF5CB9" w:rsidP="00BF5CB9">
      <w:pPr>
        <w:spacing w:after="0" w:line="240" w:lineRule="auto"/>
        <w:ind w:left="851" w:hanging="851"/>
        <w:jc w:val="both"/>
        <w:rPr>
          <w:rFonts w:ascii="Arial" w:hAnsi="Arial" w:cs="Arial"/>
        </w:rPr>
      </w:pPr>
    </w:p>
    <w:p w:rsidR="00BF5CB9" w:rsidRDefault="00BF5CB9" w:rsidP="00BF5CB9">
      <w:pPr>
        <w:spacing w:after="0" w:line="240" w:lineRule="auto"/>
        <w:ind w:left="851" w:hanging="851"/>
        <w:jc w:val="both"/>
        <w:rPr>
          <w:rFonts w:ascii="Arial" w:hAnsi="Arial" w:cs="Arial"/>
        </w:rPr>
      </w:pPr>
      <w:r>
        <w:rPr>
          <w:rFonts w:ascii="Arial" w:hAnsi="Arial" w:cs="Arial"/>
          <w:lang w:val="id-ID"/>
        </w:rPr>
        <w:t>Pratiwi, Fajar. 2005. “Faktor-faktor yang Mempengaruhi Investasi Swasta Domestik di Provinsi Jawa Barat 1975-2003”. Tesis S2. Program Pascasarjana U</w:t>
      </w:r>
      <w:r>
        <w:rPr>
          <w:rFonts w:ascii="Arial" w:hAnsi="Arial" w:cs="Arial"/>
        </w:rPr>
        <w:t xml:space="preserve">niversitas </w:t>
      </w:r>
      <w:r>
        <w:rPr>
          <w:rFonts w:ascii="Arial" w:hAnsi="Arial" w:cs="Arial"/>
          <w:lang w:val="id-ID"/>
        </w:rPr>
        <w:t>G</w:t>
      </w:r>
      <w:r>
        <w:rPr>
          <w:rFonts w:ascii="Arial" w:hAnsi="Arial" w:cs="Arial"/>
        </w:rPr>
        <w:t xml:space="preserve">ajah </w:t>
      </w:r>
      <w:r>
        <w:rPr>
          <w:rFonts w:ascii="Arial" w:hAnsi="Arial" w:cs="Arial"/>
          <w:lang w:val="id-ID"/>
        </w:rPr>
        <w:t>M</w:t>
      </w:r>
      <w:r>
        <w:rPr>
          <w:rFonts w:ascii="Arial" w:hAnsi="Arial" w:cs="Arial"/>
        </w:rPr>
        <w:t>ada</w:t>
      </w:r>
      <w:r>
        <w:rPr>
          <w:rFonts w:ascii="Arial" w:hAnsi="Arial" w:cs="Arial"/>
          <w:lang w:val="id-ID"/>
        </w:rPr>
        <w:t>.</w:t>
      </w:r>
    </w:p>
    <w:p w:rsidR="00BF5CB9" w:rsidRPr="00460333" w:rsidRDefault="00BF5CB9" w:rsidP="00BF5CB9">
      <w:pPr>
        <w:spacing w:after="0" w:line="240" w:lineRule="auto"/>
        <w:ind w:left="851" w:hanging="851"/>
        <w:jc w:val="both"/>
        <w:rPr>
          <w:rFonts w:ascii="Arial" w:hAnsi="Arial" w:cs="Arial"/>
        </w:rPr>
      </w:pPr>
    </w:p>
    <w:p w:rsidR="00BF5CB9" w:rsidRDefault="00BF5CB9" w:rsidP="00BF5CB9">
      <w:pPr>
        <w:spacing w:after="0" w:line="240" w:lineRule="auto"/>
        <w:ind w:left="1260" w:hanging="1260"/>
        <w:jc w:val="both"/>
        <w:rPr>
          <w:rFonts w:ascii="Arial" w:hAnsi="Arial" w:cs="Arial"/>
          <w:lang w:val="fi-FI"/>
        </w:rPr>
      </w:pPr>
      <w:r w:rsidRPr="006043C2">
        <w:rPr>
          <w:rFonts w:ascii="Arial" w:hAnsi="Arial" w:cs="Arial"/>
        </w:rPr>
        <w:t>Saberan, H. 2002:5.</w:t>
      </w:r>
      <w:r w:rsidRPr="006043C2">
        <w:rPr>
          <w:rFonts w:ascii="Arial" w:hAnsi="Arial" w:cs="Arial"/>
          <w:i/>
        </w:rPr>
        <w:t xml:space="preserve"> </w:t>
      </w:r>
      <w:proofErr w:type="gramStart"/>
      <w:r w:rsidRPr="006043C2">
        <w:rPr>
          <w:rFonts w:ascii="Arial" w:hAnsi="Arial" w:cs="Arial"/>
          <w:i/>
        </w:rPr>
        <w:t>Produk Domestik Regional Bruto</w:t>
      </w:r>
      <w:r w:rsidRPr="006043C2">
        <w:rPr>
          <w:rFonts w:ascii="Arial" w:hAnsi="Arial" w:cs="Arial"/>
        </w:rPr>
        <w:t>.</w:t>
      </w:r>
      <w:proofErr w:type="gramEnd"/>
      <w:r w:rsidRPr="006043C2">
        <w:rPr>
          <w:rFonts w:ascii="Arial" w:hAnsi="Arial" w:cs="Arial"/>
        </w:rPr>
        <w:t xml:space="preserve"> </w:t>
      </w:r>
      <w:r w:rsidRPr="006043C2">
        <w:rPr>
          <w:rFonts w:ascii="Arial" w:hAnsi="Arial" w:cs="Arial"/>
          <w:lang w:val="fi-FI"/>
        </w:rPr>
        <w:t>Jakarta: Rajawali</w:t>
      </w:r>
      <w:r>
        <w:rPr>
          <w:rFonts w:ascii="Arial" w:hAnsi="Arial" w:cs="Arial"/>
          <w:lang w:val="fi-FI"/>
        </w:rPr>
        <w:t>.</w:t>
      </w:r>
    </w:p>
    <w:p w:rsidR="00BF5CB9" w:rsidRPr="006043C2" w:rsidRDefault="00BF5CB9" w:rsidP="00BF5CB9">
      <w:pPr>
        <w:spacing w:after="0" w:line="240" w:lineRule="auto"/>
        <w:ind w:left="1260" w:hanging="1260"/>
        <w:jc w:val="both"/>
        <w:rPr>
          <w:rFonts w:ascii="Arial" w:hAnsi="Arial" w:cs="Arial"/>
          <w:lang w:val="fi-FI"/>
        </w:rPr>
      </w:pPr>
    </w:p>
    <w:p w:rsidR="00BF5CB9" w:rsidRDefault="00BF5CB9" w:rsidP="00BF5CB9">
      <w:pPr>
        <w:spacing w:after="0" w:line="240" w:lineRule="auto"/>
        <w:ind w:left="851" w:hanging="851"/>
        <w:jc w:val="both"/>
        <w:rPr>
          <w:rFonts w:ascii="Arial" w:hAnsi="Arial" w:cs="Arial"/>
          <w:i/>
          <w:lang w:val="fi-FI"/>
        </w:rPr>
      </w:pPr>
      <w:r w:rsidRPr="006043C2">
        <w:rPr>
          <w:rFonts w:ascii="Arial" w:hAnsi="Arial" w:cs="Arial"/>
          <w:lang w:val="fi-FI"/>
        </w:rPr>
        <w:t xml:space="preserve">Sasana, Hadi. 2006. </w:t>
      </w:r>
      <w:r w:rsidRPr="006043C2">
        <w:rPr>
          <w:rFonts w:ascii="Arial" w:hAnsi="Arial" w:cs="Arial"/>
          <w:i/>
          <w:lang w:val="fi-FI"/>
        </w:rPr>
        <w:t>Analisis Dampak Desentralisasi Fiskal terhadap Pertumbuhan Ekonomi Kabupaten/Kota Provinsi Jawa Tengah</w:t>
      </w:r>
      <w:r>
        <w:rPr>
          <w:rFonts w:ascii="Arial" w:hAnsi="Arial" w:cs="Arial"/>
          <w:i/>
          <w:lang w:val="fi-FI"/>
        </w:rPr>
        <w:t>.</w:t>
      </w:r>
    </w:p>
    <w:p w:rsidR="00BF5CB9" w:rsidRDefault="00BF5CB9" w:rsidP="00BF5CB9">
      <w:pPr>
        <w:spacing w:after="0" w:line="240" w:lineRule="auto"/>
        <w:ind w:left="851" w:hanging="851"/>
        <w:jc w:val="both"/>
        <w:rPr>
          <w:rFonts w:ascii="Arial" w:hAnsi="Arial" w:cs="Arial"/>
          <w:lang w:val="id-ID"/>
        </w:rPr>
      </w:pPr>
    </w:p>
    <w:p w:rsidR="00BF5CB9" w:rsidRDefault="00BF5CB9" w:rsidP="00BF5CB9">
      <w:pPr>
        <w:spacing w:after="0" w:line="240" w:lineRule="auto"/>
        <w:ind w:left="851" w:hanging="851"/>
        <w:jc w:val="both"/>
        <w:rPr>
          <w:rFonts w:ascii="Arial" w:hAnsi="Arial" w:cs="Arial"/>
          <w:lang w:val="fi-FI"/>
        </w:rPr>
      </w:pPr>
      <w:r w:rsidRPr="006F2C9D">
        <w:rPr>
          <w:rFonts w:ascii="Arial" w:hAnsi="Arial" w:cs="Arial"/>
        </w:rPr>
        <w:t xml:space="preserve">Sukirno, Sadono. 2000. </w:t>
      </w:r>
      <w:r w:rsidRPr="0096083A">
        <w:rPr>
          <w:rFonts w:ascii="Arial" w:hAnsi="Arial" w:cs="Arial"/>
          <w:i/>
          <w:lang w:val="fi-FI"/>
        </w:rPr>
        <w:t>Pengantar Teori Mikroekonomi</w:t>
      </w:r>
      <w:r w:rsidRPr="0096083A">
        <w:rPr>
          <w:rFonts w:ascii="Arial" w:hAnsi="Arial" w:cs="Arial"/>
          <w:lang w:val="fi-FI"/>
        </w:rPr>
        <w:t>. Jakarta: Raja Grafindo Persada</w:t>
      </w:r>
      <w:r>
        <w:rPr>
          <w:rFonts w:ascii="Arial" w:hAnsi="Arial" w:cs="Arial"/>
          <w:lang w:val="fi-FI"/>
        </w:rPr>
        <w:t>.</w:t>
      </w:r>
    </w:p>
    <w:p w:rsidR="00BF5CB9" w:rsidRPr="009C4B3A" w:rsidRDefault="00BF5CB9" w:rsidP="00BF5CB9">
      <w:pPr>
        <w:spacing w:after="0" w:line="240" w:lineRule="auto"/>
        <w:ind w:left="851" w:hanging="851"/>
        <w:jc w:val="both"/>
        <w:rPr>
          <w:rFonts w:ascii="Arial" w:hAnsi="Arial" w:cs="Arial"/>
          <w:lang w:val="id-ID"/>
        </w:rPr>
      </w:pPr>
    </w:p>
    <w:p w:rsidR="00BF5CB9" w:rsidRDefault="00BF5CB9" w:rsidP="00BF5CB9">
      <w:pPr>
        <w:autoSpaceDE w:val="0"/>
        <w:autoSpaceDN w:val="0"/>
        <w:adjustRightInd w:val="0"/>
        <w:spacing w:after="0" w:line="240" w:lineRule="auto"/>
        <w:ind w:left="709" w:hanging="709"/>
        <w:jc w:val="both"/>
        <w:rPr>
          <w:rFonts w:ascii="Arial" w:hAnsi="Arial" w:cs="Arial"/>
          <w:lang w:val="fi-FI"/>
        </w:rPr>
      </w:pPr>
      <w:r w:rsidRPr="0096083A">
        <w:rPr>
          <w:rFonts w:ascii="Arial" w:hAnsi="Arial" w:cs="Arial"/>
          <w:u w:val="single"/>
          <w:lang w:val="fi-FI"/>
        </w:rPr>
        <w:t xml:space="preserve">                           </w:t>
      </w:r>
      <w:r w:rsidRPr="0096083A">
        <w:rPr>
          <w:rFonts w:ascii="Arial" w:hAnsi="Arial" w:cs="Arial"/>
          <w:lang w:val="fi-FI"/>
        </w:rPr>
        <w:t xml:space="preserve">. 2004. </w:t>
      </w:r>
      <w:r w:rsidRPr="006F2C9D">
        <w:rPr>
          <w:rFonts w:ascii="Arial" w:hAnsi="Arial" w:cs="Arial"/>
          <w:i/>
        </w:rPr>
        <w:t>Teori Makro Ekonomi</w:t>
      </w:r>
      <w:r w:rsidRPr="006F2C9D">
        <w:rPr>
          <w:rFonts w:ascii="Arial" w:hAnsi="Arial" w:cs="Arial"/>
        </w:rPr>
        <w:t xml:space="preserve">. </w:t>
      </w:r>
      <w:r w:rsidRPr="0096083A">
        <w:rPr>
          <w:rFonts w:ascii="Arial" w:hAnsi="Arial" w:cs="Arial"/>
          <w:lang w:val="fi-FI"/>
        </w:rPr>
        <w:t>Jakarta: Rajawali Press</w:t>
      </w:r>
      <w:r>
        <w:rPr>
          <w:rFonts w:ascii="Arial" w:hAnsi="Arial" w:cs="Arial"/>
          <w:lang w:val="fi-FI"/>
        </w:rPr>
        <w:t>.</w:t>
      </w:r>
    </w:p>
    <w:p w:rsidR="00BF5CB9" w:rsidRPr="001C1041" w:rsidRDefault="00BF5CB9" w:rsidP="00BF5CB9">
      <w:pPr>
        <w:autoSpaceDE w:val="0"/>
        <w:autoSpaceDN w:val="0"/>
        <w:adjustRightInd w:val="0"/>
        <w:spacing w:after="0" w:line="240" w:lineRule="auto"/>
        <w:ind w:left="709" w:hanging="709"/>
        <w:jc w:val="both"/>
        <w:rPr>
          <w:rFonts w:ascii="Arial" w:hAnsi="Arial" w:cs="Arial"/>
        </w:rPr>
      </w:pPr>
    </w:p>
    <w:p w:rsidR="00BF5CB9" w:rsidRDefault="00BF5CB9" w:rsidP="00BF5CB9">
      <w:pPr>
        <w:autoSpaceDE w:val="0"/>
        <w:autoSpaceDN w:val="0"/>
        <w:adjustRightInd w:val="0"/>
        <w:spacing w:after="0" w:line="240" w:lineRule="auto"/>
        <w:ind w:left="709" w:hanging="709"/>
        <w:jc w:val="both"/>
        <w:rPr>
          <w:rFonts w:ascii="Arial" w:hAnsi="Arial" w:cs="Arial"/>
        </w:rPr>
      </w:pPr>
      <w:r>
        <w:rPr>
          <w:rFonts w:ascii="Arial" w:hAnsi="Arial" w:cs="Arial"/>
          <w:lang w:val="id-ID"/>
        </w:rPr>
        <w:t>_______________</w:t>
      </w:r>
      <w:r w:rsidRPr="006043C2">
        <w:rPr>
          <w:rFonts w:ascii="Arial" w:hAnsi="Arial" w:cs="Arial"/>
          <w:lang w:val="id-ID"/>
        </w:rPr>
        <w:t>. 2006 Ekonomi Pembangunan Proses masalah dan Dasar Kebijakan. cetakan ketiga. Penerbit Kencana, Jakarta.</w:t>
      </w:r>
    </w:p>
    <w:p w:rsidR="00BF5CB9" w:rsidRPr="00460333" w:rsidRDefault="00BF5CB9" w:rsidP="00BF5CB9">
      <w:pPr>
        <w:autoSpaceDE w:val="0"/>
        <w:autoSpaceDN w:val="0"/>
        <w:adjustRightInd w:val="0"/>
        <w:spacing w:after="0" w:line="240" w:lineRule="auto"/>
        <w:ind w:left="709" w:hanging="709"/>
        <w:jc w:val="both"/>
        <w:rPr>
          <w:rFonts w:ascii="Arial" w:hAnsi="Arial" w:cs="Arial"/>
        </w:rPr>
      </w:pPr>
    </w:p>
    <w:p w:rsidR="00BF5CB9" w:rsidRDefault="00BF5CB9" w:rsidP="00BF5CB9">
      <w:pPr>
        <w:spacing w:after="0" w:line="240" w:lineRule="auto"/>
        <w:ind w:left="851" w:hanging="851"/>
        <w:jc w:val="both"/>
        <w:rPr>
          <w:rFonts w:ascii="Arial" w:hAnsi="Arial" w:cs="Arial"/>
        </w:rPr>
      </w:pPr>
      <w:r w:rsidRPr="00DD5A7F">
        <w:rPr>
          <w:rFonts w:ascii="Arial" w:hAnsi="Arial" w:cs="Arial"/>
          <w:lang w:val="id-ID"/>
        </w:rPr>
        <w:t>Suparmoko. 2002. Ekonomi Publik Untuk Keuangan dan Pembangunan Daerah.</w:t>
      </w:r>
      <w:r>
        <w:rPr>
          <w:rFonts w:ascii="Arial" w:hAnsi="Arial" w:cs="Arial"/>
          <w:lang w:val="id-ID"/>
        </w:rPr>
        <w:t xml:space="preserve"> </w:t>
      </w:r>
      <w:r w:rsidRPr="00DD5A7F">
        <w:rPr>
          <w:rFonts w:ascii="Arial" w:hAnsi="Arial" w:cs="Arial"/>
          <w:lang w:val="id-ID"/>
        </w:rPr>
        <w:t xml:space="preserve">ANDI. </w:t>
      </w:r>
      <w:r>
        <w:rPr>
          <w:rFonts w:ascii="Arial" w:hAnsi="Arial" w:cs="Arial"/>
          <w:lang w:val="id-ID"/>
        </w:rPr>
        <w:t>Jakarta.</w:t>
      </w:r>
    </w:p>
    <w:p w:rsidR="00BF5CB9" w:rsidRPr="00460333" w:rsidRDefault="00BF5CB9" w:rsidP="00BF5CB9">
      <w:pPr>
        <w:spacing w:after="0" w:line="240" w:lineRule="auto"/>
        <w:ind w:left="851" w:hanging="851"/>
        <w:jc w:val="both"/>
        <w:rPr>
          <w:rFonts w:ascii="Arial" w:hAnsi="Arial" w:cs="Arial"/>
        </w:rPr>
      </w:pPr>
    </w:p>
    <w:p w:rsidR="00BF5CB9" w:rsidRPr="00897624" w:rsidRDefault="00BF5CB9" w:rsidP="00BF5CB9">
      <w:pPr>
        <w:spacing w:after="0" w:line="240" w:lineRule="auto"/>
        <w:ind w:left="851" w:hanging="851"/>
        <w:jc w:val="both"/>
        <w:rPr>
          <w:rFonts w:ascii="Arial" w:hAnsi="Arial" w:cs="Arial"/>
        </w:rPr>
      </w:pPr>
      <w:r>
        <w:rPr>
          <w:rFonts w:ascii="Arial" w:hAnsi="Arial" w:cs="Arial"/>
          <w:lang w:val="id-ID"/>
        </w:rPr>
        <w:t>Suryana. 2000. Ekonomi Pembangunan: Problematika dan Pendekatan. Penerbit Salemba Empat Edisi Pertama.</w:t>
      </w:r>
    </w:p>
    <w:p w:rsidR="00BF5CB9" w:rsidRPr="00897624" w:rsidRDefault="00BF5CB9" w:rsidP="00BF5CB9">
      <w:pPr>
        <w:spacing w:after="0" w:line="240" w:lineRule="auto"/>
        <w:jc w:val="both"/>
        <w:rPr>
          <w:rFonts w:ascii="Arial" w:hAnsi="Arial" w:cs="Arial"/>
        </w:rPr>
      </w:pPr>
    </w:p>
    <w:p w:rsidR="00BF5CB9" w:rsidRDefault="00BF5CB9" w:rsidP="00BF5CB9">
      <w:pPr>
        <w:spacing w:after="0" w:line="240" w:lineRule="auto"/>
      </w:pPr>
    </w:p>
    <w:p w:rsidR="00BF5CB9" w:rsidRDefault="00BF5CB9" w:rsidP="001D772D">
      <w:pPr>
        <w:spacing w:line="480" w:lineRule="auto"/>
        <w:jc w:val="both"/>
        <w:rPr>
          <w:rFonts w:ascii="Arial" w:hAnsi="Arial" w:cs="Arial"/>
          <w:lang w:val="id-ID"/>
        </w:rPr>
      </w:pPr>
      <w:bookmarkStart w:id="0" w:name="_GoBack"/>
      <w:bookmarkEnd w:id="0"/>
    </w:p>
    <w:sectPr w:rsidR="00BF5CB9" w:rsidSect="00DC636C">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CB9" w:rsidRDefault="00BF5CB9" w:rsidP="00BF5CB9">
      <w:pPr>
        <w:spacing w:after="0" w:line="240" w:lineRule="auto"/>
      </w:pPr>
      <w:r>
        <w:separator/>
      </w:r>
    </w:p>
  </w:endnote>
  <w:endnote w:type="continuationSeparator" w:id="0">
    <w:p w:rsidR="00BF5CB9" w:rsidRDefault="00BF5CB9" w:rsidP="00BF5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CB9" w:rsidRDefault="00BF5CB9" w:rsidP="00BF5CB9">
      <w:pPr>
        <w:spacing w:after="0" w:line="240" w:lineRule="auto"/>
      </w:pPr>
      <w:r>
        <w:separator/>
      </w:r>
    </w:p>
  </w:footnote>
  <w:footnote w:type="continuationSeparator" w:id="0">
    <w:p w:rsidR="00BF5CB9" w:rsidRDefault="00BF5CB9" w:rsidP="00BF5C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274"/>
    <w:multiLevelType w:val="hybridMultilevel"/>
    <w:tmpl w:val="A16083C8"/>
    <w:lvl w:ilvl="0" w:tplc="846CB5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21E8F"/>
    <w:multiLevelType w:val="multilevel"/>
    <w:tmpl w:val="0346F4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4E2FB5"/>
    <w:multiLevelType w:val="hybridMultilevel"/>
    <w:tmpl w:val="B6B4B4AE"/>
    <w:lvl w:ilvl="0" w:tplc="CB92189A">
      <w:start w:val="1"/>
      <w:numFmt w:val="decimal"/>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475339"/>
    <w:multiLevelType w:val="hybridMultilevel"/>
    <w:tmpl w:val="D442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617C38"/>
    <w:multiLevelType w:val="hybridMultilevel"/>
    <w:tmpl w:val="509E1AB2"/>
    <w:lvl w:ilvl="0" w:tplc="914C84AA">
      <w:start w:val="1"/>
      <w:numFmt w:val="decimal"/>
      <w:lvlText w:val="%1."/>
      <w:lvlJc w:val="left"/>
      <w:pPr>
        <w:ind w:left="786" w:hanging="360"/>
      </w:pPr>
      <w:rPr>
        <w:rFonts w:ascii="Arial" w:eastAsiaTheme="minorHAnsi" w:hAnsi="Arial" w:cs="Arial"/>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320357AE"/>
    <w:multiLevelType w:val="multilevel"/>
    <w:tmpl w:val="EF4AAD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370066B"/>
    <w:multiLevelType w:val="multilevel"/>
    <w:tmpl w:val="AF363D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67D1435"/>
    <w:multiLevelType w:val="hybridMultilevel"/>
    <w:tmpl w:val="59F225E2"/>
    <w:lvl w:ilvl="0" w:tplc="0421000F">
      <w:start w:val="1"/>
      <w:numFmt w:val="decimal"/>
      <w:lvlText w:val="%1."/>
      <w:lvlJc w:val="left"/>
      <w:pPr>
        <w:ind w:left="720" w:hanging="360"/>
      </w:pPr>
      <w:rPr>
        <w:rFonts w:hint="default"/>
      </w:rPr>
    </w:lvl>
    <w:lvl w:ilvl="1" w:tplc="DA5C8FE6">
      <w:start w:val="1"/>
      <w:numFmt w:val="decimal"/>
      <w:lvlText w:val="%2."/>
      <w:lvlJc w:val="right"/>
      <w:pPr>
        <w:ind w:left="107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8321F1C"/>
    <w:multiLevelType w:val="multilevel"/>
    <w:tmpl w:val="7A34961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E03AD1"/>
    <w:multiLevelType w:val="hybridMultilevel"/>
    <w:tmpl w:val="4386D4F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49E4697F"/>
    <w:multiLevelType w:val="hybridMultilevel"/>
    <w:tmpl w:val="0938E2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6CB740B"/>
    <w:multiLevelType w:val="hybridMultilevel"/>
    <w:tmpl w:val="3B9EA522"/>
    <w:lvl w:ilvl="0" w:tplc="E766C814">
      <w:start w:val="1"/>
      <w:numFmt w:val="decimal"/>
      <w:lvlText w:val="%1."/>
      <w:lvlJc w:val="left"/>
      <w:pPr>
        <w:ind w:left="350" w:hanging="360"/>
      </w:pPr>
      <w:rPr>
        <w:rFonts w:hint="default"/>
      </w:rPr>
    </w:lvl>
    <w:lvl w:ilvl="1" w:tplc="04210019" w:tentative="1">
      <w:start w:val="1"/>
      <w:numFmt w:val="lowerLetter"/>
      <w:lvlText w:val="%2."/>
      <w:lvlJc w:val="left"/>
      <w:pPr>
        <w:ind w:left="1070" w:hanging="360"/>
      </w:pPr>
    </w:lvl>
    <w:lvl w:ilvl="2" w:tplc="0421001B" w:tentative="1">
      <w:start w:val="1"/>
      <w:numFmt w:val="lowerRoman"/>
      <w:lvlText w:val="%3."/>
      <w:lvlJc w:val="right"/>
      <w:pPr>
        <w:ind w:left="1790" w:hanging="180"/>
      </w:pPr>
    </w:lvl>
    <w:lvl w:ilvl="3" w:tplc="0421000F" w:tentative="1">
      <w:start w:val="1"/>
      <w:numFmt w:val="decimal"/>
      <w:lvlText w:val="%4."/>
      <w:lvlJc w:val="left"/>
      <w:pPr>
        <w:ind w:left="2510" w:hanging="360"/>
      </w:pPr>
    </w:lvl>
    <w:lvl w:ilvl="4" w:tplc="04210019" w:tentative="1">
      <w:start w:val="1"/>
      <w:numFmt w:val="lowerLetter"/>
      <w:lvlText w:val="%5."/>
      <w:lvlJc w:val="left"/>
      <w:pPr>
        <w:ind w:left="3230" w:hanging="360"/>
      </w:pPr>
    </w:lvl>
    <w:lvl w:ilvl="5" w:tplc="0421001B" w:tentative="1">
      <w:start w:val="1"/>
      <w:numFmt w:val="lowerRoman"/>
      <w:lvlText w:val="%6."/>
      <w:lvlJc w:val="right"/>
      <w:pPr>
        <w:ind w:left="3950" w:hanging="180"/>
      </w:pPr>
    </w:lvl>
    <w:lvl w:ilvl="6" w:tplc="0421000F" w:tentative="1">
      <w:start w:val="1"/>
      <w:numFmt w:val="decimal"/>
      <w:lvlText w:val="%7."/>
      <w:lvlJc w:val="left"/>
      <w:pPr>
        <w:ind w:left="4670" w:hanging="360"/>
      </w:pPr>
    </w:lvl>
    <w:lvl w:ilvl="7" w:tplc="04210019" w:tentative="1">
      <w:start w:val="1"/>
      <w:numFmt w:val="lowerLetter"/>
      <w:lvlText w:val="%8."/>
      <w:lvlJc w:val="left"/>
      <w:pPr>
        <w:ind w:left="5390" w:hanging="360"/>
      </w:pPr>
    </w:lvl>
    <w:lvl w:ilvl="8" w:tplc="0421001B" w:tentative="1">
      <w:start w:val="1"/>
      <w:numFmt w:val="lowerRoman"/>
      <w:lvlText w:val="%9."/>
      <w:lvlJc w:val="right"/>
      <w:pPr>
        <w:ind w:left="6110" w:hanging="180"/>
      </w:pPr>
    </w:lvl>
  </w:abstractNum>
  <w:abstractNum w:abstractNumId="12">
    <w:nsid w:val="67DB0CD1"/>
    <w:multiLevelType w:val="hybridMultilevel"/>
    <w:tmpl w:val="3894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D71C98"/>
    <w:multiLevelType w:val="hybridMultilevel"/>
    <w:tmpl w:val="563C8C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66253B6"/>
    <w:multiLevelType w:val="multilevel"/>
    <w:tmpl w:val="53BE3B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8603BE3"/>
    <w:multiLevelType w:val="hybridMultilevel"/>
    <w:tmpl w:val="2496F6D2"/>
    <w:lvl w:ilvl="0" w:tplc="9704EE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6454A9"/>
    <w:multiLevelType w:val="hybridMultilevel"/>
    <w:tmpl w:val="2B76C8EC"/>
    <w:lvl w:ilvl="0" w:tplc="691CB2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3"/>
  </w:num>
  <w:num w:numId="2">
    <w:abstractNumId w:val="6"/>
  </w:num>
  <w:num w:numId="3">
    <w:abstractNumId w:val="10"/>
  </w:num>
  <w:num w:numId="4">
    <w:abstractNumId w:val="4"/>
  </w:num>
  <w:num w:numId="5">
    <w:abstractNumId w:val="1"/>
  </w:num>
  <w:num w:numId="6">
    <w:abstractNumId w:val="5"/>
  </w:num>
  <w:num w:numId="7">
    <w:abstractNumId w:val="16"/>
  </w:num>
  <w:num w:numId="8">
    <w:abstractNumId w:val="7"/>
  </w:num>
  <w:num w:numId="9">
    <w:abstractNumId w:val="11"/>
  </w:num>
  <w:num w:numId="10">
    <w:abstractNumId w:val="0"/>
  </w:num>
  <w:num w:numId="11">
    <w:abstractNumId w:val="15"/>
  </w:num>
  <w:num w:numId="12">
    <w:abstractNumId w:val="14"/>
  </w:num>
  <w:num w:numId="13">
    <w:abstractNumId w:val="8"/>
  </w:num>
  <w:num w:numId="14">
    <w:abstractNumId w:val="12"/>
  </w:num>
  <w:num w:numId="15">
    <w:abstractNumId w:val="3"/>
  </w:num>
  <w:num w:numId="16">
    <w:abstractNumId w:val="2"/>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2D"/>
    <w:rsid w:val="001D772D"/>
    <w:rsid w:val="00266AD3"/>
    <w:rsid w:val="00890F5E"/>
    <w:rsid w:val="00BF5CB9"/>
    <w:rsid w:val="00E970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72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266AD3"/>
    <w:pPr>
      <w:ind w:left="720"/>
      <w:contextualSpacing/>
    </w:pPr>
  </w:style>
  <w:style w:type="character" w:styleId="Hyperlink">
    <w:name w:val="Hyperlink"/>
    <w:rsid w:val="00266AD3"/>
    <w:rPr>
      <w:color w:val="0000FF"/>
      <w:u w:val="single"/>
    </w:rPr>
  </w:style>
  <w:style w:type="character" w:customStyle="1" w:styleId="j1wkdl80">
    <w:name w:val="j1wkdl80"/>
    <w:basedOn w:val="DefaultParagraphFont"/>
    <w:rsid w:val="00266AD3"/>
  </w:style>
  <w:style w:type="paragraph" w:styleId="BalloonText">
    <w:name w:val="Balloon Text"/>
    <w:basedOn w:val="Normal"/>
    <w:link w:val="BalloonTextChar"/>
    <w:uiPriority w:val="99"/>
    <w:semiHidden/>
    <w:unhideWhenUsed/>
    <w:rsid w:val="00890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F5E"/>
    <w:rPr>
      <w:rFonts w:ascii="Tahoma" w:hAnsi="Tahoma" w:cs="Tahoma"/>
      <w:sz w:val="16"/>
      <w:szCs w:val="16"/>
      <w:lang w:val="en-US"/>
    </w:rPr>
  </w:style>
  <w:style w:type="paragraph" w:styleId="NoSpacing">
    <w:name w:val="No Spacing"/>
    <w:uiPriority w:val="1"/>
    <w:qFormat/>
    <w:rsid w:val="00890F5E"/>
    <w:pPr>
      <w:spacing w:after="0" w:line="240" w:lineRule="auto"/>
    </w:pPr>
    <w:rPr>
      <w:lang w:val="en-US"/>
    </w:rPr>
  </w:style>
  <w:style w:type="paragraph" w:styleId="Header">
    <w:name w:val="header"/>
    <w:basedOn w:val="Normal"/>
    <w:link w:val="HeaderChar"/>
    <w:uiPriority w:val="99"/>
    <w:unhideWhenUsed/>
    <w:rsid w:val="00BF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CB9"/>
    <w:rPr>
      <w:lang w:val="en-US"/>
    </w:rPr>
  </w:style>
  <w:style w:type="paragraph" w:styleId="Footer">
    <w:name w:val="footer"/>
    <w:basedOn w:val="Normal"/>
    <w:link w:val="FooterChar"/>
    <w:uiPriority w:val="99"/>
    <w:unhideWhenUsed/>
    <w:rsid w:val="00BF5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CB9"/>
    <w:rPr>
      <w:lang w:val="en-US"/>
    </w:rPr>
  </w:style>
  <w:style w:type="character" w:styleId="Emphasis">
    <w:name w:val="Emphasis"/>
    <w:basedOn w:val="DefaultParagraphFont"/>
    <w:qFormat/>
    <w:rsid w:val="00BF5CB9"/>
    <w:rPr>
      <w:i/>
      <w:iCs/>
    </w:rPr>
  </w:style>
  <w:style w:type="character" w:customStyle="1" w:styleId="ListParagraphChar">
    <w:name w:val="List Paragraph Char"/>
    <w:link w:val="ListParagraph"/>
    <w:locked/>
    <w:rsid w:val="00BF5CB9"/>
    <w:rPr>
      <w:lang w:val="en-US"/>
    </w:rPr>
  </w:style>
  <w:style w:type="numbering" w:customStyle="1" w:styleId="NoList1">
    <w:name w:val="No List1"/>
    <w:next w:val="NoList"/>
    <w:uiPriority w:val="99"/>
    <w:semiHidden/>
    <w:unhideWhenUsed/>
    <w:rsid w:val="00BF5CB9"/>
  </w:style>
  <w:style w:type="table" w:styleId="TableGrid">
    <w:name w:val="Table Grid"/>
    <w:basedOn w:val="TableNormal"/>
    <w:uiPriority w:val="59"/>
    <w:rsid w:val="00BF5CB9"/>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72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266AD3"/>
    <w:pPr>
      <w:ind w:left="720"/>
      <w:contextualSpacing/>
    </w:pPr>
  </w:style>
  <w:style w:type="character" w:styleId="Hyperlink">
    <w:name w:val="Hyperlink"/>
    <w:rsid w:val="00266AD3"/>
    <w:rPr>
      <w:color w:val="0000FF"/>
      <w:u w:val="single"/>
    </w:rPr>
  </w:style>
  <w:style w:type="character" w:customStyle="1" w:styleId="j1wkdl80">
    <w:name w:val="j1wkdl80"/>
    <w:basedOn w:val="DefaultParagraphFont"/>
    <w:rsid w:val="00266AD3"/>
  </w:style>
  <w:style w:type="paragraph" w:styleId="BalloonText">
    <w:name w:val="Balloon Text"/>
    <w:basedOn w:val="Normal"/>
    <w:link w:val="BalloonTextChar"/>
    <w:uiPriority w:val="99"/>
    <w:semiHidden/>
    <w:unhideWhenUsed/>
    <w:rsid w:val="00890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F5E"/>
    <w:rPr>
      <w:rFonts w:ascii="Tahoma" w:hAnsi="Tahoma" w:cs="Tahoma"/>
      <w:sz w:val="16"/>
      <w:szCs w:val="16"/>
      <w:lang w:val="en-US"/>
    </w:rPr>
  </w:style>
  <w:style w:type="paragraph" w:styleId="NoSpacing">
    <w:name w:val="No Spacing"/>
    <w:uiPriority w:val="1"/>
    <w:qFormat/>
    <w:rsid w:val="00890F5E"/>
    <w:pPr>
      <w:spacing w:after="0" w:line="240" w:lineRule="auto"/>
    </w:pPr>
    <w:rPr>
      <w:lang w:val="en-US"/>
    </w:rPr>
  </w:style>
  <w:style w:type="paragraph" w:styleId="Header">
    <w:name w:val="header"/>
    <w:basedOn w:val="Normal"/>
    <w:link w:val="HeaderChar"/>
    <w:uiPriority w:val="99"/>
    <w:unhideWhenUsed/>
    <w:rsid w:val="00BF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CB9"/>
    <w:rPr>
      <w:lang w:val="en-US"/>
    </w:rPr>
  </w:style>
  <w:style w:type="paragraph" w:styleId="Footer">
    <w:name w:val="footer"/>
    <w:basedOn w:val="Normal"/>
    <w:link w:val="FooterChar"/>
    <w:uiPriority w:val="99"/>
    <w:unhideWhenUsed/>
    <w:rsid w:val="00BF5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CB9"/>
    <w:rPr>
      <w:lang w:val="en-US"/>
    </w:rPr>
  </w:style>
  <w:style w:type="character" w:styleId="Emphasis">
    <w:name w:val="Emphasis"/>
    <w:basedOn w:val="DefaultParagraphFont"/>
    <w:qFormat/>
    <w:rsid w:val="00BF5CB9"/>
    <w:rPr>
      <w:i/>
      <w:iCs/>
    </w:rPr>
  </w:style>
  <w:style w:type="character" w:customStyle="1" w:styleId="ListParagraphChar">
    <w:name w:val="List Paragraph Char"/>
    <w:link w:val="ListParagraph"/>
    <w:locked/>
    <w:rsid w:val="00BF5CB9"/>
    <w:rPr>
      <w:lang w:val="en-US"/>
    </w:rPr>
  </w:style>
  <w:style w:type="numbering" w:customStyle="1" w:styleId="NoList1">
    <w:name w:val="No List1"/>
    <w:next w:val="NoList"/>
    <w:uiPriority w:val="99"/>
    <w:semiHidden/>
    <w:unhideWhenUsed/>
    <w:rsid w:val="00BF5CB9"/>
  </w:style>
  <w:style w:type="table" w:styleId="TableGrid">
    <w:name w:val="Table Grid"/>
    <w:basedOn w:val="TableNormal"/>
    <w:uiPriority w:val="59"/>
    <w:rsid w:val="00BF5CB9"/>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9.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52</Pages>
  <Words>8828</Words>
  <Characters>50324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dc:creator>
  <cp:lastModifiedBy>vio</cp:lastModifiedBy>
  <cp:revision>2</cp:revision>
  <dcterms:created xsi:type="dcterms:W3CDTF">2017-09-06T05:53:00Z</dcterms:created>
  <dcterms:modified xsi:type="dcterms:W3CDTF">2018-02-05T05:14:00Z</dcterms:modified>
</cp:coreProperties>
</file>