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D3" w:rsidRDefault="009B35D3" w:rsidP="00817BA0">
      <w:pPr>
        <w:spacing w:line="360" w:lineRule="auto"/>
        <w:jc w:val="center"/>
        <w:rPr>
          <w:rFonts w:ascii="Arial" w:hAnsi="Arial" w:cs="Arial"/>
          <w:b/>
        </w:rPr>
      </w:pPr>
      <w:r>
        <w:rPr>
          <w:rFonts w:ascii="Arial" w:hAnsi="Arial" w:cs="Arial"/>
          <w:b/>
        </w:rPr>
        <w:t>Pengaruh Investasi Pada Sektor Perikanan dan Sektor Peternakan Terhadap Pertumbuhan Ekonomi Kabupaten Penajam Paser Utara</w:t>
      </w:r>
    </w:p>
    <w:p w:rsidR="00817BA0" w:rsidRDefault="00817BA0" w:rsidP="00817BA0">
      <w:pPr>
        <w:spacing w:line="360" w:lineRule="auto"/>
        <w:jc w:val="center"/>
        <w:rPr>
          <w:rFonts w:ascii="Arial" w:hAnsi="Arial" w:cs="Arial"/>
          <w:b/>
        </w:rPr>
      </w:pPr>
    </w:p>
    <w:p w:rsidR="009B35D3" w:rsidRDefault="009B35D3" w:rsidP="00A474EC">
      <w:pPr>
        <w:spacing w:line="360" w:lineRule="auto"/>
        <w:jc w:val="center"/>
        <w:rPr>
          <w:rFonts w:ascii="Arial" w:hAnsi="Arial" w:cs="Arial"/>
          <w:b/>
        </w:rPr>
      </w:pPr>
      <w:r>
        <w:rPr>
          <w:rFonts w:ascii="Arial" w:hAnsi="Arial" w:cs="Arial"/>
          <w:b/>
        </w:rPr>
        <w:t>Arliansyah</w:t>
      </w:r>
    </w:p>
    <w:p w:rsidR="009B35D3" w:rsidRDefault="009B35D3" w:rsidP="00A474EC">
      <w:pPr>
        <w:spacing w:line="360" w:lineRule="auto"/>
        <w:jc w:val="center"/>
        <w:rPr>
          <w:rFonts w:ascii="Arial" w:hAnsi="Arial" w:cs="Arial"/>
        </w:rPr>
      </w:pPr>
      <w:r>
        <w:rPr>
          <w:rFonts w:ascii="Arial" w:hAnsi="Arial" w:cs="Arial"/>
        </w:rPr>
        <w:t>Jurusan Ilmu Ekonomi, Fakultas Ekonomi dan Bisnis</w:t>
      </w:r>
    </w:p>
    <w:p w:rsidR="009B35D3" w:rsidRDefault="009B35D3" w:rsidP="00A474EC">
      <w:pPr>
        <w:spacing w:line="360" w:lineRule="auto"/>
        <w:jc w:val="center"/>
        <w:rPr>
          <w:rFonts w:ascii="Arial" w:hAnsi="Arial" w:cs="Arial"/>
        </w:rPr>
      </w:pPr>
      <w:r>
        <w:rPr>
          <w:rFonts w:ascii="Arial" w:hAnsi="Arial" w:cs="Arial"/>
        </w:rPr>
        <w:t>Universitas Mulawarman</w:t>
      </w:r>
    </w:p>
    <w:p w:rsidR="009B35D3" w:rsidRDefault="009B35D3" w:rsidP="00817BA0">
      <w:pPr>
        <w:spacing w:line="360" w:lineRule="auto"/>
        <w:jc w:val="center"/>
        <w:rPr>
          <w:rFonts w:ascii="Arial" w:hAnsi="Arial" w:cs="Arial"/>
        </w:rPr>
      </w:pPr>
      <w:r>
        <w:rPr>
          <w:rFonts w:ascii="Arial" w:hAnsi="Arial" w:cs="Arial"/>
        </w:rPr>
        <w:t xml:space="preserve">E-mail : </w:t>
      </w:r>
      <w:hyperlink r:id="rId7" w:history="1">
        <w:r w:rsidRPr="009B35D3">
          <w:rPr>
            <w:rStyle w:val="Hyperlink"/>
            <w:rFonts w:ascii="Arial" w:hAnsi="Arial" w:cs="Arial"/>
          </w:rPr>
          <w:t>ifanarli4@gmail.com</w:t>
        </w:r>
      </w:hyperlink>
    </w:p>
    <w:p w:rsidR="009B35D3" w:rsidRDefault="009B35D3" w:rsidP="00817BA0">
      <w:pPr>
        <w:spacing w:after="0" w:line="360" w:lineRule="auto"/>
        <w:jc w:val="center"/>
        <w:rPr>
          <w:rFonts w:ascii="Arial" w:hAnsi="Arial" w:cs="Arial"/>
          <w:b/>
        </w:rPr>
      </w:pPr>
      <w:r>
        <w:rPr>
          <w:rFonts w:ascii="Arial" w:hAnsi="Arial" w:cs="Arial"/>
          <w:b/>
        </w:rPr>
        <w:t>Abstrak</w:t>
      </w:r>
    </w:p>
    <w:p w:rsidR="009B35D3" w:rsidRDefault="009B35D3" w:rsidP="00A474EC">
      <w:pPr>
        <w:tabs>
          <w:tab w:val="left" w:pos="709"/>
        </w:tabs>
        <w:spacing w:after="0" w:line="360" w:lineRule="auto"/>
        <w:ind w:firstLine="709"/>
        <w:jc w:val="both"/>
        <w:rPr>
          <w:rFonts w:ascii="Arial" w:hAnsi="Arial" w:cs="Arial"/>
        </w:rPr>
      </w:pPr>
      <w:r>
        <w:rPr>
          <w:rFonts w:ascii="Arial" w:hAnsi="Arial" w:cs="Arial"/>
        </w:rPr>
        <w:t>Arliansyah, 2017 pengaruh investasi pada sektor perikanan dan sektor peternakan terhadap pertumbuhan ekonomi kabupaten penajam paser utara. Dibimbing oleh Muhammad Saleh sebagai pembimbing I dan Erwin Kurniawan A sebagai pembimbing II.</w:t>
      </w:r>
    </w:p>
    <w:p w:rsidR="009B35D3" w:rsidRDefault="009B35D3" w:rsidP="00A474EC">
      <w:pPr>
        <w:tabs>
          <w:tab w:val="left" w:pos="709"/>
        </w:tabs>
        <w:spacing w:after="0" w:line="360" w:lineRule="auto"/>
        <w:ind w:firstLine="709"/>
        <w:jc w:val="both"/>
        <w:rPr>
          <w:rFonts w:ascii="Arial" w:hAnsi="Arial" w:cs="Arial"/>
        </w:rPr>
      </w:pPr>
      <w:r>
        <w:rPr>
          <w:rFonts w:ascii="Arial" w:hAnsi="Arial" w:cs="Arial"/>
        </w:rPr>
        <w:t>Tujuan dari penelitian ini adalah untuk mengetahui pengaruh variabel investasi sektor perikanan dan investasi sektor peternakan terhadapa pertumbuhan ekonomi Kabupaten Penajam Paser Utara.</w:t>
      </w:r>
      <w:r w:rsidRPr="0005147D">
        <w:rPr>
          <w:rFonts w:ascii="Arial" w:hAnsi="Arial" w:cs="Arial"/>
        </w:rPr>
        <w:t xml:space="preserve"> </w:t>
      </w:r>
      <w:r>
        <w:rPr>
          <w:rFonts w:ascii="Arial" w:hAnsi="Arial" w:cs="Arial"/>
        </w:rPr>
        <w:t xml:space="preserve">Data yang digunakan dalam penelitian ini adalah data time series dari tahun 2004 – 2013 (10 tahun). Pada penelitian ini menggunakan alat analisis Regresi Berganda dengan fungsi Cobb-Douglass dibantu sistem komputerisasi yang menggunakan program SPSS 23 yang mengacu pada data-data sekunder. </w:t>
      </w:r>
    </w:p>
    <w:p w:rsidR="009B35D3" w:rsidRDefault="009B35D3" w:rsidP="00A474EC">
      <w:pPr>
        <w:tabs>
          <w:tab w:val="left" w:pos="709"/>
        </w:tabs>
        <w:spacing w:line="360" w:lineRule="auto"/>
        <w:ind w:firstLine="709"/>
        <w:jc w:val="both"/>
        <w:rPr>
          <w:rFonts w:ascii="Arial" w:hAnsi="Arial" w:cs="Arial"/>
        </w:rPr>
      </w:pPr>
      <w:r>
        <w:rPr>
          <w:rFonts w:ascii="Arial" w:hAnsi="Arial" w:cs="Arial"/>
        </w:rPr>
        <w:t>Hasil dari penelitian ini menunjukkan bahwa variabel investasi sektor perikanan dan sektor peternakan berpengaruh signifikan terhadapa pertumbuhan ekonomi Kabupaten Penajam Paser Utara. Variabel bebas yaitu investasi sektor perikanan dan investasi sektor peternakan mampu mempengaruhi variabel terikat yaitu pertumbuhan ekonomi yaitu sebesar 58%. Sedangkan sebesar 42% dipengaruhi oleh faktor-faktor lain yang diluar penelitian.</w:t>
      </w:r>
    </w:p>
    <w:p w:rsidR="009B35D3" w:rsidRDefault="009B35D3" w:rsidP="00A474EC">
      <w:pPr>
        <w:tabs>
          <w:tab w:val="left" w:pos="709"/>
        </w:tabs>
        <w:spacing w:line="360" w:lineRule="auto"/>
        <w:ind w:left="1701" w:hanging="1701"/>
        <w:jc w:val="both"/>
        <w:rPr>
          <w:rFonts w:ascii="Arial" w:hAnsi="Arial" w:cs="Arial"/>
        </w:rPr>
      </w:pPr>
      <w:r>
        <w:rPr>
          <w:rFonts w:ascii="Arial" w:hAnsi="Arial" w:cs="Arial"/>
          <w:b/>
        </w:rPr>
        <w:t xml:space="preserve">Kata Kunci   : </w:t>
      </w:r>
      <w:r>
        <w:rPr>
          <w:rFonts w:ascii="Arial" w:hAnsi="Arial" w:cs="Arial"/>
          <w:b/>
        </w:rPr>
        <w:tab/>
      </w:r>
      <w:r w:rsidRPr="00D407A9">
        <w:rPr>
          <w:rFonts w:ascii="Arial" w:hAnsi="Arial" w:cs="Arial"/>
        </w:rPr>
        <w:t>investasi sektor perikanan, investasi sektor peternakan, pertumbuhan ekonomi</w:t>
      </w:r>
    </w:p>
    <w:p w:rsidR="009B35D3" w:rsidRDefault="009B35D3" w:rsidP="00A474EC">
      <w:pPr>
        <w:tabs>
          <w:tab w:val="left" w:pos="709"/>
        </w:tabs>
        <w:spacing w:line="360" w:lineRule="auto"/>
        <w:ind w:left="1701" w:hanging="1701"/>
        <w:jc w:val="both"/>
        <w:rPr>
          <w:rFonts w:ascii="Arial" w:hAnsi="Arial" w:cs="Arial"/>
        </w:rPr>
      </w:pPr>
    </w:p>
    <w:p w:rsidR="00817BA0" w:rsidRPr="00D407A9" w:rsidRDefault="00817BA0" w:rsidP="00A474EC">
      <w:pPr>
        <w:tabs>
          <w:tab w:val="left" w:pos="709"/>
        </w:tabs>
        <w:spacing w:line="360" w:lineRule="auto"/>
        <w:ind w:left="1701" w:hanging="1701"/>
        <w:jc w:val="both"/>
        <w:rPr>
          <w:rFonts w:ascii="Arial" w:hAnsi="Arial" w:cs="Arial"/>
        </w:rPr>
      </w:pPr>
    </w:p>
    <w:p w:rsidR="009B35D3" w:rsidRPr="00DB4252" w:rsidRDefault="009B35D3" w:rsidP="00A474EC">
      <w:pPr>
        <w:spacing w:line="360" w:lineRule="auto"/>
        <w:jc w:val="center"/>
        <w:rPr>
          <w:rFonts w:ascii="Arial" w:eastAsia="Calibri" w:hAnsi="Arial" w:cs="Arial"/>
          <w:b/>
        </w:rPr>
      </w:pPr>
      <w:r w:rsidRPr="00DB4252">
        <w:rPr>
          <w:rFonts w:ascii="Arial" w:eastAsia="Calibri" w:hAnsi="Arial" w:cs="Arial"/>
          <w:b/>
        </w:rPr>
        <w:lastRenderedPageBreak/>
        <w:t>A</w:t>
      </w:r>
      <w:r>
        <w:rPr>
          <w:rFonts w:ascii="Arial" w:eastAsia="Calibri" w:hAnsi="Arial" w:cs="Arial"/>
          <w:b/>
        </w:rPr>
        <w:t>bstract</w:t>
      </w:r>
    </w:p>
    <w:p w:rsidR="009B35D3" w:rsidRPr="00B369B5" w:rsidRDefault="009B35D3" w:rsidP="00A474EC">
      <w:pPr>
        <w:tabs>
          <w:tab w:val="left" w:pos="709"/>
        </w:tabs>
        <w:spacing w:after="0" w:line="360" w:lineRule="auto"/>
        <w:ind w:firstLine="709"/>
        <w:jc w:val="both"/>
        <w:rPr>
          <w:rFonts w:ascii="Arial" w:eastAsia="Calibri" w:hAnsi="Arial" w:cs="Arial"/>
        </w:rPr>
      </w:pPr>
      <w:r>
        <w:rPr>
          <w:rFonts w:ascii="Arial" w:eastAsia="Calibri" w:hAnsi="Arial" w:cs="Arial"/>
        </w:rPr>
        <w:t xml:space="preserve">Arliansyah, 2017 </w:t>
      </w:r>
      <w:r w:rsidRPr="00DB4252">
        <w:rPr>
          <w:rFonts w:ascii="Arial" w:eastAsia="Calibri" w:hAnsi="Arial" w:cs="Arial"/>
        </w:rPr>
        <w:t xml:space="preserve">The influence of investment in the fishery sector and livestock sector </w:t>
      </w:r>
      <w:r>
        <w:rPr>
          <w:rFonts w:ascii="Arial" w:eastAsia="Calibri" w:hAnsi="Arial" w:cs="Arial"/>
        </w:rPr>
        <w:t xml:space="preserve">towards </w:t>
      </w:r>
      <w:r w:rsidRPr="00DB4252">
        <w:rPr>
          <w:rFonts w:ascii="Arial" w:eastAsia="Calibri" w:hAnsi="Arial" w:cs="Arial"/>
        </w:rPr>
        <w:t xml:space="preserve"> economic </w:t>
      </w:r>
      <w:r>
        <w:rPr>
          <w:rFonts w:ascii="Arial" w:eastAsia="Calibri" w:hAnsi="Arial" w:cs="Arial"/>
        </w:rPr>
        <w:t xml:space="preserve">growth of the Panajam Paser Utara Regency. Supervised by </w:t>
      </w:r>
      <w:r w:rsidRPr="00DB4252">
        <w:rPr>
          <w:rFonts w:ascii="Arial" w:eastAsia="Calibri" w:hAnsi="Arial" w:cs="Arial"/>
        </w:rPr>
        <w:t>Muhammad Saleh</w:t>
      </w:r>
      <w:r>
        <w:rPr>
          <w:rFonts w:ascii="Arial" w:eastAsia="Calibri" w:hAnsi="Arial" w:cs="Arial"/>
        </w:rPr>
        <w:t xml:space="preserve"> as mentor I a</w:t>
      </w:r>
      <w:r w:rsidRPr="00DB4252">
        <w:rPr>
          <w:rFonts w:ascii="Arial" w:eastAsia="Calibri" w:hAnsi="Arial" w:cs="Arial"/>
        </w:rPr>
        <w:t xml:space="preserve">nd </w:t>
      </w:r>
      <w:r>
        <w:rPr>
          <w:rFonts w:ascii="Arial" w:eastAsia="Calibri" w:hAnsi="Arial" w:cs="Arial"/>
        </w:rPr>
        <w:t>Erwin Kurniawan A as mentors II.</w:t>
      </w:r>
    </w:p>
    <w:p w:rsidR="009B35D3" w:rsidRDefault="009B35D3" w:rsidP="00A474EC">
      <w:pPr>
        <w:tabs>
          <w:tab w:val="left" w:pos="709"/>
        </w:tabs>
        <w:spacing w:after="0" w:line="360" w:lineRule="auto"/>
        <w:ind w:firstLine="709"/>
        <w:jc w:val="both"/>
        <w:rPr>
          <w:rFonts w:ascii="Arial" w:eastAsia="Calibri" w:hAnsi="Arial" w:cs="Arial"/>
        </w:rPr>
      </w:pPr>
      <w:r>
        <w:rPr>
          <w:rFonts w:ascii="Arial" w:eastAsia="Calibri" w:hAnsi="Arial" w:cs="Arial"/>
        </w:rPr>
        <w:t>In t</w:t>
      </w:r>
      <w:r w:rsidRPr="003B750D">
        <w:rPr>
          <w:rFonts w:ascii="Arial" w:eastAsia="Calibri" w:hAnsi="Arial" w:cs="Arial"/>
        </w:rPr>
        <w:t xml:space="preserve">he purpose of this research is to </w:t>
      </w:r>
      <w:r>
        <w:rPr>
          <w:rFonts w:ascii="Arial" w:eastAsia="Calibri" w:hAnsi="Arial" w:cs="Arial"/>
        </w:rPr>
        <w:t>figure out</w:t>
      </w:r>
      <w:r w:rsidRPr="003B750D">
        <w:rPr>
          <w:rFonts w:ascii="Arial" w:eastAsia="Calibri" w:hAnsi="Arial" w:cs="Arial"/>
        </w:rPr>
        <w:t xml:space="preserve"> the influence of investment fishery sector and livestock sector to</w:t>
      </w:r>
      <w:r>
        <w:rPr>
          <w:rFonts w:ascii="Arial" w:eastAsia="Calibri" w:hAnsi="Arial" w:cs="Arial"/>
        </w:rPr>
        <w:t>wards</w:t>
      </w:r>
      <w:r w:rsidRPr="003B750D">
        <w:rPr>
          <w:rFonts w:ascii="Arial" w:eastAsia="Calibri" w:hAnsi="Arial" w:cs="Arial"/>
        </w:rPr>
        <w:t xml:space="preserve"> economic growth of Penajam Paser </w:t>
      </w:r>
      <w:r>
        <w:rPr>
          <w:rFonts w:ascii="Arial" w:eastAsia="Calibri" w:hAnsi="Arial" w:cs="Arial"/>
        </w:rPr>
        <w:t xml:space="preserve">Utara </w:t>
      </w:r>
      <w:r w:rsidRPr="003B750D">
        <w:rPr>
          <w:rFonts w:ascii="Arial" w:eastAsia="Calibri" w:hAnsi="Arial" w:cs="Arial"/>
        </w:rPr>
        <w:t xml:space="preserve">Regency. The data used in this research is time series from 2004 - 2013 (10 years). </w:t>
      </w:r>
      <w:r>
        <w:rPr>
          <w:rFonts w:ascii="Arial" w:eastAsia="Calibri" w:hAnsi="Arial" w:cs="Arial"/>
        </w:rPr>
        <w:t>T</w:t>
      </w:r>
      <w:r w:rsidRPr="003B750D">
        <w:rPr>
          <w:rFonts w:ascii="Arial" w:eastAsia="Calibri" w:hAnsi="Arial" w:cs="Arial"/>
        </w:rPr>
        <w:t xml:space="preserve">his study </w:t>
      </w:r>
      <w:r>
        <w:rPr>
          <w:rFonts w:ascii="Arial" w:eastAsia="Calibri" w:hAnsi="Arial" w:cs="Arial"/>
        </w:rPr>
        <w:t xml:space="preserve">is </w:t>
      </w:r>
      <w:r w:rsidRPr="003B750D">
        <w:rPr>
          <w:rFonts w:ascii="Arial" w:eastAsia="Calibri" w:hAnsi="Arial" w:cs="Arial"/>
        </w:rPr>
        <w:t xml:space="preserve">using Multiple Regression </w:t>
      </w:r>
      <w:r>
        <w:rPr>
          <w:rFonts w:ascii="Arial" w:eastAsia="Calibri" w:hAnsi="Arial" w:cs="Arial"/>
        </w:rPr>
        <w:t>as analitical</w:t>
      </w:r>
      <w:r w:rsidRPr="003B750D">
        <w:rPr>
          <w:rFonts w:ascii="Arial" w:eastAsia="Calibri" w:hAnsi="Arial" w:cs="Arial"/>
        </w:rPr>
        <w:t xml:space="preserve"> tools with Cobb-Douglass function</w:t>
      </w:r>
      <w:r>
        <w:rPr>
          <w:rFonts w:ascii="Arial" w:eastAsia="Calibri" w:hAnsi="Arial" w:cs="Arial"/>
        </w:rPr>
        <w:t>,</w:t>
      </w:r>
      <w:r w:rsidRPr="003B750D">
        <w:rPr>
          <w:rFonts w:ascii="Arial" w:eastAsia="Calibri" w:hAnsi="Arial" w:cs="Arial"/>
        </w:rPr>
        <w:t xml:space="preserve"> using SPSS 23 program which refers to secondary data.</w:t>
      </w:r>
    </w:p>
    <w:p w:rsidR="009B35D3" w:rsidRDefault="009B35D3" w:rsidP="00817BA0">
      <w:pPr>
        <w:tabs>
          <w:tab w:val="left" w:pos="709"/>
        </w:tabs>
        <w:spacing w:after="0" w:line="360" w:lineRule="auto"/>
        <w:ind w:firstLine="709"/>
        <w:jc w:val="both"/>
        <w:rPr>
          <w:rFonts w:ascii="Arial" w:eastAsia="Calibri" w:hAnsi="Arial" w:cs="Arial"/>
        </w:rPr>
      </w:pPr>
      <w:r w:rsidRPr="001176AC">
        <w:rPr>
          <w:rFonts w:ascii="Arial" w:eastAsia="Calibri" w:hAnsi="Arial" w:cs="Arial"/>
        </w:rPr>
        <w:t xml:space="preserve">The results of this study indicate that </w:t>
      </w:r>
      <w:r>
        <w:rPr>
          <w:rFonts w:ascii="Arial" w:eastAsia="Calibri" w:hAnsi="Arial" w:cs="Arial"/>
        </w:rPr>
        <w:t>both</w:t>
      </w:r>
      <w:r w:rsidRPr="001176AC">
        <w:rPr>
          <w:rFonts w:ascii="Arial" w:eastAsia="Calibri" w:hAnsi="Arial" w:cs="Arial"/>
        </w:rPr>
        <w:t xml:space="preserve"> investment </w:t>
      </w:r>
      <w:r>
        <w:rPr>
          <w:rFonts w:ascii="Arial" w:eastAsia="Calibri" w:hAnsi="Arial" w:cs="Arial"/>
        </w:rPr>
        <w:t>in</w:t>
      </w:r>
      <w:r w:rsidRPr="001176AC">
        <w:rPr>
          <w:rFonts w:ascii="Arial" w:eastAsia="Calibri" w:hAnsi="Arial" w:cs="Arial"/>
        </w:rPr>
        <w:t xml:space="preserve"> fisheries and livestock </w:t>
      </w:r>
      <w:r>
        <w:rPr>
          <w:rFonts w:ascii="Arial" w:eastAsia="Calibri" w:hAnsi="Arial" w:cs="Arial"/>
        </w:rPr>
        <w:t>are significant in influencing</w:t>
      </w:r>
      <w:r w:rsidRPr="001176AC">
        <w:rPr>
          <w:rFonts w:ascii="Arial" w:eastAsia="Calibri" w:hAnsi="Arial" w:cs="Arial"/>
        </w:rPr>
        <w:t xml:space="preserve"> the economic growth of Penajam Paser</w:t>
      </w:r>
      <w:r>
        <w:rPr>
          <w:rFonts w:ascii="Arial" w:eastAsia="Calibri" w:hAnsi="Arial" w:cs="Arial"/>
        </w:rPr>
        <w:t xml:space="preserve"> Utara</w:t>
      </w:r>
      <w:r w:rsidRPr="001176AC">
        <w:rPr>
          <w:rFonts w:ascii="Arial" w:eastAsia="Calibri" w:hAnsi="Arial" w:cs="Arial"/>
        </w:rPr>
        <w:t xml:space="preserve"> Regency. Independent variable that </w:t>
      </w:r>
      <w:r>
        <w:rPr>
          <w:rFonts w:ascii="Arial" w:eastAsia="Calibri" w:hAnsi="Arial" w:cs="Arial"/>
        </w:rPr>
        <w:t>are investment on fishery</w:t>
      </w:r>
      <w:r w:rsidRPr="001176AC">
        <w:rPr>
          <w:rFonts w:ascii="Arial" w:eastAsia="Calibri" w:hAnsi="Arial" w:cs="Arial"/>
        </w:rPr>
        <w:t xml:space="preserve"> and livestock sector able to </w:t>
      </w:r>
      <w:r>
        <w:rPr>
          <w:rFonts w:ascii="Arial" w:eastAsia="Calibri" w:hAnsi="Arial" w:cs="Arial"/>
        </w:rPr>
        <w:t>explan the change the dynamic of</w:t>
      </w:r>
      <w:r w:rsidRPr="001176AC">
        <w:rPr>
          <w:rFonts w:ascii="Arial" w:eastAsia="Calibri" w:hAnsi="Arial" w:cs="Arial"/>
        </w:rPr>
        <w:t xml:space="preserve"> economic growth</w:t>
      </w:r>
      <w:r>
        <w:rPr>
          <w:rFonts w:ascii="Arial" w:eastAsia="Calibri" w:hAnsi="Arial" w:cs="Arial"/>
        </w:rPr>
        <w:t>, that is equal to 58%. Whilst other</w:t>
      </w:r>
      <w:r w:rsidRPr="001176AC">
        <w:rPr>
          <w:rFonts w:ascii="Arial" w:eastAsia="Calibri" w:hAnsi="Arial" w:cs="Arial"/>
        </w:rPr>
        <w:t xml:space="preserve"> 42% </w:t>
      </w:r>
      <w:r>
        <w:rPr>
          <w:rFonts w:ascii="Arial" w:eastAsia="Calibri" w:hAnsi="Arial" w:cs="Arial"/>
        </w:rPr>
        <w:t xml:space="preserve">of the change is explaned by variable outside the </w:t>
      </w:r>
      <w:r w:rsidRPr="001176AC">
        <w:rPr>
          <w:rFonts w:ascii="Arial" w:eastAsia="Calibri" w:hAnsi="Arial" w:cs="Arial"/>
        </w:rPr>
        <w:t>research.</w:t>
      </w:r>
    </w:p>
    <w:p w:rsidR="009B35D3" w:rsidRPr="00A474EC" w:rsidRDefault="009B35D3" w:rsidP="00A474EC">
      <w:pPr>
        <w:tabs>
          <w:tab w:val="left" w:pos="709"/>
        </w:tabs>
        <w:spacing w:line="360" w:lineRule="auto"/>
        <w:ind w:left="1418" w:hanging="1418"/>
        <w:jc w:val="both"/>
        <w:rPr>
          <w:rFonts w:ascii="Arial" w:eastAsia="Calibri" w:hAnsi="Arial" w:cs="Arial"/>
          <w:b/>
        </w:rPr>
      </w:pPr>
      <w:r>
        <w:rPr>
          <w:rFonts w:ascii="Arial" w:eastAsia="Calibri" w:hAnsi="Arial" w:cs="Arial"/>
          <w:b/>
        </w:rPr>
        <w:t xml:space="preserve">Keywords  : </w:t>
      </w:r>
      <w:r>
        <w:rPr>
          <w:rFonts w:ascii="Arial" w:eastAsia="Calibri" w:hAnsi="Arial" w:cs="Arial"/>
          <w:b/>
        </w:rPr>
        <w:tab/>
      </w:r>
      <w:r w:rsidRPr="007A21C3">
        <w:rPr>
          <w:rFonts w:ascii="Arial" w:eastAsia="Calibri" w:hAnsi="Arial" w:cs="Arial"/>
        </w:rPr>
        <w:t xml:space="preserve">investment </w:t>
      </w:r>
      <w:bookmarkStart w:id="0" w:name="_GoBack"/>
      <w:bookmarkEnd w:id="0"/>
      <w:r w:rsidRPr="007A21C3">
        <w:rPr>
          <w:rFonts w:ascii="Arial" w:eastAsia="Calibri" w:hAnsi="Arial" w:cs="Arial"/>
        </w:rPr>
        <w:t>fishery sector, livestock sector investment, economic growth</w:t>
      </w:r>
    </w:p>
    <w:p w:rsidR="009B35D3" w:rsidRDefault="009B35D3" w:rsidP="00A474EC">
      <w:pPr>
        <w:spacing w:line="360" w:lineRule="auto"/>
        <w:jc w:val="both"/>
        <w:rPr>
          <w:rFonts w:ascii="Arial" w:hAnsi="Arial" w:cs="Arial"/>
          <w:b/>
        </w:rPr>
      </w:pPr>
      <w:r>
        <w:rPr>
          <w:rFonts w:ascii="Arial" w:hAnsi="Arial" w:cs="Arial"/>
          <w:b/>
        </w:rPr>
        <w:t>PENDAHULUAN</w:t>
      </w:r>
    </w:p>
    <w:p w:rsidR="009B35D3" w:rsidRDefault="009B35D3" w:rsidP="00A474EC">
      <w:pPr>
        <w:spacing w:line="360" w:lineRule="auto"/>
        <w:ind w:firstLine="709"/>
        <w:jc w:val="both"/>
        <w:rPr>
          <w:rFonts w:ascii="Arial" w:hAnsi="Arial" w:cs="Arial"/>
        </w:rPr>
      </w:pPr>
      <w:r>
        <w:rPr>
          <w:rFonts w:ascii="Arial" w:hAnsi="Arial" w:cs="Arial"/>
        </w:rPr>
        <w:tab/>
        <w:t>Pertumbuhan ekonomi merupakan suatu proses meningkatnya pendapatan tanpa mengaitkannya dengan tingkat pertumbuhan penduduk, tingkat pertumbuhan penduduk umumnya diPkaitkan dengan pembangunan ekonomi. Pertumbuhan ekonomi adalah bertambahnya pendapatan nasional dalam periode tertentu, pertumbuhan ekonomi menunjukkan peningkatan kapasitas produksi maupun jasa dalam kurun waktu tertentu. (Sora N, 2015:1)</w:t>
      </w:r>
    </w:p>
    <w:p w:rsidR="009B35D3" w:rsidRDefault="009B35D3" w:rsidP="00A474EC">
      <w:pPr>
        <w:spacing w:line="360" w:lineRule="auto"/>
        <w:ind w:firstLine="709"/>
        <w:jc w:val="both"/>
        <w:rPr>
          <w:rFonts w:ascii="Arial" w:hAnsi="Arial" w:cs="Arial"/>
        </w:rPr>
      </w:pPr>
      <w:r>
        <w:rPr>
          <w:rFonts w:ascii="Arial" w:hAnsi="Arial" w:cs="Arial"/>
        </w:rPr>
        <w:t xml:space="preserve">Pertumbuhan ekonomi digunakan sebagai ukuran atas perkembangan perekonomian dari suatu negara atau wilayah karena berkaitan erat dengan kegiatan ekonomi masyarakat khususnya dalam hal peningkatan produksi barang dan jasa. Peningkatan tersebut kemudian diharapkan dapat memberikan </w:t>
      </w:r>
      <w:r w:rsidRPr="00AB6C69">
        <w:rPr>
          <w:rFonts w:ascii="Arial" w:hAnsi="Arial" w:cs="Arial"/>
          <w:i/>
        </w:rPr>
        <w:t>trickle down effect</w:t>
      </w:r>
      <w:r>
        <w:rPr>
          <w:rFonts w:ascii="Arial" w:hAnsi="Arial" w:cs="Arial"/>
          <w:i/>
        </w:rPr>
        <w:t xml:space="preserve">. </w:t>
      </w:r>
      <w:r>
        <w:rPr>
          <w:rFonts w:ascii="Arial" w:hAnsi="Arial" w:cs="Arial"/>
        </w:rPr>
        <w:t xml:space="preserve">Karena itu, sudah sewajarnya peningkatan pertumbuhan ekonomi menjadi salah satu target pembangunan baik di tingkat nasional maupun daerah. Untuk mengukur pertumbuhan ekonomi di tingkat nasional </w:t>
      </w:r>
      <w:r>
        <w:rPr>
          <w:rFonts w:ascii="Arial" w:hAnsi="Arial" w:cs="Arial"/>
        </w:rPr>
        <w:lastRenderedPageBreak/>
        <w:t>digunakan Produk Domestik Bruto (PDB) riil sedangkan untuk tingkat daerah digunakan Produk Domestik Regional Bruto (PDRB) riil (M.Rizal, 2013:2). Produk Domestik Bruto dapat disingkat menjadi PDB dan Produk Domestik Regional Bruto yang dapat disingkat menjadi PDRB.</w:t>
      </w:r>
    </w:p>
    <w:p w:rsidR="009B35D3" w:rsidRDefault="009B35D3" w:rsidP="00A474EC">
      <w:pPr>
        <w:spacing w:after="0" w:line="360" w:lineRule="auto"/>
        <w:ind w:firstLine="709"/>
        <w:jc w:val="both"/>
        <w:rPr>
          <w:rFonts w:ascii="Arial" w:hAnsi="Arial" w:cs="Arial"/>
        </w:rPr>
      </w:pPr>
      <w:r>
        <w:rPr>
          <w:rFonts w:ascii="Arial" w:hAnsi="Arial" w:cs="Arial"/>
        </w:rPr>
        <w:t>Sumber daya alam adalah kekayaan alam yang merupakan anugerah yang maha kuasa kepada manusia. Sumberdaya alam ini menawarkan berbagai peluang kepada manusia untuk dimanfaatkan secara optimal, melalui kegiatan investasi. Pengertian disini sangat luas, tidak hanya kekayaan alam berupa hasil pertanian, kehutanan, kelautan, peternakan, dan seterusnya, namun juga termasuk posisi / lokasi daerah yang strategis serta kekayaan budaya setempat, yang memiliki nilai strategis dan ekonomis, sehingga membuka peluang untuk dikelola melalui kegiatan investasi (Faizal Noor, 2009:45).</w:t>
      </w:r>
    </w:p>
    <w:p w:rsidR="003244E2" w:rsidRDefault="003244E2" w:rsidP="00A474EC">
      <w:pPr>
        <w:spacing w:after="0" w:line="360" w:lineRule="auto"/>
        <w:ind w:firstLine="709"/>
        <w:jc w:val="both"/>
        <w:rPr>
          <w:rFonts w:ascii="Arial" w:hAnsi="Arial" w:cs="Arial"/>
        </w:rPr>
      </w:pPr>
    </w:p>
    <w:p w:rsidR="009B35D3" w:rsidRDefault="003244E2" w:rsidP="00A474EC">
      <w:pPr>
        <w:spacing w:line="360" w:lineRule="auto"/>
        <w:jc w:val="both"/>
        <w:rPr>
          <w:rFonts w:ascii="Arial" w:hAnsi="Arial" w:cs="Arial"/>
          <w:b/>
        </w:rPr>
      </w:pPr>
      <w:r>
        <w:rPr>
          <w:rFonts w:ascii="Arial" w:hAnsi="Arial" w:cs="Arial"/>
          <w:b/>
        </w:rPr>
        <w:t>KAJIAN PUSTAKA</w:t>
      </w:r>
    </w:p>
    <w:p w:rsidR="003244E2" w:rsidRPr="003244E2" w:rsidRDefault="003244E2" w:rsidP="00A474EC">
      <w:pPr>
        <w:spacing w:after="0" w:line="360" w:lineRule="auto"/>
        <w:rPr>
          <w:rFonts w:ascii="Arial" w:hAnsi="Arial" w:cs="Arial"/>
          <w:b/>
        </w:rPr>
      </w:pPr>
      <w:r w:rsidRPr="003244E2">
        <w:rPr>
          <w:rFonts w:ascii="Arial" w:hAnsi="Arial" w:cs="Arial"/>
          <w:b/>
        </w:rPr>
        <w:t>Pertumbuhan Ekonomi</w:t>
      </w:r>
    </w:p>
    <w:p w:rsidR="003244E2" w:rsidRDefault="003244E2" w:rsidP="00A474EC">
      <w:pPr>
        <w:spacing w:line="360" w:lineRule="auto"/>
        <w:ind w:firstLine="720"/>
        <w:jc w:val="both"/>
        <w:rPr>
          <w:rFonts w:ascii="Arial" w:eastAsia="Times New Roman" w:hAnsi="Arial" w:cs="Arial"/>
          <w:lang w:eastAsia="id-ID"/>
        </w:rPr>
      </w:pPr>
      <w:r w:rsidRPr="006413BB">
        <w:rPr>
          <w:rFonts w:ascii="Arial" w:eastAsia="Times New Roman" w:hAnsi="Arial" w:cs="Arial"/>
          <w:bCs/>
          <w:lang w:eastAsia="id-ID"/>
        </w:rPr>
        <w:t>Pertumbuhan ekonomi</w:t>
      </w:r>
      <w:r w:rsidRPr="00E449AB">
        <w:rPr>
          <w:rFonts w:ascii="Arial" w:eastAsia="Times New Roman" w:hAnsi="Arial" w:cs="Arial"/>
          <w:lang w:eastAsia="id-ID"/>
        </w:rPr>
        <w:t xml:space="preserve"> merupakan suatu proses perubahan kondisi perekonomian suatu Negara yang berkesinambungan menuju keadaan yang lebih baik selama periode tertentu. Menurut Sukirno (2000) </w:t>
      </w:r>
      <w:r w:rsidRPr="006413BB">
        <w:rPr>
          <w:rFonts w:ascii="Arial" w:eastAsia="Times New Roman" w:hAnsi="Arial" w:cs="Arial"/>
          <w:lang w:eastAsia="id-ID"/>
        </w:rPr>
        <w:t>pertumbuhan ekonomi</w:t>
      </w:r>
      <w:r w:rsidRPr="00E449AB">
        <w:rPr>
          <w:rFonts w:ascii="Arial" w:eastAsia="Times New Roman" w:hAnsi="Arial" w:cs="Arial"/>
          <w:lang w:eastAsia="id-ID"/>
        </w:rPr>
        <w:t xml:space="preserve"> berarti perkembangan kegiatan dalam perekonomian yang menyebabkan barang dan jasa yang diproduksikan dalam masyarakat bertambah dan kemakmuran masyarakat meningkat. Sehingga pertumbuhan ekonomi dapat diartikan juga sebagai proses kenaikan kapasitas produksi suatu perekonomian yang diwujudkan dalam bentuk kenaikan pendapatan nasional. Adanya pertumbuhan ekonomi merupakan indikasi keberhasilan pembangunan ekonomi. Teori dibangun berdasarkan pengalaman empiris, sehingga teori dapat dijadikan sebagai dasar untuk memprediksi dan membuat suatu kebijakan Secara umum</w:t>
      </w:r>
      <w:r w:rsidRPr="00E449AB">
        <w:rPr>
          <w:rFonts w:ascii="Arial" w:eastAsia="Times New Roman" w:hAnsi="Arial" w:cs="Arial"/>
          <w:b/>
          <w:bCs/>
          <w:lang w:eastAsia="id-ID"/>
        </w:rPr>
        <w:t xml:space="preserve"> </w:t>
      </w:r>
      <w:r w:rsidRPr="00E449AB">
        <w:rPr>
          <w:rFonts w:ascii="Arial" w:eastAsia="Times New Roman" w:hAnsi="Arial" w:cs="Arial"/>
          <w:lang w:eastAsia="id-ID"/>
        </w:rPr>
        <w:t>Teori pertumbuhan ekonomi menurut para ahli dapat dibagi menjadi 2, yaitu: Teori pertumbuhan ekonomi historis dan teori pertumbuhan ekonomi klasik dan ne</w:t>
      </w:r>
      <w:r>
        <w:rPr>
          <w:rFonts w:ascii="Arial" w:eastAsia="Times New Roman" w:hAnsi="Arial" w:cs="Arial"/>
          <w:lang w:eastAsia="id-ID"/>
        </w:rPr>
        <w:t>oklasik.</w:t>
      </w:r>
    </w:p>
    <w:p w:rsidR="003244E2" w:rsidRPr="003244E2" w:rsidRDefault="003244E2" w:rsidP="00A474EC">
      <w:pPr>
        <w:spacing w:after="0" w:line="360" w:lineRule="auto"/>
        <w:jc w:val="both"/>
        <w:rPr>
          <w:rFonts w:ascii="Arial" w:eastAsia="Times New Roman" w:hAnsi="Arial" w:cs="Arial"/>
          <w:b/>
          <w:lang w:eastAsia="id-ID"/>
        </w:rPr>
      </w:pPr>
      <w:r w:rsidRPr="003244E2">
        <w:rPr>
          <w:rFonts w:ascii="Arial" w:eastAsia="Times New Roman" w:hAnsi="Arial" w:cs="Arial"/>
          <w:b/>
          <w:lang w:eastAsia="id-ID"/>
        </w:rPr>
        <w:t xml:space="preserve">Teori pertumbuhan ekonomi Harrod dan Domar </w:t>
      </w:r>
    </w:p>
    <w:p w:rsidR="003244E2" w:rsidRDefault="003244E2" w:rsidP="00A474EC">
      <w:pPr>
        <w:spacing w:after="0" w:line="360" w:lineRule="auto"/>
        <w:ind w:firstLine="709"/>
        <w:jc w:val="both"/>
        <w:rPr>
          <w:rFonts w:ascii="Arial" w:eastAsia="Times New Roman" w:hAnsi="Arial" w:cs="Arial"/>
          <w:lang w:eastAsia="id-ID"/>
        </w:rPr>
      </w:pPr>
      <w:r>
        <w:rPr>
          <w:rFonts w:ascii="Arial" w:eastAsia="Times New Roman" w:hAnsi="Arial" w:cs="Arial"/>
          <w:lang w:eastAsia="id-ID"/>
        </w:rPr>
        <w:t xml:space="preserve">Model pertumbuhan ekonomi Harrod-Domar dibangun berdasarkan pengalaman dari negara-negara maju. Model yang dibangun berbasis </w:t>
      </w:r>
      <w:r>
        <w:rPr>
          <w:rFonts w:ascii="Arial" w:eastAsia="Times New Roman" w:hAnsi="Arial" w:cs="Arial"/>
          <w:lang w:eastAsia="id-ID"/>
        </w:rPr>
        <w:lastRenderedPageBreak/>
        <w:t>perekonomian kapitalis maju dan berusaha mengevaluasi atau studi persyaratan pertumbuhan mantap, atau study growth negara maju.</w:t>
      </w:r>
    </w:p>
    <w:p w:rsidR="003244E2" w:rsidRDefault="003244E2" w:rsidP="00A474EC">
      <w:pPr>
        <w:spacing w:after="0" w:line="360" w:lineRule="auto"/>
        <w:ind w:firstLine="709"/>
        <w:jc w:val="both"/>
        <w:rPr>
          <w:rFonts w:ascii="Arial" w:eastAsia="Times New Roman" w:hAnsi="Arial" w:cs="Arial"/>
          <w:lang w:eastAsia="id-ID"/>
        </w:rPr>
      </w:pPr>
      <w:r>
        <w:rPr>
          <w:rFonts w:ascii="Arial" w:eastAsia="Times New Roman" w:hAnsi="Arial" w:cs="Arial"/>
          <w:lang w:eastAsia="id-ID"/>
        </w:rPr>
        <w:t>Teori pertumbuhan Harrod-Domar dikembangkan oleh R.F Harrod dan Evsey Domar. Kedua ekonom ini mengemukakan teorinya secara terpisah. Harrod menjelaskan tentang teori pertumbuhannya pada tahun 1939 dalam economic journal. Sedangkan Domar menyatakan teorinya pada tahun 1947 dalam jurnal Amerika Economic review. Walaupun dikembangkan secara terpisah, kedua teori ini dikenal sebagai teori pertumbuhan Harrod-Domar.</w:t>
      </w:r>
    </w:p>
    <w:p w:rsidR="003244E2" w:rsidRDefault="003244E2" w:rsidP="00A474EC">
      <w:pPr>
        <w:spacing w:after="0" w:line="360" w:lineRule="auto"/>
        <w:ind w:firstLine="709"/>
        <w:jc w:val="both"/>
        <w:rPr>
          <w:rFonts w:ascii="Arial" w:eastAsia="Times New Roman" w:hAnsi="Arial" w:cs="Arial"/>
          <w:lang w:eastAsia="id-ID"/>
        </w:rPr>
      </w:pPr>
      <w:r>
        <w:rPr>
          <w:rFonts w:ascii="Arial" w:eastAsia="Times New Roman" w:hAnsi="Arial" w:cs="Arial"/>
          <w:lang w:eastAsia="id-ID"/>
        </w:rPr>
        <w:t>Teori Harrod-Domar menganalisis persyaratan-persyaratan yang dibutuhkan oleh suatu negara agar perekonomiannya dapat tumbuh dan berkembang dalam jangka panjang secara mantap atau steady growth. Kedua ekonom ini melengkapi kekurangan dari teori keynes yang berkaitan dengan tenaga kerja dan teori ekonomi jangka pendeknya.</w:t>
      </w:r>
    </w:p>
    <w:p w:rsidR="003244E2" w:rsidRDefault="003244E2" w:rsidP="00A474EC">
      <w:pPr>
        <w:spacing w:after="0" w:line="360" w:lineRule="auto"/>
        <w:ind w:firstLine="709"/>
        <w:jc w:val="both"/>
        <w:rPr>
          <w:rFonts w:ascii="Arial" w:eastAsia="Times New Roman" w:hAnsi="Arial" w:cs="Arial"/>
          <w:lang w:eastAsia="id-ID"/>
        </w:rPr>
      </w:pPr>
      <w:r>
        <w:rPr>
          <w:rFonts w:ascii="Arial" w:eastAsia="Times New Roman" w:hAnsi="Arial" w:cs="Arial"/>
          <w:lang w:eastAsia="id-ID"/>
        </w:rPr>
        <w:t>Harrod – Domar memberikan peran penting pembentukan investasi terhadap proses pertumbuhan ekonomi suatu negara. Investasi dianggap faktor penting karena memiliki dua karakter atau dua peran sekaligus dalam mempengaruhi perekonomian.</w:t>
      </w:r>
    </w:p>
    <w:p w:rsidR="003244E2" w:rsidRDefault="003244E2" w:rsidP="00A474EC">
      <w:pPr>
        <w:spacing w:after="0" w:line="360" w:lineRule="auto"/>
        <w:ind w:firstLine="709"/>
        <w:jc w:val="both"/>
        <w:rPr>
          <w:rFonts w:ascii="Arial" w:eastAsia="Times New Roman" w:hAnsi="Arial" w:cs="Arial"/>
          <w:lang w:eastAsia="id-ID"/>
        </w:rPr>
      </w:pPr>
      <w:r>
        <w:rPr>
          <w:rFonts w:ascii="Arial" w:eastAsia="Times New Roman" w:hAnsi="Arial" w:cs="Arial"/>
          <w:lang w:eastAsia="id-ID"/>
        </w:rPr>
        <w:t>Pertama, investasi berperan sebagai faktor yang dapat menciptakan pendapatan, artinya investasi mempengaruhi sisi permintaan. Kedua, investasi dapat memperbesar kapasitas produksi perekonomian denga meningkatkan stok modal, artinya investasi akan mempengaruhi dari sisi penawaran.</w:t>
      </w:r>
    </w:p>
    <w:p w:rsidR="003244E2" w:rsidRDefault="003244E2" w:rsidP="00A474EC">
      <w:pPr>
        <w:spacing w:after="0" w:line="360" w:lineRule="auto"/>
        <w:ind w:firstLine="709"/>
        <w:jc w:val="both"/>
        <w:rPr>
          <w:rFonts w:ascii="Arial" w:eastAsia="Times New Roman" w:hAnsi="Arial" w:cs="Arial"/>
          <w:lang w:eastAsia="id-ID"/>
        </w:rPr>
      </w:pPr>
      <w:r>
        <w:rPr>
          <w:rFonts w:ascii="Arial" w:eastAsia="Times New Roman" w:hAnsi="Arial" w:cs="Arial"/>
          <w:lang w:eastAsia="id-ID"/>
        </w:rPr>
        <w:t>Dalam persepektif yang lebih panjang, pengeluaran investasi tidak hanya mampu mempengaruhi permintaan agregatif, namun juga mampu mempengaruhi penawaran agregatif, melalui perubahan kapasitas produksi.</w:t>
      </w:r>
    </w:p>
    <w:p w:rsidR="003244E2" w:rsidRDefault="003244E2" w:rsidP="00A474EC">
      <w:pPr>
        <w:spacing w:line="360" w:lineRule="auto"/>
        <w:ind w:firstLine="720"/>
        <w:jc w:val="both"/>
        <w:rPr>
          <w:rFonts w:ascii="Arial" w:eastAsia="Times New Roman" w:hAnsi="Arial" w:cs="Arial"/>
          <w:lang w:eastAsia="id-ID"/>
        </w:rPr>
      </w:pPr>
      <w:r>
        <w:rPr>
          <w:rFonts w:ascii="Arial" w:eastAsia="Times New Roman" w:hAnsi="Arial" w:cs="Arial"/>
          <w:lang w:eastAsia="id-ID"/>
        </w:rPr>
        <w:t>Dalam jangka panjang, faktor investasi dinotasikan I akan menambah stok capital seperti pabrik industri, jalan, mesin, dan sebagainya. Peningkatan stok kapital dapat diartikan sebagai peningkatan kapasitas produksi masyarakat. Peningkatan kapasitas produksi berarti peningkatan penawaran agregatif.</w:t>
      </w:r>
    </w:p>
    <w:p w:rsidR="003244E2" w:rsidRDefault="003244E2" w:rsidP="00A474EC">
      <w:pPr>
        <w:spacing w:line="360" w:lineRule="auto"/>
        <w:jc w:val="both"/>
        <w:rPr>
          <w:rFonts w:ascii="Arial" w:eastAsia="Times New Roman" w:hAnsi="Arial" w:cs="Arial"/>
          <w:b/>
          <w:lang w:eastAsia="id-ID"/>
        </w:rPr>
      </w:pPr>
      <w:r>
        <w:rPr>
          <w:rFonts w:ascii="Arial" w:eastAsia="Times New Roman" w:hAnsi="Arial" w:cs="Arial"/>
          <w:b/>
          <w:lang w:eastAsia="id-ID"/>
        </w:rPr>
        <w:t>METODE PENELITIAN</w:t>
      </w:r>
    </w:p>
    <w:p w:rsidR="003244E2" w:rsidRDefault="003244E2" w:rsidP="00A474EC">
      <w:pPr>
        <w:spacing w:line="360" w:lineRule="auto"/>
        <w:jc w:val="both"/>
        <w:rPr>
          <w:rFonts w:ascii="Arial" w:eastAsia="Times New Roman" w:hAnsi="Arial" w:cs="Arial"/>
          <w:lang w:eastAsia="id-ID"/>
        </w:rPr>
      </w:pPr>
      <w:r>
        <w:rPr>
          <w:rFonts w:ascii="Arial" w:eastAsia="Times New Roman" w:hAnsi="Arial" w:cs="Arial"/>
          <w:lang w:eastAsia="id-ID"/>
        </w:rPr>
        <w:tab/>
        <w:t>Penelitian ini di lakukan di kabupaten Penajam Paser Utara</w:t>
      </w:r>
      <w:r w:rsidR="00513302">
        <w:rPr>
          <w:rFonts w:ascii="Arial" w:eastAsia="Times New Roman" w:hAnsi="Arial" w:cs="Arial"/>
          <w:lang w:eastAsia="id-ID"/>
        </w:rPr>
        <w:t xml:space="preserve">. Obyek penelitian adalah investasi pada sektor perikanan dan investasi pada sektor peternakan. Pengumpulan data dilakukan dengan cara penelitian kepustakaan </w:t>
      </w:r>
      <w:r w:rsidR="00513302">
        <w:rPr>
          <w:rFonts w:ascii="Arial" w:eastAsia="Times New Roman" w:hAnsi="Arial" w:cs="Arial"/>
          <w:lang w:eastAsia="id-ID"/>
        </w:rPr>
        <w:lastRenderedPageBreak/>
        <w:t>dan melakukan observasi ke dinas-dinas terkait untuk mendapatkan data yang diperlukan.</w:t>
      </w:r>
    </w:p>
    <w:p w:rsidR="00513302" w:rsidRDefault="00513302" w:rsidP="00A474EC">
      <w:pPr>
        <w:spacing w:line="360" w:lineRule="auto"/>
        <w:jc w:val="both"/>
        <w:rPr>
          <w:rFonts w:ascii="Arial" w:eastAsia="Times New Roman" w:hAnsi="Arial" w:cs="Arial"/>
          <w:b/>
          <w:lang w:eastAsia="id-ID"/>
        </w:rPr>
      </w:pPr>
      <w:r>
        <w:rPr>
          <w:rFonts w:ascii="Arial" w:eastAsia="Times New Roman" w:hAnsi="Arial" w:cs="Arial"/>
          <w:b/>
          <w:lang w:eastAsia="id-ID"/>
        </w:rPr>
        <w:t>Alat Analisis</w:t>
      </w:r>
    </w:p>
    <w:p w:rsidR="00A474EC" w:rsidRDefault="00513302" w:rsidP="00A474EC">
      <w:pPr>
        <w:spacing w:line="360" w:lineRule="auto"/>
        <w:jc w:val="both"/>
        <w:rPr>
          <w:rFonts w:ascii="Arial" w:eastAsia="Times New Roman" w:hAnsi="Arial" w:cs="Arial"/>
          <w:lang w:eastAsia="id-ID"/>
        </w:rPr>
      </w:pPr>
      <w:r>
        <w:rPr>
          <w:rFonts w:ascii="Arial" w:eastAsia="Times New Roman" w:hAnsi="Arial" w:cs="Arial"/>
          <w:lang w:eastAsia="id-ID"/>
        </w:rPr>
        <w:tab/>
        <w:t>Penelitian ini menggunakan alat analaisis Regresi Berganda Fungsi Cobb-Douglas dengan beberapa uji statistik dan uji asumsi klasik. Kemudian, pengolahan data menggunakan aplikasi SPSS Versi 23.0.</w:t>
      </w:r>
    </w:p>
    <w:p w:rsidR="00513302" w:rsidRDefault="00513302" w:rsidP="00A474EC">
      <w:pPr>
        <w:spacing w:line="360" w:lineRule="auto"/>
        <w:jc w:val="both"/>
        <w:rPr>
          <w:rFonts w:ascii="Arial" w:eastAsia="Times New Roman" w:hAnsi="Arial" w:cs="Arial"/>
          <w:b/>
          <w:lang w:eastAsia="id-ID"/>
        </w:rPr>
      </w:pPr>
      <w:r>
        <w:rPr>
          <w:rFonts w:ascii="Arial" w:eastAsia="Times New Roman" w:hAnsi="Arial" w:cs="Arial"/>
          <w:b/>
          <w:lang w:eastAsia="id-ID"/>
        </w:rPr>
        <w:t>HASIL DAN PEMBAHASAN</w:t>
      </w:r>
    </w:p>
    <w:p w:rsidR="00A474EC" w:rsidRPr="00A474EC" w:rsidRDefault="00A474EC" w:rsidP="00A474EC">
      <w:pPr>
        <w:spacing w:line="360" w:lineRule="auto"/>
        <w:jc w:val="both"/>
        <w:rPr>
          <w:rFonts w:ascii="Arial" w:hAnsi="Arial" w:cs="Arial"/>
          <w:b/>
        </w:rPr>
      </w:pPr>
      <w:r w:rsidRPr="00A474EC">
        <w:rPr>
          <w:rFonts w:ascii="Arial" w:hAnsi="Arial" w:cs="Arial"/>
          <w:b/>
        </w:rPr>
        <w:t>Produk Domestik Regional Bruto (PDRB)</w:t>
      </w:r>
    </w:p>
    <w:p w:rsidR="00A474EC" w:rsidRPr="00A70C19" w:rsidRDefault="00A474EC" w:rsidP="00A474EC">
      <w:pPr>
        <w:pStyle w:val="ListParagraph"/>
        <w:spacing w:line="360" w:lineRule="auto"/>
        <w:ind w:left="0" w:firstLine="709"/>
        <w:jc w:val="both"/>
        <w:rPr>
          <w:rFonts w:ascii="Arial" w:hAnsi="Arial" w:cs="Arial"/>
        </w:rPr>
      </w:pPr>
      <w:r w:rsidRPr="00A70C19">
        <w:rPr>
          <w:rFonts w:ascii="Arial" w:hAnsi="Arial" w:cs="Arial"/>
        </w:rPr>
        <w:t xml:space="preserve">Satu </w:t>
      </w:r>
      <w:proofErr w:type="gramStart"/>
      <w:r w:rsidRPr="00A70C19">
        <w:rPr>
          <w:rFonts w:ascii="Arial" w:hAnsi="Arial" w:cs="Arial"/>
        </w:rPr>
        <w:t>diantara  indikator</w:t>
      </w:r>
      <w:proofErr w:type="gramEnd"/>
      <w:r w:rsidRPr="00A70C19">
        <w:rPr>
          <w:rFonts w:ascii="Arial" w:hAnsi="Arial" w:cs="Arial"/>
        </w:rPr>
        <w:t xml:space="preserve"> ekonomi makro yang biasa digunakan untuk mengevaluasi kinerja pembangunan di suatu daerah dalam lingkup regional Kabupaten dan Kota adalah Produk Domestik Regional Bruto. PDRB merupakan jumlah nilai tambah </w:t>
      </w:r>
      <w:proofErr w:type="gramStart"/>
      <w:r w:rsidRPr="00A70C19">
        <w:rPr>
          <w:rFonts w:ascii="Arial" w:hAnsi="Arial" w:cs="Arial"/>
        </w:rPr>
        <w:t>barang  dan</w:t>
      </w:r>
      <w:proofErr w:type="gramEnd"/>
      <w:r w:rsidRPr="00A70C19">
        <w:rPr>
          <w:rFonts w:ascii="Arial" w:hAnsi="Arial" w:cs="Arial"/>
        </w:rPr>
        <w:t xml:space="preserve"> jasa akhir yang dihasilkan oleh seluruh komponen usaha dalam satu daerah selama satu tahun. </w:t>
      </w:r>
      <w:proofErr w:type="gramStart"/>
      <w:r w:rsidRPr="00A70C19">
        <w:rPr>
          <w:rFonts w:ascii="Arial" w:hAnsi="Arial" w:cs="Arial"/>
        </w:rPr>
        <w:t>Dari nilai PDRB tersebut dapat diturunkan empat indikator penting lainnya, yaiu; pendapatan perkapita, pendapatan regional perkapita, pertumbuhan ekonomi dan struktur ekonomi.</w:t>
      </w:r>
      <w:proofErr w:type="gramEnd"/>
    </w:p>
    <w:p w:rsidR="00A474EC" w:rsidRPr="00A70C19" w:rsidRDefault="00A474EC" w:rsidP="00A474EC">
      <w:pPr>
        <w:pStyle w:val="ListParagraph"/>
        <w:spacing w:line="360" w:lineRule="auto"/>
        <w:ind w:left="0" w:firstLine="709"/>
        <w:jc w:val="both"/>
        <w:rPr>
          <w:rFonts w:ascii="Arial" w:hAnsi="Arial" w:cs="Arial"/>
        </w:rPr>
      </w:pPr>
      <w:proofErr w:type="gramStart"/>
      <w:r w:rsidRPr="00A70C19">
        <w:rPr>
          <w:rFonts w:ascii="Arial" w:hAnsi="Arial" w:cs="Arial"/>
        </w:rPr>
        <w:t>Besaran PDRB sering digunakan sebagai indikator pertumbuhan ekonomi suatu wilayah, terutama jika dikaitkan dengan kemampuan daerah dalam mengelola berbagai sumber daya yang dimiliki.</w:t>
      </w:r>
      <w:proofErr w:type="gramEnd"/>
      <w:r w:rsidRPr="00A70C19">
        <w:rPr>
          <w:rFonts w:ascii="Arial" w:hAnsi="Arial" w:cs="Arial"/>
        </w:rPr>
        <w:t xml:space="preserve"> </w:t>
      </w:r>
      <w:proofErr w:type="gramStart"/>
      <w:r w:rsidRPr="00A70C19">
        <w:rPr>
          <w:rFonts w:ascii="Arial" w:hAnsi="Arial" w:cs="Arial"/>
        </w:rPr>
        <w:t>Perubahan jumlah produksi barang dan jasa yang dibarengi dengan perubahan harha barang dan jasa merupakan penyebab utama perubahan nilai PDRB dalam suatu wilayah.</w:t>
      </w:r>
      <w:proofErr w:type="gramEnd"/>
      <w:r w:rsidRPr="00A70C19">
        <w:rPr>
          <w:rFonts w:ascii="Arial" w:hAnsi="Arial" w:cs="Arial"/>
        </w:rPr>
        <w:t xml:space="preserve"> </w:t>
      </w:r>
      <w:proofErr w:type="gramStart"/>
      <w:r w:rsidRPr="00A70C19">
        <w:rPr>
          <w:rFonts w:ascii="Arial" w:hAnsi="Arial" w:cs="Arial"/>
        </w:rPr>
        <w:t>Perkembangan Produk Domestik Regional Bruto Kabupaten Penajam Paser Utara cenderung mengalami peningkatan dari tahun ke tahun.</w:t>
      </w:r>
      <w:proofErr w:type="gramEnd"/>
    </w:p>
    <w:p w:rsidR="00513302" w:rsidRDefault="00A474EC" w:rsidP="00A474EC">
      <w:pPr>
        <w:spacing w:line="360" w:lineRule="auto"/>
        <w:jc w:val="both"/>
        <w:rPr>
          <w:rFonts w:ascii="Arial" w:hAnsi="Arial" w:cs="Arial"/>
        </w:rPr>
      </w:pPr>
      <w:r w:rsidRPr="00A70C19">
        <w:rPr>
          <w:rFonts w:ascii="Arial" w:hAnsi="Arial" w:cs="Arial"/>
        </w:rPr>
        <w:t xml:space="preserve">Sejalan dengan perekonomian nasional dan provinsi, Kabupaten Penajam Paser Utara sebagai salah satu daerah yang mengandalkan kinerja komoditas ekspor primer khususnya komoditas migas dan batu bara, ikut bertahan dari situasi eksternal perekonomian global. Penajam Paser Utara menjadi kuat terhadap imbas krisis ekonomi. Hal ini dpat dilihat dari pencapaian nilai PDRB di kalimantan Timur yang terus meningkat. PDRB Penajam Paser Utara yang tercipta pada tahun 2013 mencapai 4.375,55 miliar rupiah, lebih tinggi dibanding tahun 2012 (4.106,82 miliar rupiah). Secara riil ekonomi Penajam Paser Utara tumbuh 3,75 persen (dengan migas) atau 5,15 persen (tanpa migas). Secara </w:t>
      </w:r>
      <w:r w:rsidRPr="00A70C19">
        <w:rPr>
          <w:rFonts w:ascii="Arial" w:hAnsi="Arial" w:cs="Arial"/>
        </w:rPr>
        <w:lastRenderedPageBreak/>
        <w:t>singkat capaian indikator ekonomi ditinjau dari ektor ekonomi, semua sektor mengalami peningkatan nilai tambah. Sektor pertambangan dan penggalian dan sektor perdagangan, hotel dan restoran merupakan sektor strategis dalam perekonomian Penajam Paser Utara. Nilai tambah sektor pertambangan dan penggalian pada tahun 2012 mengalami peningkatan yang paling tinggi dibandingkan dengan sektor lainnya, yaitu dari 1.508,79 miliar rupiah di tahun 2011 , menjadi 1.604,63 miliar rupiah di tahun 2012 atau naik sebesar 95,84 miliar rupiah. Namun pada tahun 2013, sektor perdagangan , hotel dan restoran mengalami peningkatan yang paling tinggi yaitu 706,65 miliar di tahun 2012 menjadi 775,57 miliar pada tahun 2013 atau naik sebesar 69 miliar, dibandingkan sektor pertambangan yang mengalami kenaikan hanya 49 miliar, terjadi perlambatan kenaikan nilai tambah dibandingkan dengan periode sebelumnya dimana tahun 2011 mengalami kenaikan sebesar 531,20 miliar rupiah. Subsektor pertambangan tanpa migas menciptakan  nilai tambah 256,55 miliar rupiah, mengalami penurunan sebesar 12,38 miliar rupiah dari tahun 2011. Hal ini dikarenakan produksi batu bara di Penajam Paser Utara pada tahun 2012 dan tahun 2013 mengalami penurunan pertumbuhan dibanding tahun 2011 dikarenakan pengaruh penurunan harga batu bara dunia.</w:t>
      </w:r>
    </w:p>
    <w:p w:rsidR="00A474EC" w:rsidRPr="00A474EC" w:rsidRDefault="00A474EC" w:rsidP="00A474EC">
      <w:pPr>
        <w:spacing w:after="0" w:line="360" w:lineRule="auto"/>
        <w:jc w:val="both"/>
        <w:rPr>
          <w:rFonts w:ascii="Arial" w:hAnsi="Arial" w:cs="Arial"/>
        </w:rPr>
      </w:pPr>
      <w:r w:rsidRPr="00A474EC">
        <w:rPr>
          <w:rFonts w:ascii="Arial" w:hAnsi="Arial" w:cs="Arial"/>
          <w:b/>
        </w:rPr>
        <w:t>Gambaran Investasi Perikanan Kabupaten Penajam Paser Utara</w:t>
      </w:r>
    </w:p>
    <w:p w:rsidR="00A474EC" w:rsidRPr="00E5447A" w:rsidRDefault="00A474EC" w:rsidP="00A474EC">
      <w:pPr>
        <w:pStyle w:val="ListParagraph"/>
        <w:spacing w:after="0" w:line="360" w:lineRule="auto"/>
        <w:ind w:left="0" w:firstLine="709"/>
        <w:jc w:val="both"/>
        <w:rPr>
          <w:rFonts w:ascii="Arial" w:hAnsi="Arial" w:cs="Arial"/>
        </w:rPr>
      </w:pPr>
      <w:proofErr w:type="gramStart"/>
      <w:r w:rsidRPr="00A70C19">
        <w:rPr>
          <w:rFonts w:ascii="Arial" w:hAnsi="Arial" w:cs="Arial"/>
        </w:rPr>
        <w:t>Investasi di sektor perikanan merupakan salah satu faktor yang mempengaruhi pertumbuhan ekonomi khususnya di sektor perikanan itu sendiri karena dapat mempengaruhi kualitas dari sektor perikanan, hasil produksi dan pendapatan baik untuk masyarakat yang bekerja di bidang perikanan maupun perekonomian daerah.</w:t>
      </w:r>
      <w:proofErr w:type="gramEnd"/>
      <w:r w:rsidRPr="00A70C19">
        <w:rPr>
          <w:rFonts w:ascii="Arial" w:hAnsi="Arial" w:cs="Arial"/>
        </w:rPr>
        <w:t xml:space="preserve"> Di Kabupaten Penajam Paser Utara perkembangan Investasi pada sektor perikanan yang dominan mengalami </w:t>
      </w:r>
      <w:proofErr w:type="gramStart"/>
      <w:r w:rsidRPr="00A70C19">
        <w:rPr>
          <w:rFonts w:ascii="Arial" w:hAnsi="Arial" w:cs="Arial"/>
        </w:rPr>
        <w:t>peningkatan  setiap</w:t>
      </w:r>
      <w:proofErr w:type="gramEnd"/>
      <w:r w:rsidRPr="00A70C19">
        <w:rPr>
          <w:rFonts w:ascii="Arial" w:hAnsi="Arial" w:cs="Arial"/>
        </w:rPr>
        <w:t xml:space="preserve"> tahunnya seperti yang terlihat pada tabel dibawah ini.</w:t>
      </w:r>
    </w:p>
    <w:p w:rsidR="00A474EC" w:rsidRPr="00817BA0" w:rsidRDefault="00A474EC" w:rsidP="00817BA0">
      <w:pPr>
        <w:pStyle w:val="ListParagraph"/>
        <w:spacing w:after="0" w:line="360" w:lineRule="auto"/>
        <w:ind w:left="0"/>
        <w:jc w:val="center"/>
        <w:rPr>
          <w:rFonts w:ascii="Arial" w:eastAsia="Times New Roman" w:hAnsi="Arial" w:cs="Arial"/>
          <w:b/>
          <w:color w:val="000000"/>
          <w:lang w:val="id-ID" w:eastAsia="id-ID"/>
        </w:rPr>
      </w:pPr>
      <w:r w:rsidRPr="00A70C19">
        <w:rPr>
          <w:rFonts w:ascii="Arial" w:hAnsi="Arial" w:cs="Arial"/>
          <w:b/>
        </w:rPr>
        <w:t xml:space="preserve">Tabel </w:t>
      </w:r>
      <w:r w:rsidRPr="00A70C19">
        <w:rPr>
          <w:rFonts w:ascii="Arial" w:eastAsia="Times New Roman" w:hAnsi="Arial" w:cs="Arial"/>
          <w:b/>
          <w:color w:val="000000"/>
          <w:lang w:eastAsia="id-ID"/>
        </w:rPr>
        <w:t>Investasi Sektor Perikanan Kabu</w:t>
      </w:r>
      <w:r>
        <w:rPr>
          <w:rFonts w:ascii="Arial" w:eastAsia="Times New Roman" w:hAnsi="Arial" w:cs="Arial"/>
          <w:b/>
          <w:color w:val="000000"/>
          <w:lang w:eastAsia="id-ID"/>
        </w:rPr>
        <w:t>paten Penajam Paser Utara Tahun</w:t>
      </w:r>
      <w:r>
        <w:rPr>
          <w:rFonts w:ascii="Arial" w:eastAsia="Times New Roman" w:hAnsi="Arial" w:cs="Arial"/>
          <w:b/>
          <w:color w:val="000000"/>
          <w:lang w:val="id-ID" w:eastAsia="id-ID"/>
        </w:rPr>
        <w:t xml:space="preserve"> </w:t>
      </w:r>
      <w:r w:rsidRPr="00A70C19">
        <w:rPr>
          <w:rFonts w:ascii="Arial" w:eastAsia="Times New Roman" w:hAnsi="Arial" w:cs="Arial"/>
          <w:b/>
          <w:color w:val="000000"/>
          <w:lang w:eastAsia="id-ID"/>
        </w:rPr>
        <w:t>2004 - 2013 (Juta Rupiah)</w:t>
      </w:r>
    </w:p>
    <w:tbl>
      <w:tblPr>
        <w:tblW w:w="299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960"/>
        <w:gridCol w:w="1432"/>
      </w:tblGrid>
      <w:tr w:rsidR="00A474EC" w:rsidRPr="00A70C19" w:rsidTr="00A95926">
        <w:trPr>
          <w:trHeight w:val="782"/>
          <w:jc w:val="center"/>
        </w:trPr>
        <w:tc>
          <w:tcPr>
            <w:tcW w:w="600" w:type="dxa"/>
            <w:shd w:val="clear" w:color="auto" w:fill="auto"/>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No.</w:t>
            </w:r>
          </w:p>
        </w:tc>
        <w:tc>
          <w:tcPr>
            <w:tcW w:w="960" w:type="dxa"/>
            <w:shd w:val="clear" w:color="auto" w:fill="auto"/>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Tahun</w:t>
            </w:r>
          </w:p>
        </w:tc>
        <w:tc>
          <w:tcPr>
            <w:tcW w:w="1432" w:type="dxa"/>
            <w:shd w:val="clear" w:color="auto" w:fill="auto"/>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 xml:space="preserve">Investasi </w:t>
            </w:r>
          </w:p>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(Juta Rupiah)</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1</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2004</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995</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2005</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1026</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3</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2006</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1053</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lastRenderedPageBreak/>
              <w:t>4</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2007</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1054</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5</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2008</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1052</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6</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2009</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1040</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7</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2010</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1049</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8</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2011</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1056</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9</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2012</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1070</w:t>
            </w:r>
          </w:p>
        </w:tc>
      </w:tr>
      <w:tr w:rsidR="00A474EC" w:rsidRPr="00A70C19" w:rsidTr="00A95926">
        <w:trPr>
          <w:trHeight w:val="300"/>
          <w:jc w:val="center"/>
        </w:trPr>
        <w:tc>
          <w:tcPr>
            <w:tcW w:w="60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10</w:t>
            </w:r>
          </w:p>
        </w:tc>
        <w:tc>
          <w:tcPr>
            <w:tcW w:w="960" w:type="dxa"/>
            <w:shd w:val="clear" w:color="auto" w:fill="auto"/>
            <w:noWrap/>
            <w:vAlign w:val="center"/>
            <w:hideMark/>
          </w:tcPr>
          <w:p w:rsidR="00A474EC" w:rsidRPr="00A70C19" w:rsidRDefault="00A474EC" w:rsidP="00A474EC">
            <w:pPr>
              <w:spacing w:after="0" w:line="360" w:lineRule="auto"/>
              <w:jc w:val="center"/>
              <w:rPr>
                <w:rFonts w:ascii="Arial" w:eastAsia="Times New Roman" w:hAnsi="Arial" w:cs="Arial"/>
                <w:color w:val="000000"/>
                <w:lang w:eastAsia="id-ID"/>
              </w:rPr>
            </w:pPr>
            <w:r w:rsidRPr="00A70C19">
              <w:rPr>
                <w:rFonts w:ascii="Arial" w:eastAsia="Times New Roman" w:hAnsi="Arial" w:cs="Arial"/>
                <w:color w:val="000000"/>
                <w:lang w:eastAsia="id-ID"/>
              </w:rPr>
              <w:t>2013</w:t>
            </w:r>
          </w:p>
        </w:tc>
        <w:tc>
          <w:tcPr>
            <w:tcW w:w="1432" w:type="dxa"/>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lang w:eastAsia="id-ID"/>
              </w:rPr>
            </w:pPr>
            <w:r w:rsidRPr="00A70C19">
              <w:rPr>
                <w:rFonts w:ascii="Arial" w:eastAsia="Times New Roman" w:hAnsi="Arial" w:cs="Arial"/>
                <w:color w:val="000000"/>
                <w:lang w:eastAsia="id-ID"/>
              </w:rPr>
              <w:t>1104</w:t>
            </w:r>
          </w:p>
        </w:tc>
      </w:tr>
    </w:tbl>
    <w:p w:rsidR="00A474EC" w:rsidRPr="00E5447A" w:rsidRDefault="00A474EC" w:rsidP="00A474EC">
      <w:pPr>
        <w:pStyle w:val="ListParagraph"/>
        <w:spacing w:after="0" w:line="360" w:lineRule="auto"/>
        <w:ind w:left="0"/>
        <w:jc w:val="center"/>
        <w:rPr>
          <w:rFonts w:ascii="Arial" w:eastAsia="Times New Roman" w:hAnsi="Arial" w:cs="Arial"/>
          <w:i/>
          <w:color w:val="000000"/>
          <w:lang w:eastAsia="id-ID"/>
        </w:rPr>
      </w:pPr>
      <w:proofErr w:type="gramStart"/>
      <w:r w:rsidRPr="00A70C19">
        <w:rPr>
          <w:rFonts w:ascii="Arial" w:eastAsia="Times New Roman" w:hAnsi="Arial" w:cs="Arial"/>
          <w:i/>
          <w:color w:val="000000"/>
          <w:lang w:eastAsia="id-ID"/>
        </w:rPr>
        <w:t>Sumber :</w:t>
      </w:r>
      <w:proofErr w:type="gramEnd"/>
      <w:r w:rsidRPr="00A70C19">
        <w:rPr>
          <w:rFonts w:ascii="Arial" w:eastAsia="Times New Roman" w:hAnsi="Arial" w:cs="Arial"/>
          <w:i/>
          <w:color w:val="000000"/>
          <w:lang w:eastAsia="id-ID"/>
        </w:rPr>
        <w:t xml:space="preserve"> Dinas Perikanan Kab.PPU 2013</w:t>
      </w:r>
    </w:p>
    <w:p w:rsidR="00A474EC" w:rsidRDefault="00A474EC" w:rsidP="00A474EC">
      <w:pPr>
        <w:spacing w:line="360" w:lineRule="auto"/>
        <w:jc w:val="both"/>
        <w:rPr>
          <w:rFonts w:ascii="Arial" w:hAnsi="Arial" w:cs="Arial"/>
        </w:rPr>
      </w:pPr>
      <w:r w:rsidRPr="00A70C19">
        <w:rPr>
          <w:rFonts w:ascii="Arial" w:hAnsi="Arial" w:cs="Arial"/>
        </w:rPr>
        <w:t>Pada tahun 2004 sampai dengan tahun 2007 investasi pada sektor perikanan terus mengalami peningkatan, namun pada tahun 2008 investasi di sektor perikanan mengalami penurunan di tahun 2007 sebesar 1.054 juta rupiah menjadi 1.052 juta rupiah. Dan kembali menurun pada tahun 2009 yakni menjadi 1.040 juta rupiah atau menurun sekitar 12 juta rupiah. Namun untuk tahun 2010 hingga tahun 2013 investasi terus mengalami peningkatan. Investasi yang diterima sektor perikanan hanya berasal dari pemerintahan saja, belum ada investasi yang diterima dari pihak swasta.</w:t>
      </w:r>
    </w:p>
    <w:p w:rsidR="00A474EC" w:rsidRPr="00A474EC" w:rsidRDefault="00A474EC" w:rsidP="00A474EC">
      <w:pPr>
        <w:spacing w:after="0" w:line="360" w:lineRule="auto"/>
        <w:jc w:val="both"/>
        <w:rPr>
          <w:rFonts w:ascii="Arial" w:hAnsi="Arial" w:cs="Arial"/>
          <w:b/>
        </w:rPr>
      </w:pPr>
      <w:r w:rsidRPr="00A474EC">
        <w:rPr>
          <w:rFonts w:ascii="Arial" w:hAnsi="Arial" w:cs="Arial"/>
          <w:b/>
        </w:rPr>
        <w:t>Gambaran Umum Investasi Perikanan Kabupaten Penajam Paser  Utara</w:t>
      </w:r>
    </w:p>
    <w:p w:rsidR="00A474EC" w:rsidRPr="00A70C19" w:rsidRDefault="00A474EC" w:rsidP="00A474EC">
      <w:pPr>
        <w:pStyle w:val="ListParagraph"/>
        <w:spacing w:after="0" w:line="360" w:lineRule="auto"/>
        <w:ind w:left="0" w:firstLine="709"/>
        <w:jc w:val="both"/>
        <w:rPr>
          <w:rFonts w:ascii="Arial" w:hAnsi="Arial" w:cs="Arial"/>
        </w:rPr>
      </w:pPr>
      <w:proofErr w:type="gramStart"/>
      <w:r w:rsidRPr="00A70C19">
        <w:rPr>
          <w:rFonts w:ascii="Arial" w:hAnsi="Arial" w:cs="Arial"/>
        </w:rPr>
        <w:t>Sama halnya dengan investasi disektor perikanan, Investasi di sektor peternakan juga merupakan satu dari beberapa faktor yang mempengaruhi pertumbuhan ekonomi khususnya di sektor peternakan itu sendiri karena dapat mempengaruhi kualitas dari sektor peternakan, hasil produksi dan pendapatan baik untuk masyarakat yang bekerja di bidang peternakan maupun perekonomian daerah.</w:t>
      </w:r>
      <w:proofErr w:type="gramEnd"/>
      <w:r w:rsidRPr="00A70C19">
        <w:rPr>
          <w:rFonts w:ascii="Arial" w:hAnsi="Arial" w:cs="Arial"/>
        </w:rPr>
        <w:t xml:space="preserve"> Di Kabupaten Penajam Paser Utara perkembangan Investasi pada sektor peternakan yang dominan mengalami </w:t>
      </w:r>
      <w:proofErr w:type="gramStart"/>
      <w:r w:rsidRPr="00A70C19">
        <w:rPr>
          <w:rFonts w:ascii="Arial" w:hAnsi="Arial" w:cs="Arial"/>
        </w:rPr>
        <w:t>peningkatan  setiap</w:t>
      </w:r>
      <w:proofErr w:type="gramEnd"/>
      <w:r w:rsidRPr="00A70C19">
        <w:rPr>
          <w:rFonts w:ascii="Arial" w:hAnsi="Arial" w:cs="Arial"/>
        </w:rPr>
        <w:t xml:space="preserve"> tahunnya seperti yang terlihat pada tabel dibawah ini.</w:t>
      </w:r>
    </w:p>
    <w:p w:rsidR="00A474EC" w:rsidRPr="00A474EC" w:rsidRDefault="00A474EC" w:rsidP="00A474EC">
      <w:pPr>
        <w:pStyle w:val="ListParagraph"/>
        <w:spacing w:after="0" w:line="360" w:lineRule="auto"/>
        <w:ind w:left="0"/>
        <w:jc w:val="center"/>
        <w:rPr>
          <w:rFonts w:ascii="Arial" w:hAnsi="Arial" w:cs="Arial"/>
          <w:lang w:val="id-ID"/>
        </w:rPr>
      </w:pPr>
      <w:r w:rsidRPr="00A70C19">
        <w:rPr>
          <w:rFonts w:ascii="Arial" w:hAnsi="Arial" w:cs="Arial"/>
          <w:b/>
        </w:rPr>
        <w:t>Investasi pada Sektor Peternakan (Sapi</w:t>
      </w:r>
      <w:r>
        <w:rPr>
          <w:rFonts w:ascii="Arial" w:hAnsi="Arial" w:cs="Arial"/>
          <w:b/>
        </w:rPr>
        <w:t>) Kabupaten Penajam Paser Utar</w:t>
      </w:r>
      <w:r>
        <w:rPr>
          <w:rFonts w:ascii="Arial" w:hAnsi="Arial" w:cs="Arial"/>
          <w:b/>
          <w:lang w:val="id-ID"/>
        </w:rPr>
        <w:t xml:space="preserve">a </w:t>
      </w:r>
      <w:r w:rsidRPr="00A70C19">
        <w:rPr>
          <w:rFonts w:ascii="Arial" w:hAnsi="Arial" w:cs="Arial"/>
          <w:b/>
        </w:rPr>
        <w:t>Tahun 2004 - 2013 (juta rupiah)</w:t>
      </w:r>
    </w:p>
    <w:tbl>
      <w:tblPr>
        <w:tblStyle w:val="TableGrid"/>
        <w:tblW w:w="0" w:type="auto"/>
        <w:tblInd w:w="108" w:type="dxa"/>
        <w:tblLook w:val="04A0"/>
      </w:tblPr>
      <w:tblGrid>
        <w:gridCol w:w="1030"/>
        <w:gridCol w:w="702"/>
        <w:gridCol w:w="702"/>
        <w:gridCol w:w="701"/>
        <w:gridCol w:w="701"/>
        <w:gridCol w:w="701"/>
        <w:gridCol w:w="701"/>
        <w:gridCol w:w="701"/>
        <w:gridCol w:w="702"/>
        <w:gridCol w:w="702"/>
        <w:gridCol w:w="617"/>
      </w:tblGrid>
      <w:tr w:rsidR="00A474EC" w:rsidRPr="00A70C19" w:rsidTr="00A95926">
        <w:tc>
          <w:tcPr>
            <w:tcW w:w="1030"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Tahun</w:t>
            </w:r>
          </w:p>
        </w:tc>
        <w:tc>
          <w:tcPr>
            <w:tcW w:w="702"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2004</w:t>
            </w:r>
          </w:p>
        </w:tc>
        <w:tc>
          <w:tcPr>
            <w:tcW w:w="702"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2005</w:t>
            </w:r>
          </w:p>
        </w:tc>
        <w:tc>
          <w:tcPr>
            <w:tcW w:w="701"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2006</w:t>
            </w:r>
          </w:p>
        </w:tc>
        <w:tc>
          <w:tcPr>
            <w:tcW w:w="701"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2007</w:t>
            </w:r>
          </w:p>
        </w:tc>
        <w:tc>
          <w:tcPr>
            <w:tcW w:w="701"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2008</w:t>
            </w:r>
          </w:p>
        </w:tc>
        <w:tc>
          <w:tcPr>
            <w:tcW w:w="701"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2009</w:t>
            </w:r>
          </w:p>
        </w:tc>
        <w:tc>
          <w:tcPr>
            <w:tcW w:w="701"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2010</w:t>
            </w:r>
          </w:p>
        </w:tc>
        <w:tc>
          <w:tcPr>
            <w:tcW w:w="702"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2011</w:t>
            </w:r>
          </w:p>
        </w:tc>
        <w:tc>
          <w:tcPr>
            <w:tcW w:w="702"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2012</w:t>
            </w:r>
          </w:p>
        </w:tc>
        <w:tc>
          <w:tcPr>
            <w:tcW w:w="617"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2013</w:t>
            </w:r>
          </w:p>
        </w:tc>
      </w:tr>
      <w:tr w:rsidR="00A474EC" w:rsidRPr="00A70C19" w:rsidTr="00A95926">
        <w:tc>
          <w:tcPr>
            <w:tcW w:w="1030" w:type="dxa"/>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 xml:space="preserve">Investasi </w:t>
            </w:r>
          </w:p>
          <w:p w:rsidR="00A474EC" w:rsidRPr="00A70C19" w:rsidRDefault="00A474EC" w:rsidP="00A474EC">
            <w:pPr>
              <w:pStyle w:val="ListParagraph"/>
              <w:spacing w:line="360" w:lineRule="auto"/>
              <w:ind w:left="0"/>
              <w:jc w:val="center"/>
              <w:rPr>
                <w:rFonts w:ascii="Arial" w:hAnsi="Arial" w:cs="Arial"/>
                <w:sz w:val="18"/>
              </w:rPr>
            </w:pPr>
            <w:r w:rsidRPr="00A70C19">
              <w:rPr>
                <w:rFonts w:ascii="Arial" w:hAnsi="Arial" w:cs="Arial"/>
                <w:sz w:val="18"/>
              </w:rPr>
              <w:t>(Juta Rupiah)</w:t>
            </w:r>
          </w:p>
        </w:tc>
        <w:tc>
          <w:tcPr>
            <w:tcW w:w="702"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330</w:t>
            </w:r>
          </w:p>
        </w:tc>
        <w:tc>
          <w:tcPr>
            <w:tcW w:w="702"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455</w:t>
            </w:r>
          </w:p>
        </w:tc>
        <w:tc>
          <w:tcPr>
            <w:tcW w:w="701"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693</w:t>
            </w:r>
          </w:p>
        </w:tc>
        <w:tc>
          <w:tcPr>
            <w:tcW w:w="701"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700</w:t>
            </w:r>
          </w:p>
        </w:tc>
        <w:tc>
          <w:tcPr>
            <w:tcW w:w="701"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700</w:t>
            </w:r>
          </w:p>
        </w:tc>
        <w:tc>
          <w:tcPr>
            <w:tcW w:w="701"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427</w:t>
            </w:r>
          </w:p>
        </w:tc>
        <w:tc>
          <w:tcPr>
            <w:tcW w:w="701"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350</w:t>
            </w:r>
          </w:p>
        </w:tc>
        <w:tc>
          <w:tcPr>
            <w:tcW w:w="702"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420</w:t>
            </w:r>
          </w:p>
        </w:tc>
        <w:tc>
          <w:tcPr>
            <w:tcW w:w="702"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720</w:t>
            </w:r>
          </w:p>
        </w:tc>
        <w:tc>
          <w:tcPr>
            <w:tcW w:w="617" w:type="dxa"/>
            <w:vAlign w:val="center"/>
          </w:tcPr>
          <w:p w:rsidR="00A474EC" w:rsidRPr="00A70C19" w:rsidRDefault="00A474EC" w:rsidP="00A474EC">
            <w:pPr>
              <w:pStyle w:val="ListParagraph"/>
              <w:spacing w:line="360" w:lineRule="auto"/>
              <w:ind w:left="0"/>
              <w:jc w:val="center"/>
              <w:rPr>
                <w:rFonts w:ascii="Arial" w:hAnsi="Arial" w:cs="Arial"/>
                <w:sz w:val="18"/>
              </w:rPr>
            </w:pPr>
            <w:r w:rsidRPr="00A70C19">
              <w:rPr>
                <w:rFonts w:ascii="Arial" w:eastAsia="Times New Roman" w:hAnsi="Arial" w:cs="Arial"/>
                <w:color w:val="000000"/>
                <w:lang w:eastAsia="id-ID"/>
              </w:rPr>
              <w:t>420</w:t>
            </w:r>
          </w:p>
        </w:tc>
      </w:tr>
    </w:tbl>
    <w:p w:rsidR="00A474EC" w:rsidRPr="00A474EC" w:rsidRDefault="00A474EC" w:rsidP="00A474EC">
      <w:pPr>
        <w:pStyle w:val="ListParagraph"/>
        <w:spacing w:after="0" w:line="360" w:lineRule="auto"/>
        <w:ind w:left="0"/>
        <w:rPr>
          <w:rFonts w:ascii="Arial" w:hAnsi="Arial" w:cs="Arial"/>
          <w:lang w:val="id-ID"/>
        </w:rPr>
      </w:pPr>
    </w:p>
    <w:p w:rsidR="00A474EC" w:rsidRPr="00A70C19" w:rsidRDefault="00A474EC" w:rsidP="00A474EC">
      <w:pPr>
        <w:pStyle w:val="ListParagraph"/>
        <w:spacing w:after="0" w:line="360" w:lineRule="auto"/>
        <w:ind w:left="0" w:firstLine="709"/>
        <w:jc w:val="both"/>
        <w:rPr>
          <w:rFonts w:ascii="Arial" w:hAnsi="Arial" w:cs="Arial"/>
        </w:rPr>
      </w:pPr>
      <w:r w:rsidRPr="00A70C19">
        <w:rPr>
          <w:rFonts w:ascii="Arial" w:hAnsi="Arial" w:cs="Arial"/>
        </w:rPr>
        <w:t xml:space="preserve">Dari tabel diatas dapat kita lihat bahwa investasi pada peternakan mengalami fluktuasi, yakni pada tahun 2003 sampai dengan tahun 2007 terus </w:t>
      </w:r>
      <w:r w:rsidRPr="00A70C19">
        <w:rPr>
          <w:rFonts w:ascii="Arial" w:hAnsi="Arial" w:cs="Arial"/>
        </w:rPr>
        <w:lastRenderedPageBreak/>
        <w:t xml:space="preserve">mengalami peningkatan. Pada tahun 2008 investasi yang diterima tetap pada angka 700 juta rupiah, di tahun 2009 mengalami penurunan hampir separuh dari tahun sebelumnya yakni menjadi 427 juta rupiah, kembali turun pada tahun 2010 menjadi 350 juta rupiah. Tahun 2011 kembali naik begitu juga dengan tahun 2012 masing-masing 420 dan 720 juta rupiah, dan ditahun 2013 kebali turun menjadi 420 juta rupiah. </w:t>
      </w:r>
      <w:proofErr w:type="gramStart"/>
      <w:r w:rsidRPr="00A70C19">
        <w:rPr>
          <w:rFonts w:ascii="Arial" w:hAnsi="Arial" w:cs="Arial"/>
        </w:rPr>
        <w:t>Investasi yang diterima sektor peternakan hanya berasal dari pemerintahan saja, belum ada investasi yang diterima dari pihak swasta.</w:t>
      </w:r>
      <w:proofErr w:type="gramEnd"/>
    </w:p>
    <w:p w:rsidR="00A474EC" w:rsidRPr="00A474EC" w:rsidRDefault="00A474EC" w:rsidP="00A474EC">
      <w:pPr>
        <w:spacing w:after="0" w:line="360" w:lineRule="auto"/>
        <w:rPr>
          <w:rFonts w:ascii="Arial" w:hAnsi="Arial" w:cs="Arial"/>
          <w:b/>
        </w:rPr>
      </w:pPr>
      <w:r w:rsidRPr="00A474EC">
        <w:rPr>
          <w:rFonts w:ascii="Arial" w:hAnsi="Arial" w:cs="Arial"/>
          <w:b/>
        </w:rPr>
        <w:t>Uji Asumsi Klasik</w:t>
      </w:r>
    </w:p>
    <w:p w:rsidR="00A474EC" w:rsidRPr="00A70C19" w:rsidRDefault="00A474EC" w:rsidP="00A474EC">
      <w:pPr>
        <w:pStyle w:val="ListParagraph"/>
        <w:numPr>
          <w:ilvl w:val="0"/>
          <w:numId w:val="3"/>
        </w:numPr>
        <w:spacing w:after="0" w:line="360" w:lineRule="auto"/>
        <w:ind w:left="284" w:hanging="284"/>
        <w:rPr>
          <w:rFonts w:ascii="Arial" w:hAnsi="Arial" w:cs="Arial"/>
        </w:rPr>
      </w:pPr>
      <w:r w:rsidRPr="00A70C19">
        <w:rPr>
          <w:rFonts w:ascii="Arial" w:hAnsi="Arial" w:cs="Arial"/>
        </w:rPr>
        <w:t>Uji Multikolinearitas</w:t>
      </w:r>
    </w:p>
    <w:p w:rsidR="00A474EC" w:rsidRPr="00A474EC" w:rsidRDefault="00A474EC" w:rsidP="00A474EC">
      <w:pPr>
        <w:pStyle w:val="ListParagraph"/>
        <w:spacing w:after="0" w:line="360" w:lineRule="auto"/>
        <w:ind w:left="0" w:firstLine="720"/>
        <w:jc w:val="both"/>
        <w:rPr>
          <w:rFonts w:ascii="Arial" w:hAnsi="Arial" w:cs="Arial"/>
          <w:lang w:val="id-ID"/>
        </w:rPr>
      </w:pPr>
      <w:proofErr w:type="gramStart"/>
      <w:r w:rsidRPr="00A70C19">
        <w:rPr>
          <w:rFonts w:ascii="Arial" w:hAnsi="Arial" w:cs="Arial"/>
        </w:rPr>
        <w:t>Multikolinearitas adalah situasi adanya korelasi variabel-variabel bebas diantara satu dengan yang lainnya.</w:t>
      </w:r>
      <w:proofErr w:type="gramEnd"/>
      <w:r w:rsidRPr="00A70C19">
        <w:rPr>
          <w:rFonts w:ascii="Arial" w:hAnsi="Arial" w:cs="Arial"/>
        </w:rPr>
        <w:t xml:space="preserve"> </w:t>
      </w:r>
      <w:proofErr w:type="gramStart"/>
      <w:r w:rsidRPr="00A70C19">
        <w:rPr>
          <w:rFonts w:ascii="Arial" w:hAnsi="Arial" w:cs="Arial"/>
        </w:rPr>
        <w:t>Uji ini dilakukan untuk melihat apakah model regresi ditemukan adanya korelasi antara variabel bebas.</w:t>
      </w:r>
      <w:proofErr w:type="gramEnd"/>
      <w:r w:rsidRPr="00A70C19">
        <w:rPr>
          <w:rFonts w:ascii="Arial" w:hAnsi="Arial" w:cs="Arial"/>
        </w:rPr>
        <w:t xml:space="preserve"> </w:t>
      </w:r>
      <w:proofErr w:type="gramStart"/>
      <w:r w:rsidRPr="00A70C19">
        <w:rPr>
          <w:rFonts w:ascii="Arial" w:hAnsi="Arial" w:cs="Arial"/>
        </w:rPr>
        <w:t>Model regresi yang baik adalah model yang tidak terjadi korelasi antara variabel bebas.</w:t>
      </w:r>
      <w:proofErr w:type="gramEnd"/>
    </w:p>
    <w:p w:rsidR="00A474EC" w:rsidRPr="00A474EC" w:rsidRDefault="00A474EC" w:rsidP="00A474EC">
      <w:pPr>
        <w:pStyle w:val="ListParagraph"/>
        <w:spacing w:after="0" w:line="360" w:lineRule="auto"/>
        <w:ind w:left="0"/>
        <w:jc w:val="center"/>
        <w:rPr>
          <w:rFonts w:ascii="Arial" w:hAnsi="Arial" w:cs="Arial"/>
          <w:lang w:val="id-ID"/>
        </w:rPr>
      </w:pPr>
      <w:r>
        <w:rPr>
          <w:rFonts w:ascii="Arial" w:hAnsi="Arial" w:cs="Arial"/>
        </w:rPr>
        <w:t>Tabel</w:t>
      </w:r>
    </w:p>
    <w:p w:rsidR="00A474EC" w:rsidRPr="00A70C19" w:rsidRDefault="00A474EC" w:rsidP="00A474EC">
      <w:pPr>
        <w:spacing w:after="0" w:line="360" w:lineRule="auto"/>
        <w:jc w:val="center"/>
        <w:rPr>
          <w:rFonts w:ascii="Arial" w:eastAsia="Times New Roman" w:hAnsi="Arial" w:cs="Arial"/>
          <w:b/>
          <w:bCs/>
          <w:color w:val="000000"/>
          <w:sz w:val="18"/>
          <w:szCs w:val="18"/>
          <w:lang w:eastAsia="id-ID"/>
        </w:rPr>
      </w:pPr>
      <w:r w:rsidRPr="00A70C19">
        <w:rPr>
          <w:rFonts w:ascii="Arial" w:eastAsia="Times New Roman" w:hAnsi="Arial" w:cs="Arial"/>
          <w:b/>
          <w:bCs/>
          <w:color w:val="000000"/>
          <w:sz w:val="18"/>
          <w:szCs w:val="18"/>
          <w:lang w:eastAsia="id-ID"/>
        </w:rPr>
        <w:t>Coefficients</w:t>
      </w:r>
      <w:r w:rsidRPr="00A70C19">
        <w:rPr>
          <w:rFonts w:ascii="Arial" w:eastAsia="Times New Roman" w:hAnsi="Arial" w:cs="Arial"/>
          <w:b/>
          <w:bCs/>
          <w:color w:val="000000"/>
          <w:sz w:val="18"/>
          <w:szCs w:val="18"/>
          <w:vertAlign w:val="superscript"/>
          <w:lang w:eastAsia="id-ID"/>
        </w:rPr>
        <w:t>a</w:t>
      </w:r>
    </w:p>
    <w:tbl>
      <w:tblPr>
        <w:tblW w:w="3840" w:type="dxa"/>
        <w:jc w:val="center"/>
        <w:tblInd w:w="93" w:type="dxa"/>
        <w:tblLook w:val="04A0"/>
      </w:tblPr>
      <w:tblGrid>
        <w:gridCol w:w="317"/>
        <w:gridCol w:w="1546"/>
        <w:gridCol w:w="1017"/>
        <w:gridCol w:w="960"/>
      </w:tblGrid>
      <w:tr w:rsidR="00A474EC" w:rsidRPr="00A70C19" w:rsidTr="00A95926">
        <w:trPr>
          <w:trHeight w:val="315"/>
          <w:jc w:val="center"/>
        </w:trPr>
        <w:tc>
          <w:tcPr>
            <w:tcW w:w="18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Model</w:t>
            </w:r>
          </w:p>
        </w:tc>
        <w:tc>
          <w:tcPr>
            <w:tcW w:w="1977" w:type="dxa"/>
            <w:gridSpan w:val="2"/>
            <w:tcBorders>
              <w:top w:val="single" w:sz="12" w:space="0" w:color="000000"/>
              <w:left w:val="single" w:sz="4" w:space="0" w:color="000000"/>
              <w:bottom w:val="single" w:sz="4" w:space="0" w:color="000000"/>
              <w:right w:val="single" w:sz="12"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Collinearity Statistics</w:t>
            </w:r>
          </w:p>
        </w:tc>
      </w:tr>
      <w:tr w:rsidR="00A474EC" w:rsidRPr="00A70C19" w:rsidTr="00A95926">
        <w:trPr>
          <w:trHeight w:val="315"/>
          <w:jc w:val="center"/>
        </w:trPr>
        <w:tc>
          <w:tcPr>
            <w:tcW w:w="1863"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017" w:type="dxa"/>
            <w:tcBorders>
              <w:top w:val="nil"/>
              <w:left w:val="single" w:sz="4"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Tolerance</w:t>
            </w:r>
          </w:p>
        </w:tc>
        <w:tc>
          <w:tcPr>
            <w:tcW w:w="960" w:type="dxa"/>
            <w:tcBorders>
              <w:top w:val="nil"/>
              <w:left w:val="nil"/>
              <w:bottom w:val="single" w:sz="12" w:space="0" w:color="000000"/>
              <w:right w:val="single" w:sz="12"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VIF</w:t>
            </w:r>
          </w:p>
        </w:tc>
      </w:tr>
      <w:tr w:rsidR="00A474EC" w:rsidRPr="00A70C19" w:rsidTr="00A95926">
        <w:trPr>
          <w:trHeight w:val="315"/>
          <w:jc w:val="center"/>
        </w:trPr>
        <w:tc>
          <w:tcPr>
            <w:tcW w:w="317" w:type="dxa"/>
            <w:vMerge w:val="restart"/>
            <w:tcBorders>
              <w:top w:val="nil"/>
              <w:left w:val="single" w:sz="12" w:space="0" w:color="000000"/>
              <w:bottom w:val="single" w:sz="12" w:space="0" w:color="000000"/>
              <w:right w:val="nil"/>
            </w:tcBorders>
            <w:shd w:val="clear" w:color="auto" w:fill="auto"/>
            <w:noWrap/>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w:t>
            </w:r>
          </w:p>
        </w:tc>
        <w:tc>
          <w:tcPr>
            <w:tcW w:w="1546" w:type="dxa"/>
            <w:tcBorders>
              <w:top w:val="nil"/>
              <w:left w:val="nil"/>
              <w:bottom w:val="nil"/>
              <w:right w:val="single" w:sz="12" w:space="0" w:color="000000"/>
            </w:tcBorders>
            <w:shd w:val="clear" w:color="auto" w:fill="auto"/>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lang w:eastAsia="id-ID"/>
              </w:rPr>
              <w:t>Log_</w:t>
            </w:r>
            <w:r w:rsidRPr="00627E6F">
              <w:rPr>
                <w:rFonts w:ascii="Arial" w:eastAsiaTheme="minorEastAsia" w:hAnsi="Arial" w:cs="Arial"/>
              </w:rPr>
              <w:t xml:space="preserve"> X</w:t>
            </w:r>
            <w:r>
              <w:rPr>
                <w:rFonts w:ascii="Arial" w:eastAsiaTheme="minorEastAsia" w:hAnsi="Arial" w:cs="Arial"/>
                <w:vertAlign w:val="subscript"/>
              </w:rPr>
              <w:t>1</w:t>
            </w:r>
          </w:p>
        </w:tc>
        <w:tc>
          <w:tcPr>
            <w:tcW w:w="1017" w:type="dxa"/>
            <w:tcBorders>
              <w:top w:val="nil"/>
              <w:left w:val="single" w:sz="4" w:space="0" w:color="000000"/>
              <w:bottom w:val="nil"/>
              <w:right w:val="single" w:sz="4" w:space="0" w:color="000000"/>
            </w:tcBorders>
            <w:shd w:val="clear" w:color="auto" w:fill="auto"/>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,575 </w:t>
            </w:r>
          </w:p>
        </w:tc>
        <w:tc>
          <w:tcPr>
            <w:tcW w:w="960" w:type="dxa"/>
            <w:tcBorders>
              <w:top w:val="nil"/>
              <w:left w:val="nil"/>
              <w:bottom w:val="nil"/>
              <w:right w:val="single" w:sz="12" w:space="0" w:color="000000"/>
            </w:tcBorders>
            <w:shd w:val="clear" w:color="auto" w:fill="auto"/>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1,643 </w:t>
            </w:r>
          </w:p>
        </w:tc>
      </w:tr>
      <w:tr w:rsidR="00A474EC" w:rsidRPr="00A70C19" w:rsidTr="00A95926">
        <w:trPr>
          <w:trHeight w:val="300"/>
          <w:jc w:val="center"/>
        </w:trPr>
        <w:tc>
          <w:tcPr>
            <w:tcW w:w="317" w:type="dxa"/>
            <w:vMerge/>
            <w:tcBorders>
              <w:top w:val="nil"/>
              <w:left w:val="single" w:sz="12" w:space="0" w:color="000000"/>
              <w:bottom w:val="single" w:sz="12" w:space="0" w:color="000000"/>
              <w:right w:val="nil"/>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546" w:type="dxa"/>
            <w:tcBorders>
              <w:top w:val="nil"/>
              <w:left w:val="nil"/>
              <w:bottom w:val="nil"/>
              <w:right w:val="single" w:sz="12" w:space="0" w:color="000000"/>
            </w:tcBorders>
            <w:shd w:val="clear" w:color="auto" w:fill="auto"/>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lang w:eastAsia="id-ID"/>
              </w:rPr>
              <w:t>Log_</w:t>
            </w:r>
            <w:r w:rsidRPr="00627E6F">
              <w:rPr>
                <w:rFonts w:ascii="Arial" w:eastAsiaTheme="minorEastAsia" w:hAnsi="Arial" w:cs="Arial"/>
              </w:rPr>
              <w:t xml:space="preserve"> X</w:t>
            </w:r>
            <w:r w:rsidRPr="00627E6F">
              <w:rPr>
                <w:rFonts w:ascii="Arial" w:eastAsiaTheme="minorEastAsia" w:hAnsi="Arial" w:cs="Arial"/>
                <w:vertAlign w:val="subscript"/>
              </w:rPr>
              <w:t>2</w:t>
            </w:r>
          </w:p>
        </w:tc>
        <w:tc>
          <w:tcPr>
            <w:tcW w:w="1017" w:type="dxa"/>
            <w:tcBorders>
              <w:top w:val="nil"/>
              <w:left w:val="single" w:sz="4" w:space="0" w:color="000000"/>
              <w:bottom w:val="nil"/>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,575</w:t>
            </w:r>
          </w:p>
        </w:tc>
        <w:tc>
          <w:tcPr>
            <w:tcW w:w="960" w:type="dxa"/>
            <w:tcBorders>
              <w:top w:val="nil"/>
              <w:left w:val="nil"/>
              <w:bottom w:val="nil"/>
              <w:right w:val="single" w:sz="12"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1,643</w:t>
            </w:r>
          </w:p>
        </w:tc>
      </w:tr>
      <w:tr w:rsidR="00A474EC" w:rsidRPr="00A70C19" w:rsidTr="00A95926">
        <w:trPr>
          <w:trHeight w:val="50"/>
          <w:jc w:val="center"/>
        </w:trPr>
        <w:tc>
          <w:tcPr>
            <w:tcW w:w="317" w:type="dxa"/>
            <w:vMerge/>
            <w:tcBorders>
              <w:top w:val="nil"/>
              <w:left w:val="single" w:sz="12" w:space="0" w:color="000000"/>
              <w:bottom w:val="single" w:sz="12" w:space="0" w:color="000000"/>
              <w:right w:val="nil"/>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546" w:type="dxa"/>
            <w:tcBorders>
              <w:top w:val="nil"/>
              <w:left w:val="nil"/>
              <w:bottom w:val="single" w:sz="12" w:space="0" w:color="000000"/>
              <w:right w:val="single" w:sz="12" w:space="0" w:color="000000"/>
            </w:tcBorders>
            <w:shd w:val="clear" w:color="auto" w:fill="auto"/>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017" w:type="dxa"/>
            <w:tcBorders>
              <w:top w:val="nil"/>
              <w:left w:val="single" w:sz="4" w:space="0" w:color="000000"/>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p>
        </w:tc>
        <w:tc>
          <w:tcPr>
            <w:tcW w:w="960" w:type="dxa"/>
            <w:tcBorders>
              <w:top w:val="nil"/>
              <w:left w:val="nil"/>
              <w:bottom w:val="single" w:sz="12" w:space="0" w:color="000000"/>
              <w:right w:val="single" w:sz="12"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p>
        </w:tc>
      </w:tr>
    </w:tbl>
    <w:p w:rsidR="00A474EC" w:rsidRPr="00817BA0" w:rsidRDefault="00A474EC" w:rsidP="00817BA0">
      <w:pPr>
        <w:pStyle w:val="ListParagraph"/>
        <w:numPr>
          <w:ilvl w:val="0"/>
          <w:numId w:val="4"/>
        </w:num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Dependent Variable: Log_PE</w:t>
      </w:r>
    </w:p>
    <w:p w:rsidR="00A474EC" w:rsidRPr="00A70C19" w:rsidRDefault="00A474EC" w:rsidP="00A474EC">
      <w:pPr>
        <w:spacing w:after="0" w:line="360" w:lineRule="auto"/>
        <w:rPr>
          <w:rFonts w:ascii="Arial" w:eastAsia="Times New Roman" w:hAnsi="Arial" w:cs="Arial"/>
          <w:color w:val="000000"/>
          <w:szCs w:val="18"/>
          <w:lang w:eastAsia="id-ID"/>
        </w:rPr>
      </w:pPr>
      <w:r w:rsidRPr="00A70C19">
        <w:rPr>
          <w:rFonts w:ascii="Arial" w:eastAsia="Times New Roman" w:hAnsi="Arial" w:cs="Arial"/>
          <w:color w:val="000000"/>
          <w:szCs w:val="18"/>
          <w:lang w:eastAsia="id-ID"/>
        </w:rPr>
        <w:t>Keterangan :</w:t>
      </w:r>
    </w:p>
    <w:p w:rsidR="00A474EC" w:rsidRPr="00A70C19" w:rsidRDefault="00A474EC" w:rsidP="00A474EC">
      <w:pPr>
        <w:spacing w:after="0" w:line="360" w:lineRule="auto"/>
        <w:rPr>
          <w:rFonts w:ascii="Arial" w:eastAsia="Times New Roman" w:hAnsi="Arial" w:cs="Arial"/>
          <w:color w:val="000000"/>
          <w:szCs w:val="18"/>
          <w:lang w:eastAsia="id-ID"/>
        </w:rPr>
      </w:pPr>
      <w:r w:rsidRPr="00A70C19">
        <w:rPr>
          <w:rFonts w:ascii="Arial" w:eastAsia="Times New Roman" w:hAnsi="Arial" w:cs="Arial"/>
          <w:color w:val="000000"/>
          <w:szCs w:val="18"/>
          <w:lang w:eastAsia="id-ID"/>
        </w:rPr>
        <w:t>PE</w:t>
      </w:r>
      <w:r w:rsidRPr="00A70C19">
        <w:rPr>
          <w:rFonts w:ascii="Arial" w:eastAsia="Times New Roman" w:hAnsi="Arial" w:cs="Arial"/>
          <w:color w:val="000000"/>
          <w:szCs w:val="18"/>
          <w:lang w:eastAsia="id-ID"/>
        </w:rPr>
        <w:tab/>
        <w:t>: Pertumbuhan Ekonomi</w:t>
      </w:r>
    </w:p>
    <w:p w:rsidR="00A474EC" w:rsidRPr="00A70C19" w:rsidRDefault="00A474EC" w:rsidP="00A474EC">
      <w:pPr>
        <w:spacing w:after="0" w:line="360" w:lineRule="auto"/>
        <w:rPr>
          <w:rFonts w:ascii="Arial" w:eastAsia="Times New Roman" w:hAnsi="Arial" w:cs="Arial"/>
          <w:color w:val="000000"/>
          <w:szCs w:val="18"/>
          <w:lang w:eastAsia="id-ID"/>
        </w:rPr>
      </w:pPr>
      <w:r w:rsidRPr="00A70C19">
        <w:rPr>
          <w:rFonts w:ascii="Arial" w:eastAsia="Times New Roman" w:hAnsi="Arial" w:cs="Arial"/>
          <w:color w:val="000000"/>
          <w:lang w:eastAsia="id-ID"/>
        </w:rPr>
        <w:t>Log_</w:t>
      </w:r>
      <w:r w:rsidRPr="00E5447A">
        <w:rPr>
          <w:rFonts w:ascii="Arial" w:eastAsiaTheme="minorEastAsia" w:hAnsi="Arial" w:cs="Arial"/>
        </w:rPr>
        <w:t xml:space="preserve"> </w:t>
      </w:r>
      <w:r w:rsidRPr="00627E6F">
        <w:rPr>
          <w:rFonts w:ascii="Arial" w:eastAsiaTheme="minorEastAsia" w:hAnsi="Arial" w:cs="Arial"/>
        </w:rPr>
        <w:t>X</w:t>
      </w:r>
      <w:r>
        <w:rPr>
          <w:rFonts w:ascii="Arial" w:eastAsiaTheme="minorEastAsia" w:hAnsi="Arial" w:cs="Arial"/>
          <w:vertAlign w:val="subscript"/>
        </w:rPr>
        <w:t>1</w:t>
      </w:r>
      <w:r w:rsidRPr="00A70C19">
        <w:rPr>
          <w:rFonts w:ascii="Arial" w:eastAsia="Times New Roman" w:hAnsi="Arial" w:cs="Arial"/>
          <w:color w:val="000000"/>
          <w:szCs w:val="18"/>
          <w:lang w:eastAsia="id-ID"/>
        </w:rPr>
        <w:t>: Investasi Sektor Perikanan</w:t>
      </w:r>
    </w:p>
    <w:p w:rsidR="00A474EC" w:rsidRPr="00A70C19" w:rsidRDefault="00A474EC" w:rsidP="00A474EC">
      <w:pPr>
        <w:spacing w:after="0" w:line="360" w:lineRule="auto"/>
        <w:rPr>
          <w:rFonts w:ascii="Arial" w:eastAsia="Times New Roman" w:hAnsi="Arial" w:cs="Arial"/>
          <w:color w:val="000000"/>
          <w:szCs w:val="18"/>
          <w:lang w:eastAsia="id-ID"/>
        </w:rPr>
      </w:pPr>
      <w:r w:rsidRPr="00A70C19">
        <w:rPr>
          <w:rFonts w:ascii="Arial" w:eastAsia="Times New Roman" w:hAnsi="Arial" w:cs="Arial"/>
          <w:color w:val="000000"/>
          <w:lang w:eastAsia="id-ID"/>
        </w:rPr>
        <w:t>Log_</w:t>
      </w:r>
      <w:r w:rsidRPr="00E5447A">
        <w:rPr>
          <w:rFonts w:ascii="Arial" w:eastAsiaTheme="minorEastAsia" w:hAnsi="Arial" w:cs="Arial"/>
        </w:rPr>
        <w:t xml:space="preserve"> </w:t>
      </w:r>
      <w:r w:rsidRPr="00627E6F">
        <w:rPr>
          <w:rFonts w:ascii="Arial" w:eastAsiaTheme="minorEastAsia" w:hAnsi="Arial" w:cs="Arial"/>
        </w:rPr>
        <w:t>X</w:t>
      </w:r>
      <w:r w:rsidRPr="00627E6F">
        <w:rPr>
          <w:rFonts w:ascii="Arial" w:eastAsiaTheme="minorEastAsia" w:hAnsi="Arial" w:cs="Arial"/>
          <w:vertAlign w:val="subscript"/>
        </w:rPr>
        <w:t>2</w:t>
      </w:r>
      <w:r w:rsidRPr="00A70C19">
        <w:rPr>
          <w:rFonts w:ascii="Arial" w:eastAsia="Times New Roman" w:hAnsi="Arial" w:cs="Arial"/>
          <w:color w:val="000000"/>
          <w:szCs w:val="18"/>
          <w:lang w:eastAsia="id-ID"/>
        </w:rPr>
        <w:t>: Investasi Sektor Peternakan</w:t>
      </w:r>
    </w:p>
    <w:p w:rsidR="00A474EC" w:rsidRPr="00A70C19" w:rsidRDefault="00A474EC" w:rsidP="00A474EC">
      <w:pPr>
        <w:spacing w:after="0" w:line="360" w:lineRule="auto"/>
        <w:ind w:firstLine="709"/>
        <w:jc w:val="both"/>
        <w:rPr>
          <w:rFonts w:ascii="Arial" w:eastAsia="Times New Roman" w:hAnsi="Arial" w:cs="Arial"/>
          <w:color w:val="000000"/>
          <w:szCs w:val="18"/>
          <w:lang w:eastAsia="id-ID"/>
        </w:rPr>
      </w:pPr>
      <w:r w:rsidRPr="00A70C19">
        <w:rPr>
          <w:rFonts w:ascii="Arial" w:eastAsia="Times New Roman" w:hAnsi="Arial" w:cs="Arial"/>
          <w:color w:val="000000"/>
          <w:szCs w:val="18"/>
          <w:lang w:eastAsia="id-ID"/>
        </w:rPr>
        <w:t xml:space="preserve">Hasil dari pengolahan data SPSS diatas dimana variabel investasi perikanan VIF sebesar 1,643 berada dibawah 10 dan tolerance sebesar 0,575 berada diatas 0,1. Lalu variabel investasi peternakan memiliki VIF sebesar 1,643 berada diatas 10 dan tolerance sebesar 0,575 berada 0,1. Maka dapat disimpulkan pada model ini </w:t>
      </w:r>
      <w:r>
        <w:rPr>
          <w:rFonts w:ascii="Arial" w:eastAsia="Times New Roman" w:hAnsi="Arial" w:cs="Arial"/>
          <w:color w:val="000000"/>
          <w:szCs w:val="18"/>
          <w:lang w:eastAsia="id-ID"/>
        </w:rPr>
        <w:t xml:space="preserve">tidak </w:t>
      </w:r>
      <w:r w:rsidRPr="00A70C19">
        <w:rPr>
          <w:rFonts w:ascii="Arial" w:eastAsia="Times New Roman" w:hAnsi="Arial" w:cs="Arial"/>
          <w:color w:val="000000"/>
          <w:szCs w:val="18"/>
          <w:lang w:eastAsia="id-ID"/>
        </w:rPr>
        <w:t>terdapat gejala multikolinearitas.</w:t>
      </w:r>
    </w:p>
    <w:p w:rsidR="00A474EC" w:rsidRPr="00A70C19" w:rsidRDefault="00A474EC" w:rsidP="00A474EC">
      <w:pPr>
        <w:pStyle w:val="ListParagraph"/>
        <w:numPr>
          <w:ilvl w:val="0"/>
          <w:numId w:val="3"/>
        </w:numPr>
        <w:spacing w:after="0" w:line="360" w:lineRule="auto"/>
        <w:ind w:left="284" w:hanging="284"/>
        <w:jc w:val="both"/>
        <w:rPr>
          <w:rFonts w:ascii="Arial" w:eastAsia="Times New Roman" w:hAnsi="Arial" w:cs="Arial"/>
          <w:color w:val="000000"/>
          <w:szCs w:val="18"/>
          <w:lang w:eastAsia="id-ID"/>
        </w:rPr>
      </w:pPr>
      <w:r w:rsidRPr="00A70C19">
        <w:rPr>
          <w:rFonts w:ascii="Arial" w:eastAsia="Times New Roman" w:hAnsi="Arial" w:cs="Arial"/>
          <w:color w:val="000000"/>
          <w:szCs w:val="18"/>
          <w:lang w:eastAsia="id-ID"/>
        </w:rPr>
        <w:t>Uji Autokorelasi</w:t>
      </w:r>
    </w:p>
    <w:p w:rsidR="00A474EC" w:rsidRPr="00A70C19" w:rsidRDefault="00A474EC" w:rsidP="00A474EC">
      <w:pPr>
        <w:pStyle w:val="ListParagraph"/>
        <w:spacing w:after="0" w:line="360" w:lineRule="auto"/>
        <w:ind w:left="0" w:firstLine="720"/>
        <w:jc w:val="both"/>
        <w:rPr>
          <w:rFonts w:ascii="Arial" w:eastAsia="Times New Roman" w:hAnsi="Arial" w:cs="Arial"/>
          <w:color w:val="000000"/>
          <w:szCs w:val="18"/>
          <w:lang w:eastAsia="id-ID"/>
        </w:rPr>
      </w:pPr>
      <w:proofErr w:type="gramStart"/>
      <w:r w:rsidRPr="00A70C19">
        <w:rPr>
          <w:rFonts w:ascii="Arial" w:eastAsia="Times New Roman" w:hAnsi="Arial" w:cs="Arial"/>
          <w:color w:val="000000"/>
          <w:szCs w:val="18"/>
          <w:lang w:eastAsia="id-ID"/>
        </w:rPr>
        <w:t>Uji autokorelasi bertujuan untuk menguji apakah dalam sebuah model regresi ada korelasi antara kesalahan penggunaan pada periode t dengan kesalahan pada periode t-1.</w:t>
      </w:r>
      <w:proofErr w:type="gramEnd"/>
      <w:r w:rsidRPr="00A70C19">
        <w:rPr>
          <w:rFonts w:ascii="Arial" w:eastAsia="Times New Roman" w:hAnsi="Arial" w:cs="Arial"/>
          <w:color w:val="000000"/>
          <w:szCs w:val="18"/>
          <w:lang w:eastAsia="id-ID"/>
        </w:rPr>
        <w:t xml:space="preserve"> </w:t>
      </w:r>
      <w:proofErr w:type="gramStart"/>
      <w:r w:rsidRPr="00A70C19">
        <w:rPr>
          <w:rFonts w:ascii="Arial" w:eastAsia="Times New Roman" w:hAnsi="Arial" w:cs="Arial"/>
          <w:color w:val="000000"/>
          <w:szCs w:val="18"/>
          <w:lang w:eastAsia="id-ID"/>
        </w:rPr>
        <w:t>Adapun uji yang dapat digunakan untuk melihat adanya penyimpangan asumsi klasik ini adalah dengan pengujian Durbin Watson.</w:t>
      </w:r>
      <w:proofErr w:type="gramEnd"/>
    </w:p>
    <w:p w:rsidR="00A474EC" w:rsidRPr="00A474EC" w:rsidRDefault="00A474EC" w:rsidP="00A474EC">
      <w:pPr>
        <w:pStyle w:val="ListParagraph"/>
        <w:spacing w:after="0" w:line="360" w:lineRule="auto"/>
        <w:ind w:left="0"/>
        <w:jc w:val="center"/>
        <w:rPr>
          <w:rFonts w:ascii="Arial" w:eastAsia="Times New Roman" w:hAnsi="Arial" w:cs="Arial"/>
          <w:color w:val="000000"/>
          <w:szCs w:val="18"/>
          <w:lang w:val="id-ID" w:eastAsia="id-ID"/>
        </w:rPr>
      </w:pPr>
      <w:r>
        <w:rPr>
          <w:rFonts w:ascii="Arial" w:eastAsia="Times New Roman" w:hAnsi="Arial" w:cs="Arial"/>
          <w:color w:val="000000"/>
          <w:szCs w:val="18"/>
          <w:lang w:eastAsia="id-ID"/>
        </w:rPr>
        <w:lastRenderedPageBreak/>
        <w:t>Tabel</w:t>
      </w:r>
    </w:p>
    <w:p w:rsidR="00A474EC" w:rsidRPr="00A70C19" w:rsidRDefault="00A474EC" w:rsidP="00A474EC">
      <w:pPr>
        <w:spacing w:after="0" w:line="360" w:lineRule="auto"/>
        <w:jc w:val="center"/>
        <w:rPr>
          <w:rFonts w:ascii="Arial" w:eastAsia="Times New Roman" w:hAnsi="Arial" w:cs="Arial"/>
          <w:b/>
          <w:bCs/>
          <w:color w:val="000000"/>
          <w:sz w:val="18"/>
          <w:szCs w:val="18"/>
          <w:vertAlign w:val="superscript"/>
          <w:lang w:eastAsia="id-ID"/>
        </w:rPr>
      </w:pPr>
      <w:r w:rsidRPr="00A70C19">
        <w:rPr>
          <w:rFonts w:ascii="Arial" w:eastAsia="Times New Roman" w:hAnsi="Arial" w:cs="Arial"/>
          <w:b/>
          <w:bCs/>
          <w:color w:val="000000"/>
          <w:sz w:val="18"/>
          <w:szCs w:val="18"/>
          <w:lang w:eastAsia="id-ID"/>
        </w:rPr>
        <w:t>Model Summary</w:t>
      </w:r>
      <w:r w:rsidRPr="00A70C19">
        <w:rPr>
          <w:rFonts w:ascii="Arial" w:eastAsia="Times New Roman" w:hAnsi="Arial" w:cs="Arial"/>
          <w:b/>
          <w:bCs/>
          <w:color w:val="000000"/>
          <w:sz w:val="18"/>
          <w:szCs w:val="18"/>
          <w:vertAlign w:val="superscript"/>
          <w:lang w:eastAsia="id-ID"/>
        </w:rPr>
        <w:t>b</w:t>
      </w:r>
    </w:p>
    <w:tbl>
      <w:tblPr>
        <w:tblW w:w="6190" w:type="dxa"/>
        <w:jc w:val="center"/>
        <w:tblInd w:w="93" w:type="dxa"/>
        <w:tblLook w:val="04A0"/>
      </w:tblPr>
      <w:tblGrid>
        <w:gridCol w:w="960"/>
        <w:gridCol w:w="960"/>
        <w:gridCol w:w="960"/>
        <w:gridCol w:w="960"/>
        <w:gridCol w:w="1360"/>
        <w:gridCol w:w="960"/>
        <w:gridCol w:w="30"/>
      </w:tblGrid>
      <w:tr w:rsidR="00A474EC" w:rsidRPr="00A70C19" w:rsidTr="00A95926">
        <w:trPr>
          <w:gridAfter w:val="1"/>
          <w:wAfter w:w="30" w:type="dxa"/>
          <w:trHeight w:val="315"/>
          <w:jc w:val="center"/>
        </w:trPr>
        <w:tc>
          <w:tcPr>
            <w:tcW w:w="960"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Model</w:t>
            </w:r>
          </w:p>
        </w:tc>
        <w:tc>
          <w:tcPr>
            <w:tcW w:w="960" w:type="dxa"/>
            <w:vMerge w:val="restart"/>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R</w:t>
            </w:r>
          </w:p>
        </w:tc>
        <w:tc>
          <w:tcPr>
            <w:tcW w:w="96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R Square</w:t>
            </w:r>
          </w:p>
        </w:tc>
        <w:tc>
          <w:tcPr>
            <w:tcW w:w="96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Adjusted R Square</w:t>
            </w:r>
          </w:p>
        </w:tc>
        <w:tc>
          <w:tcPr>
            <w:tcW w:w="1360" w:type="dxa"/>
            <w:vMerge w:val="restart"/>
            <w:tcBorders>
              <w:top w:val="single" w:sz="12" w:space="0" w:color="000000"/>
              <w:left w:val="single" w:sz="4" w:space="0" w:color="000000"/>
              <w:bottom w:val="single" w:sz="12" w:space="0" w:color="000000"/>
              <w:right w:val="single" w:sz="4" w:space="0" w:color="auto"/>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Std. Error of the Estimate</w:t>
            </w:r>
          </w:p>
        </w:tc>
        <w:tc>
          <w:tcPr>
            <w:tcW w:w="960" w:type="dxa"/>
            <w:vMerge w:val="restart"/>
            <w:tcBorders>
              <w:top w:val="single" w:sz="12" w:space="0" w:color="000000"/>
              <w:left w:val="single" w:sz="4" w:space="0" w:color="auto"/>
              <w:bottom w:val="single" w:sz="12" w:space="0" w:color="000000"/>
              <w:right w:val="single" w:sz="12"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Durbin-Watson</w:t>
            </w:r>
          </w:p>
        </w:tc>
      </w:tr>
      <w:tr w:rsidR="00A474EC" w:rsidRPr="00A70C19" w:rsidTr="00A95926">
        <w:trPr>
          <w:gridAfter w:val="1"/>
          <w:wAfter w:w="30" w:type="dxa"/>
          <w:trHeight w:val="315"/>
          <w:jc w:val="center"/>
        </w:trPr>
        <w:tc>
          <w:tcPr>
            <w:tcW w:w="960" w:type="dxa"/>
            <w:vMerge/>
            <w:tcBorders>
              <w:top w:val="single" w:sz="12" w:space="0" w:color="000000"/>
              <w:left w:val="single" w:sz="12" w:space="0" w:color="000000"/>
              <w:bottom w:val="single" w:sz="12" w:space="0" w:color="000000"/>
              <w:right w:val="single" w:sz="12"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960" w:type="dxa"/>
            <w:vMerge/>
            <w:tcBorders>
              <w:top w:val="single" w:sz="12" w:space="0" w:color="000000"/>
              <w:left w:val="single" w:sz="12" w:space="0" w:color="000000"/>
              <w:bottom w:val="single" w:sz="12" w:space="0" w:color="000000"/>
              <w:right w:val="single" w:sz="4"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960" w:type="dxa"/>
            <w:vMerge/>
            <w:tcBorders>
              <w:top w:val="single" w:sz="12" w:space="0" w:color="000000"/>
              <w:left w:val="single" w:sz="4" w:space="0" w:color="000000"/>
              <w:bottom w:val="single" w:sz="12" w:space="0" w:color="000000"/>
              <w:right w:val="single" w:sz="4"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960" w:type="dxa"/>
            <w:vMerge/>
            <w:tcBorders>
              <w:top w:val="single" w:sz="12" w:space="0" w:color="000000"/>
              <w:left w:val="single" w:sz="4" w:space="0" w:color="000000"/>
              <w:bottom w:val="single" w:sz="12" w:space="0" w:color="000000"/>
              <w:right w:val="single" w:sz="4"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360" w:type="dxa"/>
            <w:vMerge/>
            <w:tcBorders>
              <w:top w:val="single" w:sz="12" w:space="0" w:color="000000"/>
              <w:left w:val="single" w:sz="4" w:space="0" w:color="000000"/>
              <w:bottom w:val="single" w:sz="12" w:space="0" w:color="000000"/>
              <w:right w:val="single" w:sz="4" w:space="0" w:color="auto"/>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960" w:type="dxa"/>
            <w:vMerge/>
            <w:tcBorders>
              <w:top w:val="single" w:sz="12" w:space="0" w:color="000000"/>
              <w:left w:val="single" w:sz="4" w:space="0" w:color="auto"/>
              <w:bottom w:val="single" w:sz="12" w:space="0" w:color="000000"/>
              <w:right w:val="single" w:sz="12"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r>
      <w:tr w:rsidR="00A474EC" w:rsidRPr="00A70C19" w:rsidTr="00A95926">
        <w:trPr>
          <w:gridAfter w:val="1"/>
          <w:wAfter w:w="30" w:type="dxa"/>
          <w:trHeight w:val="330"/>
          <w:jc w:val="center"/>
        </w:trPr>
        <w:tc>
          <w:tcPr>
            <w:tcW w:w="960" w:type="dxa"/>
            <w:tcBorders>
              <w:top w:val="nil"/>
              <w:left w:val="single" w:sz="12" w:space="0" w:color="000000"/>
              <w:bottom w:val="single" w:sz="12" w:space="0" w:color="000000"/>
              <w:right w:val="single" w:sz="12" w:space="0" w:color="000000"/>
            </w:tcBorders>
            <w:shd w:val="clear" w:color="auto" w:fill="auto"/>
            <w:noWrap/>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w:t>
            </w:r>
          </w:p>
        </w:tc>
        <w:tc>
          <w:tcPr>
            <w:tcW w:w="960" w:type="dxa"/>
            <w:tcBorders>
              <w:top w:val="nil"/>
              <w:left w:val="nil"/>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.762</w:t>
            </w:r>
            <w:r w:rsidRPr="00A70C19">
              <w:rPr>
                <w:rFonts w:ascii="Arial" w:eastAsia="Times New Roman" w:hAnsi="Arial" w:cs="Arial"/>
                <w:color w:val="000000"/>
                <w:sz w:val="18"/>
                <w:szCs w:val="18"/>
                <w:vertAlign w:val="superscript"/>
                <w:lang w:eastAsia="id-ID"/>
              </w:rPr>
              <w:t>a</w:t>
            </w:r>
          </w:p>
        </w:tc>
        <w:tc>
          <w:tcPr>
            <w:tcW w:w="960" w:type="dxa"/>
            <w:tcBorders>
              <w:top w:val="nil"/>
              <w:left w:val="nil"/>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,580</w:t>
            </w:r>
          </w:p>
        </w:tc>
        <w:tc>
          <w:tcPr>
            <w:tcW w:w="960" w:type="dxa"/>
            <w:tcBorders>
              <w:top w:val="nil"/>
              <w:left w:val="nil"/>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,475</w:t>
            </w:r>
          </w:p>
        </w:tc>
        <w:tc>
          <w:tcPr>
            <w:tcW w:w="1360" w:type="dxa"/>
            <w:tcBorders>
              <w:top w:val="nil"/>
              <w:left w:val="nil"/>
              <w:bottom w:val="single" w:sz="12" w:space="0" w:color="000000"/>
              <w:right w:val="nil"/>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,39440</w:t>
            </w:r>
          </w:p>
        </w:tc>
        <w:tc>
          <w:tcPr>
            <w:tcW w:w="960" w:type="dxa"/>
            <w:tcBorders>
              <w:top w:val="nil"/>
              <w:left w:val="single" w:sz="4" w:space="0" w:color="auto"/>
              <w:bottom w:val="single" w:sz="12" w:space="0" w:color="000000"/>
              <w:right w:val="single" w:sz="12"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2,298</w:t>
            </w:r>
          </w:p>
        </w:tc>
      </w:tr>
      <w:tr w:rsidR="00A474EC" w:rsidRPr="00A70C19" w:rsidTr="00A95926">
        <w:trPr>
          <w:trHeight w:val="315"/>
          <w:jc w:val="center"/>
        </w:trPr>
        <w:tc>
          <w:tcPr>
            <w:tcW w:w="6190" w:type="dxa"/>
            <w:gridSpan w:val="7"/>
            <w:tcBorders>
              <w:top w:val="nil"/>
              <w:left w:val="nil"/>
              <w:bottom w:val="nil"/>
              <w:right w:val="nil"/>
            </w:tcBorders>
            <w:shd w:val="clear" w:color="auto" w:fill="auto"/>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a. Predictors: (Constant), Log_Ik, Log_It</w:t>
            </w:r>
          </w:p>
        </w:tc>
      </w:tr>
      <w:tr w:rsidR="00A474EC" w:rsidRPr="00A70C19" w:rsidTr="00A95926">
        <w:trPr>
          <w:trHeight w:val="300"/>
          <w:jc w:val="center"/>
        </w:trPr>
        <w:tc>
          <w:tcPr>
            <w:tcW w:w="6190" w:type="dxa"/>
            <w:gridSpan w:val="7"/>
            <w:tcBorders>
              <w:top w:val="nil"/>
              <w:left w:val="nil"/>
              <w:bottom w:val="nil"/>
              <w:right w:val="nil"/>
            </w:tcBorders>
            <w:shd w:val="clear" w:color="auto" w:fill="auto"/>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b. Dependent Variable: Log_Y</w:t>
            </w:r>
          </w:p>
        </w:tc>
      </w:tr>
    </w:tbl>
    <w:p w:rsidR="00A474EC" w:rsidRPr="00A70C19" w:rsidRDefault="00A474EC" w:rsidP="00A474EC">
      <w:pPr>
        <w:spacing w:after="0" w:line="360" w:lineRule="auto"/>
        <w:jc w:val="both"/>
        <w:rPr>
          <w:rFonts w:ascii="Arial" w:eastAsia="Times New Roman" w:hAnsi="Arial" w:cs="Arial"/>
          <w:bCs/>
          <w:color w:val="000000"/>
          <w:szCs w:val="18"/>
          <w:lang w:eastAsia="id-ID"/>
        </w:rPr>
      </w:pPr>
    </w:p>
    <w:p w:rsidR="00A474EC" w:rsidRPr="00A70C19" w:rsidRDefault="00A474EC" w:rsidP="00A474EC">
      <w:pPr>
        <w:spacing w:after="0" w:line="360" w:lineRule="auto"/>
        <w:jc w:val="both"/>
        <w:rPr>
          <w:rFonts w:ascii="Arial" w:eastAsia="Times New Roman" w:hAnsi="Arial" w:cs="Arial"/>
          <w:bCs/>
          <w:color w:val="000000"/>
          <w:szCs w:val="18"/>
          <w:lang w:eastAsia="id-ID"/>
        </w:rPr>
      </w:pPr>
      <w:r w:rsidRPr="00A70C19">
        <w:rPr>
          <w:rFonts w:ascii="Arial" w:eastAsia="Times New Roman" w:hAnsi="Arial" w:cs="Arial"/>
          <w:bCs/>
          <w:color w:val="000000"/>
          <w:szCs w:val="18"/>
          <w:lang w:eastAsia="id-ID"/>
        </w:rPr>
        <w:t>Dimana kriteria :</w:t>
      </w:r>
    </w:p>
    <w:p w:rsidR="00A474EC" w:rsidRPr="00A70C19" w:rsidRDefault="00A474EC" w:rsidP="00A474EC">
      <w:pPr>
        <w:pStyle w:val="ListParagraph"/>
        <w:numPr>
          <w:ilvl w:val="0"/>
          <w:numId w:val="5"/>
        </w:numPr>
        <w:spacing w:after="0" w:line="360" w:lineRule="auto"/>
        <w:jc w:val="both"/>
        <w:rPr>
          <w:rFonts w:ascii="Arial" w:eastAsia="Times New Roman" w:hAnsi="Arial" w:cs="Arial"/>
          <w:bCs/>
          <w:color w:val="000000"/>
          <w:szCs w:val="18"/>
          <w:lang w:eastAsia="id-ID"/>
        </w:rPr>
      </w:pPr>
      <w:r w:rsidRPr="00A70C19">
        <w:rPr>
          <w:rFonts w:ascii="Arial" w:eastAsia="Times New Roman" w:hAnsi="Arial" w:cs="Arial"/>
          <w:bCs/>
          <w:color w:val="000000"/>
          <w:szCs w:val="18"/>
          <w:lang w:eastAsia="id-ID"/>
        </w:rPr>
        <w:t>Taraf sign</w:t>
      </w:r>
      <w:r w:rsidRPr="00A70C19">
        <w:rPr>
          <w:rFonts w:ascii="Arial" w:eastAsia="Times New Roman" w:hAnsi="Arial" w:cs="Arial"/>
          <w:bCs/>
          <w:color w:val="000000"/>
          <w:szCs w:val="18"/>
          <w:lang w:eastAsia="id-ID"/>
        </w:rPr>
        <w:tab/>
        <w:t>= 0,05</w:t>
      </w:r>
    </w:p>
    <w:p w:rsidR="00A474EC" w:rsidRPr="00A70C19" w:rsidRDefault="00A474EC" w:rsidP="00A474EC">
      <w:pPr>
        <w:pStyle w:val="ListParagraph"/>
        <w:numPr>
          <w:ilvl w:val="0"/>
          <w:numId w:val="5"/>
        </w:numPr>
        <w:spacing w:after="0" w:line="360" w:lineRule="auto"/>
        <w:jc w:val="both"/>
        <w:rPr>
          <w:rFonts w:ascii="Arial" w:eastAsia="Times New Roman" w:hAnsi="Arial" w:cs="Arial"/>
          <w:bCs/>
          <w:color w:val="000000"/>
          <w:szCs w:val="18"/>
          <w:lang w:eastAsia="id-ID"/>
        </w:rPr>
      </w:pPr>
      <w:r w:rsidRPr="00A70C19">
        <w:rPr>
          <w:rFonts w:ascii="Arial" w:eastAsia="Times New Roman" w:hAnsi="Arial" w:cs="Arial"/>
          <w:bCs/>
          <w:color w:val="000000"/>
          <w:szCs w:val="18"/>
          <w:lang w:eastAsia="id-ID"/>
        </w:rPr>
        <w:t>n</w:t>
      </w:r>
      <w:r w:rsidRPr="00A70C19">
        <w:rPr>
          <w:rFonts w:ascii="Arial" w:eastAsia="Times New Roman" w:hAnsi="Arial" w:cs="Arial"/>
          <w:bCs/>
          <w:color w:val="000000"/>
          <w:szCs w:val="18"/>
          <w:lang w:eastAsia="id-ID"/>
        </w:rPr>
        <w:tab/>
      </w:r>
      <w:r w:rsidRPr="00A70C19">
        <w:rPr>
          <w:rFonts w:ascii="Arial" w:eastAsia="Times New Roman" w:hAnsi="Arial" w:cs="Arial"/>
          <w:bCs/>
          <w:color w:val="000000"/>
          <w:szCs w:val="18"/>
          <w:lang w:eastAsia="id-ID"/>
        </w:rPr>
        <w:tab/>
        <w:t>= 10</w:t>
      </w:r>
    </w:p>
    <w:p w:rsidR="00A474EC" w:rsidRPr="00A70C19" w:rsidRDefault="00A474EC" w:rsidP="00A474EC">
      <w:pPr>
        <w:pStyle w:val="ListParagraph"/>
        <w:numPr>
          <w:ilvl w:val="0"/>
          <w:numId w:val="5"/>
        </w:numPr>
        <w:spacing w:after="0" w:line="360" w:lineRule="auto"/>
        <w:jc w:val="both"/>
        <w:rPr>
          <w:rFonts w:ascii="Arial" w:eastAsia="Times New Roman" w:hAnsi="Arial" w:cs="Arial"/>
          <w:bCs/>
          <w:color w:val="000000"/>
          <w:szCs w:val="18"/>
          <w:lang w:eastAsia="id-ID"/>
        </w:rPr>
      </w:pPr>
      <w:r w:rsidRPr="00A70C19">
        <w:rPr>
          <w:rFonts w:ascii="Arial" w:eastAsia="Times New Roman" w:hAnsi="Arial" w:cs="Arial"/>
          <w:bCs/>
          <w:color w:val="000000"/>
          <w:szCs w:val="18"/>
          <w:lang w:eastAsia="id-ID"/>
        </w:rPr>
        <w:t xml:space="preserve">k </w:t>
      </w:r>
      <w:r w:rsidRPr="00A70C19">
        <w:rPr>
          <w:rFonts w:ascii="Arial" w:eastAsia="Times New Roman" w:hAnsi="Arial" w:cs="Arial"/>
          <w:bCs/>
          <w:color w:val="000000"/>
          <w:szCs w:val="18"/>
          <w:lang w:eastAsia="id-ID"/>
        </w:rPr>
        <w:tab/>
      </w:r>
      <w:r w:rsidRPr="00A70C19">
        <w:rPr>
          <w:rFonts w:ascii="Arial" w:eastAsia="Times New Roman" w:hAnsi="Arial" w:cs="Arial"/>
          <w:bCs/>
          <w:color w:val="000000"/>
          <w:szCs w:val="18"/>
          <w:lang w:eastAsia="id-ID"/>
        </w:rPr>
        <w:tab/>
        <w:t>= 2 (Variabel bebas)</w:t>
      </w:r>
    </w:p>
    <w:p w:rsidR="00A474EC" w:rsidRPr="00A70C19" w:rsidRDefault="00A474EC" w:rsidP="00A474EC">
      <w:pPr>
        <w:pStyle w:val="ListParagraph"/>
        <w:spacing w:after="0" w:line="360" w:lineRule="auto"/>
        <w:ind w:left="0" w:firstLine="720"/>
        <w:jc w:val="both"/>
        <w:rPr>
          <w:rFonts w:ascii="Arial" w:eastAsia="Times New Roman" w:hAnsi="Arial" w:cs="Arial"/>
          <w:bCs/>
          <w:color w:val="000000"/>
          <w:szCs w:val="18"/>
          <w:lang w:eastAsia="id-ID"/>
        </w:rPr>
      </w:pPr>
      <w:proofErr w:type="gramStart"/>
      <w:r w:rsidRPr="00A70C19">
        <w:rPr>
          <w:rFonts w:ascii="Arial" w:eastAsia="Times New Roman" w:hAnsi="Arial" w:cs="Arial"/>
          <w:bCs/>
          <w:color w:val="000000"/>
          <w:szCs w:val="18"/>
          <w:lang w:eastAsia="id-ID"/>
        </w:rPr>
        <w:t>dari</w:t>
      </w:r>
      <w:proofErr w:type="gramEnd"/>
      <w:r w:rsidRPr="00A70C19">
        <w:rPr>
          <w:rFonts w:ascii="Arial" w:eastAsia="Times New Roman" w:hAnsi="Arial" w:cs="Arial"/>
          <w:bCs/>
          <w:color w:val="000000"/>
          <w:szCs w:val="18"/>
          <w:lang w:eastAsia="id-ID"/>
        </w:rPr>
        <w:t xml:space="preserve"> hasil pengolahan data SPSS diatas menunjukkan nilai dari Durbin Watson hitung sebesar 2,298. Posisi angka DW</w:t>
      </w:r>
      <w:r w:rsidRPr="00A70C19">
        <w:rPr>
          <w:rFonts w:ascii="Arial" w:eastAsia="Times New Roman" w:hAnsi="Arial" w:cs="Arial"/>
          <w:bCs/>
          <w:color w:val="000000"/>
          <w:szCs w:val="18"/>
          <w:vertAlign w:val="subscript"/>
          <w:lang w:eastAsia="id-ID"/>
        </w:rPr>
        <w:t>hitung</w:t>
      </w:r>
      <w:r w:rsidRPr="00A70C19">
        <w:rPr>
          <w:rFonts w:ascii="Arial" w:eastAsia="Times New Roman" w:hAnsi="Arial" w:cs="Arial"/>
          <w:bCs/>
          <w:color w:val="000000"/>
          <w:szCs w:val="18"/>
          <w:lang w:eastAsia="id-ID"/>
        </w:rPr>
        <w:t xml:space="preserve"> untuk melihat keterangan dapat dilihat pada</w:t>
      </w:r>
    </w:p>
    <w:p w:rsidR="00A474EC" w:rsidRPr="00A70C19" w:rsidRDefault="00A474EC" w:rsidP="00A474EC">
      <w:pPr>
        <w:pStyle w:val="ListParagraph"/>
        <w:spacing w:after="0" w:line="360" w:lineRule="auto"/>
        <w:ind w:left="0"/>
        <w:jc w:val="center"/>
        <w:rPr>
          <w:rFonts w:ascii="Arial" w:eastAsia="Times New Roman" w:hAnsi="Arial" w:cs="Arial"/>
          <w:b/>
          <w:bCs/>
          <w:color w:val="000000"/>
          <w:szCs w:val="18"/>
          <w:lang w:eastAsia="id-ID"/>
        </w:rPr>
      </w:pPr>
      <w:r>
        <w:rPr>
          <w:rFonts w:ascii="Arial" w:eastAsiaTheme="minorEastAsia" w:hAnsi="Arial" w:cs="Arial"/>
          <w:b/>
          <w:lang w:val="id-ID"/>
        </w:rPr>
        <w:t xml:space="preserve">Tabel </w:t>
      </w:r>
      <w:r w:rsidRPr="00A70C19">
        <w:rPr>
          <w:rFonts w:ascii="Arial" w:eastAsiaTheme="minorEastAsia" w:hAnsi="Arial" w:cs="Arial"/>
          <w:b/>
        </w:rPr>
        <w:t>Range durbin waston untuk ketentuan autokorelasi</w:t>
      </w:r>
    </w:p>
    <w:tbl>
      <w:tblPr>
        <w:tblStyle w:val="TableGrid"/>
        <w:tblW w:w="0" w:type="auto"/>
        <w:tblInd w:w="108" w:type="dxa"/>
        <w:tblLook w:val="04A0"/>
      </w:tblPr>
      <w:tblGrid>
        <w:gridCol w:w="3968"/>
        <w:gridCol w:w="3970"/>
      </w:tblGrid>
      <w:tr w:rsidR="00A474EC" w:rsidRPr="00A70C19" w:rsidTr="00A95926">
        <w:trPr>
          <w:trHeight w:val="351"/>
        </w:trPr>
        <w:tc>
          <w:tcPr>
            <w:tcW w:w="3968" w:type="dxa"/>
            <w:tcBorders>
              <w:top w:val="single" w:sz="4" w:space="0" w:color="auto"/>
              <w:left w:val="single" w:sz="4" w:space="0" w:color="auto"/>
              <w:bottom w:val="single" w:sz="4" w:space="0" w:color="auto"/>
              <w:right w:val="single" w:sz="4" w:space="0" w:color="auto"/>
            </w:tcBorders>
            <w:vAlign w:val="bottom"/>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Nilai d</w:t>
            </w:r>
          </w:p>
        </w:tc>
        <w:tc>
          <w:tcPr>
            <w:tcW w:w="3970" w:type="dxa"/>
            <w:tcBorders>
              <w:left w:val="single" w:sz="4" w:space="0" w:color="auto"/>
            </w:tcBorders>
            <w:vAlign w:val="center"/>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Keterangan</w:t>
            </w:r>
          </w:p>
        </w:tc>
      </w:tr>
      <w:tr w:rsidR="00A474EC" w:rsidRPr="00A70C19" w:rsidTr="00A95926">
        <w:tc>
          <w:tcPr>
            <w:tcW w:w="3968" w:type="dxa"/>
            <w:tcBorders>
              <w:top w:val="single" w:sz="4" w:space="0" w:color="auto"/>
            </w:tcBorders>
            <w:vAlign w:val="center"/>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&lt; 1,10</w:t>
            </w:r>
          </w:p>
        </w:tc>
        <w:tc>
          <w:tcPr>
            <w:tcW w:w="3970" w:type="dxa"/>
            <w:vAlign w:val="center"/>
          </w:tcPr>
          <w:p w:rsidR="00A474EC" w:rsidRPr="00A70C19" w:rsidRDefault="00A474EC" w:rsidP="00A474EC">
            <w:pPr>
              <w:spacing w:line="360" w:lineRule="auto"/>
              <w:jc w:val="center"/>
              <w:rPr>
                <w:rFonts w:ascii="Arial" w:eastAsiaTheme="minorEastAsia" w:hAnsi="Arial" w:cs="Arial"/>
                <w:sz w:val="20"/>
              </w:rPr>
            </w:pPr>
            <w:r w:rsidRPr="00A70C19">
              <w:rPr>
                <w:rFonts w:ascii="Arial" w:eastAsiaTheme="minorEastAsia" w:hAnsi="Arial" w:cs="Arial"/>
                <w:sz w:val="20"/>
              </w:rPr>
              <w:t>Ada autokorelasi</w:t>
            </w:r>
          </w:p>
        </w:tc>
      </w:tr>
      <w:tr w:rsidR="00A474EC" w:rsidRPr="00A70C19" w:rsidTr="00A95926">
        <w:tc>
          <w:tcPr>
            <w:tcW w:w="3968" w:type="dxa"/>
            <w:vAlign w:val="center"/>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1,10 – 1,54</w:t>
            </w:r>
          </w:p>
        </w:tc>
        <w:tc>
          <w:tcPr>
            <w:tcW w:w="3970" w:type="dxa"/>
            <w:vAlign w:val="center"/>
          </w:tcPr>
          <w:p w:rsidR="00A474EC" w:rsidRPr="00A70C19" w:rsidRDefault="00A474EC" w:rsidP="00A474EC">
            <w:pPr>
              <w:spacing w:line="360" w:lineRule="auto"/>
              <w:jc w:val="center"/>
              <w:rPr>
                <w:rFonts w:ascii="Arial" w:eastAsiaTheme="minorEastAsia" w:hAnsi="Arial" w:cs="Arial"/>
                <w:sz w:val="20"/>
              </w:rPr>
            </w:pPr>
            <w:r w:rsidRPr="00A70C19">
              <w:rPr>
                <w:rFonts w:ascii="Arial" w:eastAsiaTheme="minorEastAsia" w:hAnsi="Arial" w:cs="Arial"/>
                <w:sz w:val="20"/>
              </w:rPr>
              <w:t>Tidak ada kasimpulan</w:t>
            </w:r>
          </w:p>
        </w:tc>
      </w:tr>
      <w:tr w:rsidR="00A474EC" w:rsidRPr="00A70C19" w:rsidTr="00A95926">
        <w:tc>
          <w:tcPr>
            <w:tcW w:w="3968" w:type="dxa"/>
            <w:vAlign w:val="center"/>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1,55 – 2,46</w:t>
            </w:r>
          </w:p>
        </w:tc>
        <w:tc>
          <w:tcPr>
            <w:tcW w:w="3970" w:type="dxa"/>
            <w:vAlign w:val="center"/>
          </w:tcPr>
          <w:p w:rsidR="00A474EC" w:rsidRPr="00A70C19" w:rsidRDefault="00A474EC" w:rsidP="00A474EC">
            <w:pPr>
              <w:spacing w:line="360" w:lineRule="auto"/>
              <w:jc w:val="center"/>
              <w:rPr>
                <w:rFonts w:ascii="Arial" w:eastAsiaTheme="minorEastAsia" w:hAnsi="Arial" w:cs="Arial"/>
                <w:sz w:val="20"/>
              </w:rPr>
            </w:pPr>
            <w:r w:rsidRPr="00A70C19">
              <w:rPr>
                <w:rFonts w:ascii="Arial" w:eastAsiaTheme="minorEastAsia" w:hAnsi="Arial" w:cs="Arial"/>
                <w:sz w:val="20"/>
              </w:rPr>
              <w:t>Tidak ada autokorelasi</w:t>
            </w:r>
          </w:p>
        </w:tc>
      </w:tr>
      <w:tr w:rsidR="00A474EC" w:rsidRPr="00A70C19" w:rsidTr="00A95926">
        <w:tc>
          <w:tcPr>
            <w:tcW w:w="3968" w:type="dxa"/>
            <w:vAlign w:val="center"/>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2,46 – 2,90</w:t>
            </w:r>
          </w:p>
        </w:tc>
        <w:tc>
          <w:tcPr>
            <w:tcW w:w="3970" w:type="dxa"/>
            <w:vAlign w:val="center"/>
          </w:tcPr>
          <w:p w:rsidR="00A474EC" w:rsidRPr="00A70C19" w:rsidRDefault="00A474EC" w:rsidP="00A474EC">
            <w:pPr>
              <w:spacing w:line="360" w:lineRule="auto"/>
              <w:jc w:val="center"/>
              <w:rPr>
                <w:rFonts w:ascii="Arial" w:eastAsiaTheme="minorEastAsia" w:hAnsi="Arial" w:cs="Arial"/>
                <w:sz w:val="20"/>
              </w:rPr>
            </w:pPr>
            <w:r w:rsidRPr="00A70C19">
              <w:rPr>
                <w:rFonts w:ascii="Arial" w:eastAsiaTheme="minorEastAsia" w:hAnsi="Arial" w:cs="Arial"/>
                <w:sz w:val="20"/>
              </w:rPr>
              <w:t>Tidak ada kasimpulan</w:t>
            </w:r>
          </w:p>
        </w:tc>
      </w:tr>
      <w:tr w:rsidR="00A474EC" w:rsidRPr="00A70C19" w:rsidTr="00A95926">
        <w:tc>
          <w:tcPr>
            <w:tcW w:w="3968" w:type="dxa"/>
            <w:vAlign w:val="center"/>
          </w:tcPr>
          <w:p w:rsidR="00A474EC" w:rsidRPr="00A70C19" w:rsidRDefault="00A474EC" w:rsidP="00A474EC">
            <w:pPr>
              <w:spacing w:line="360" w:lineRule="auto"/>
              <w:jc w:val="center"/>
              <w:rPr>
                <w:rFonts w:ascii="Arial" w:eastAsiaTheme="minorEastAsia" w:hAnsi="Arial" w:cs="Arial"/>
                <w:b/>
                <w:sz w:val="20"/>
              </w:rPr>
            </w:pPr>
            <w:r w:rsidRPr="00A70C19">
              <w:rPr>
                <w:rFonts w:ascii="Arial" w:eastAsiaTheme="minorEastAsia" w:hAnsi="Arial" w:cs="Arial"/>
                <w:b/>
                <w:sz w:val="20"/>
              </w:rPr>
              <w:t>&gt; 2,91</w:t>
            </w:r>
          </w:p>
        </w:tc>
        <w:tc>
          <w:tcPr>
            <w:tcW w:w="3970" w:type="dxa"/>
            <w:vAlign w:val="center"/>
          </w:tcPr>
          <w:p w:rsidR="00A474EC" w:rsidRPr="00A70C19" w:rsidRDefault="00A474EC" w:rsidP="00A474EC">
            <w:pPr>
              <w:spacing w:line="360" w:lineRule="auto"/>
              <w:jc w:val="center"/>
              <w:rPr>
                <w:rFonts w:ascii="Arial" w:eastAsiaTheme="minorEastAsia" w:hAnsi="Arial" w:cs="Arial"/>
                <w:sz w:val="20"/>
              </w:rPr>
            </w:pPr>
            <w:r w:rsidRPr="00A70C19">
              <w:rPr>
                <w:rFonts w:ascii="Arial" w:eastAsiaTheme="minorEastAsia" w:hAnsi="Arial" w:cs="Arial"/>
                <w:sz w:val="20"/>
              </w:rPr>
              <w:t>Ada autokorelasi</w:t>
            </w:r>
          </w:p>
        </w:tc>
      </w:tr>
    </w:tbl>
    <w:p w:rsidR="00A474EC" w:rsidRPr="00817BA0" w:rsidRDefault="00A474EC" w:rsidP="00A474EC">
      <w:pPr>
        <w:pStyle w:val="ListParagraph"/>
        <w:spacing w:after="0" w:line="360" w:lineRule="auto"/>
        <w:ind w:left="0"/>
        <w:jc w:val="both"/>
        <w:rPr>
          <w:rFonts w:ascii="Arial" w:eastAsiaTheme="minorEastAsia" w:hAnsi="Arial" w:cs="Arial"/>
          <w:i/>
          <w:lang w:val="id-ID"/>
        </w:rPr>
      </w:pPr>
      <w:proofErr w:type="gramStart"/>
      <w:r w:rsidRPr="00A70C19">
        <w:rPr>
          <w:rFonts w:ascii="Arial" w:eastAsiaTheme="minorEastAsia" w:hAnsi="Arial" w:cs="Arial"/>
          <w:i/>
        </w:rPr>
        <w:t>Sumber :</w:t>
      </w:r>
      <w:proofErr w:type="gramEnd"/>
      <w:r w:rsidRPr="00A70C19">
        <w:rPr>
          <w:rFonts w:ascii="Arial" w:eastAsiaTheme="minorEastAsia" w:hAnsi="Arial" w:cs="Arial"/>
          <w:i/>
        </w:rPr>
        <w:t xml:space="preserve"> Tony Wijaya (2009:123)</w:t>
      </w:r>
    </w:p>
    <w:p w:rsidR="00A474EC" w:rsidRPr="00A70C19" w:rsidRDefault="00A474EC" w:rsidP="00A474EC">
      <w:pPr>
        <w:pStyle w:val="ListParagraph"/>
        <w:spacing w:after="0" w:line="360" w:lineRule="auto"/>
        <w:ind w:left="0" w:firstLine="709"/>
        <w:jc w:val="both"/>
        <w:rPr>
          <w:rFonts w:ascii="Arial" w:eastAsiaTheme="minorEastAsia" w:hAnsi="Arial" w:cs="Arial"/>
        </w:rPr>
      </w:pPr>
      <w:r w:rsidRPr="00A70C19">
        <w:rPr>
          <w:rFonts w:ascii="Arial" w:eastAsiaTheme="minorEastAsia" w:hAnsi="Arial" w:cs="Arial"/>
        </w:rPr>
        <w:t>Dilihat dari tabel posisi DW</w:t>
      </w:r>
      <w:r w:rsidRPr="00A70C19">
        <w:rPr>
          <w:rFonts w:ascii="Arial" w:eastAsiaTheme="minorEastAsia" w:hAnsi="Arial" w:cs="Arial"/>
          <w:vertAlign w:val="subscript"/>
        </w:rPr>
        <w:t>hitung</w:t>
      </w:r>
      <w:r w:rsidRPr="00A70C19">
        <w:rPr>
          <w:rFonts w:ascii="Arial" w:eastAsiaTheme="minorEastAsia" w:hAnsi="Arial" w:cs="Arial"/>
        </w:rPr>
        <w:t xml:space="preserve"> 2,298 berada diatara 1</w:t>
      </w:r>
      <w:proofErr w:type="gramStart"/>
      <w:r w:rsidRPr="00A70C19">
        <w:rPr>
          <w:rFonts w:ascii="Arial" w:eastAsiaTheme="minorEastAsia" w:hAnsi="Arial" w:cs="Arial"/>
        </w:rPr>
        <w:t>,55</w:t>
      </w:r>
      <w:proofErr w:type="gramEnd"/>
      <w:r w:rsidRPr="00A70C19">
        <w:rPr>
          <w:rFonts w:ascii="Arial" w:eastAsiaTheme="minorEastAsia" w:hAnsi="Arial" w:cs="Arial"/>
        </w:rPr>
        <w:t xml:space="preserve"> – 2,45, jadi dapat disimpulkan bahwa tidak terjadi adanya autokorelasi.</w:t>
      </w:r>
    </w:p>
    <w:p w:rsidR="00A474EC" w:rsidRPr="00A70C19" w:rsidRDefault="00A474EC" w:rsidP="00A474EC">
      <w:pPr>
        <w:pStyle w:val="ListParagraph"/>
        <w:numPr>
          <w:ilvl w:val="0"/>
          <w:numId w:val="3"/>
        </w:numPr>
        <w:spacing w:after="0" w:line="360" w:lineRule="auto"/>
        <w:ind w:left="284"/>
        <w:jc w:val="both"/>
        <w:rPr>
          <w:rFonts w:ascii="Arial" w:eastAsia="Times New Roman" w:hAnsi="Arial" w:cs="Arial"/>
          <w:bCs/>
          <w:color w:val="000000"/>
          <w:szCs w:val="18"/>
          <w:lang w:eastAsia="id-ID"/>
        </w:rPr>
      </w:pPr>
      <w:r w:rsidRPr="00A70C19">
        <w:rPr>
          <w:rFonts w:ascii="Arial" w:eastAsia="Times New Roman" w:hAnsi="Arial" w:cs="Arial"/>
          <w:bCs/>
          <w:color w:val="000000"/>
          <w:szCs w:val="18"/>
          <w:lang w:eastAsia="id-ID"/>
        </w:rPr>
        <w:t>Uji Heteroskidaskisitas</w:t>
      </w:r>
    </w:p>
    <w:p w:rsidR="00A474EC" w:rsidRDefault="00A474EC" w:rsidP="00A474EC">
      <w:pPr>
        <w:pStyle w:val="ListParagraph"/>
        <w:spacing w:after="0" w:line="360" w:lineRule="auto"/>
        <w:ind w:left="0" w:firstLine="720"/>
        <w:jc w:val="both"/>
        <w:rPr>
          <w:rFonts w:ascii="Arial" w:eastAsia="Times New Roman" w:hAnsi="Arial" w:cs="Arial"/>
          <w:bCs/>
          <w:color w:val="000000"/>
          <w:szCs w:val="18"/>
          <w:lang w:val="id-ID" w:eastAsia="id-ID"/>
        </w:rPr>
      </w:pPr>
      <w:proofErr w:type="gramStart"/>
      <w:r w:rsidRPr="00A70C19">
        <w:rPr>
          <w:rFonts w:ascii="Arial" w:eastAsia="Times New Roman" w:hAnsi="Arial" w:cs="Arial"/>
          <w:bCs/>
          <w:color w:val="000000"/>
          <w:szCs w:val="18"/>
          <w:lang w:eastAsia="id-ID"/>
        </w:rPr>
        <w:t>Heteroskidaskisitas terjadi apabila varian tidak konstan atau berubah-ubah.</w:t>
      </w:r>
      <w:proofErr w:type="gramEnd"/>
      <w:r w:rsidRPr="00A70C19">
        <w:rPr>
          <w:rFonts w:ascii="Arial" w:eastAsia="Times New Roman" w:hAnsi="Arial" w:cs="Arial"/>
          <w:bCs/>
          <w:color w:val="000000"/>
          <w:szCs w:val="18"/>
          <w:lang w:eastAsia="id-ID"/>
        </w:rPr>
        <w:t xml:space="preserve"> Uji heteroskidaskisitas dilakukan untuk menunjukkan nilai varian (Y-Y) antara nilai Y tidaklah </w:t>
      </w:r>
      <w:proofErr w:type="gramStart"/>
      <w:r w:rsidRPr="00A70C19">
        <w:rPr>
          <w:rFonts w:ascii="Arial" w:eastAsia="Times New Roman" w:hAnsi="Arial" w:cs="Arial"/>
          <w:bCs/>
          <w:color w:val="000000"/>
          <w:szCs w:val="18"/>
          <w:lang w:eastAsia="id-ID"/>
        </w:rPr>
        <w:t>sama</w:t>
      </w:r>
      <w:proofErr w:type="gramEnd"/>
      <w:r w:rsidRPr="00A70C19">
        <w:rPr>
          <w:rFonts w:ascii="Arial" w:eastAsia="Times New Roman" w:hAnsi="Arial" w:cs="Arial"/>
          <w:bCs/>
          <w:color w:val="000000"/>
          <w:szCs w:val="18"/>
          <w:lang w:eastAsia="id-ID"/>
        </w:rPr>
        <w:t xml:space="preserve"> atau hetero. </w:t>
      </w:r>
      <w:proofErr w:type="gramStart"/>
      <w:r w:rsidRPr="00A70C19">
        <w:rPr>
          <w:rFonts w:ascii="Arial" w:eastAsia="Times New Roman" w:hAnsi="Arial" w:cs="Arial"/>
          <w:bCs/>
          <w:color w:val="000000"/>
          <w:szCs w:val="18"/>
          <w:lang w:eastAsia="id-ID"/>
        </w:rPr>
        <w:t>Dari data yang diolah dengan menggunakan program SPSS 23 terdapat lampiran yang dapat dilihat bahwa titik-titik menyebar secara acak serta tersebar diatas maupun dibawah angka 0 pada sumbu Y, maka dapat disimpulkan bahwa model regresi ini tidak terjadi heteroskidaskisitas.</w:t>
      </w:r>
      <w:proofErr w:type="gramEnd"/>
    </w:p>
    <w:p w:rsidR="00817BA0" w:rsidRDefault="00817BA0" w:rsidP="00A474EC">
      <w:pPr>
        <w:pStyle w:val="ListParagraph"/>
        <w:spacing w:after="0" w:line="360" w:lineRule="auto"/>
        <w:ind w:left="0" w:firstLine="720"/>
        <w:jc w:val="both"/>
        <w:rPr>
          <w:rFonts w:ascii="Arial" w:eastAsia="Times New Roman" w:hAnsi="Arial" w:cs="Arial"/>
          <w:bCs/>
          <w:color w:val="000000"/>
          <w:szCs w:val="18"/>
          <w:lang w:val="id-ID" w:eastAsia="id-ID"/>
        </w:rPr>
      </w:pPr>
    </w:p>
    <w:p w:rsidR="00817BA0" w:rsidRPr="00817BA0" w:rsidRDefault="00817BA0" w:rsidP="00A474EC">
      <w:pPr>
        <w:pStyle w:val="ListParagraph"/>
        <w:spacing w:after="0" w:line="360" w:lineRule="auto"/>
        <w:ind w:left="0" w:firstLine="720"/>
        <w:jc w:val="both"/>
        <w:rPr>
          <w:rFonts w:ascii="Arial" w:eastAsia="Times New Roman" w:hAnsi="Arial" w:cs="Arial"/>
          <w:bCs/>
          <w:color w:val="000000"/>
          <w:szCs w:val="18"/>
          <w:lang w:val="id-ID" w:eastAsia="id-ID"/>
        </w:rPr>
      </w:pPr>
    </w:p>
    <w:p w:rsidR="00A474EC" w:rsidRPr="00A70C19" w:rsidRDefault="00817BA0" w:rsidP="00A474EC">
      <w:pPr>
        <w:pStyle w:val="ListParagraph"/>
        <w:spacing w:after="0" w:line="360" w:lineRule="auto"/>
        <w:ind w:left="0"/>
        <w:jc w:val="center"/>
        <w:rPr>
          <w:rFonts w:ascii="Arial" w:eastAsia="Times New Roman" w:hAnsi="Arial" w:cs="Arial"/>
          <w:bCs/>
          <w:color w:val="000000"/>
          <w:szCs w:val="18"/>
          <w:lang w:eastAsia="id-ID"/>
        </w:rPr>
      </w:pPr>
      <w:r>
        <w:rPr>
          <w:rFonts w:ascii="Arial" w:eastAsia="Times New Roman" w:hAnsi="Arial" w:cs="Arial"/>
          <w:bCs/>
          <w:noProof/>
          <w:color w:val="000000"/>
          <w:szCs w:val="18"/>
          <w:lang w:val="id-ID" w:eastAsia="id-ID"/>
        </w:rPr>
        <w:lastRenderedPageBreak/>
        <w:drawing>
          <wp:anchor distT="0" distB="0" distL="114300" distR="114300" simplePos="0" relativeHeight="251659264" behindDoc="1" locked="0" layoutInCell="1" allowOverlap="1">
            <wp:simplePos x="0" y="0"/>
            <wp:positionH relativeFrom="column">
              <wp:posOffset>769177</wp:posOffset>
            </wp:positionH>
            <wp:positionV relativeFrom="paragraph">
              <wp:posOffset>144072</wp:posOffset>
            </wp:positionV>
            <wp:extent cx="3489694" cy="23923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89694" cy="2392325"/>
                    </a:xfrm>
                    <a:prstGeom prst="rect">
                      <a:avLst/>
                    </a:prstGeom>
                    <a:noFill/>
                    <a:ln w="9525">
                      <a:noFill/>
                      <a:miter lim="800000"/>
                      <a:headEnd/>
                      <a:tailEnd/>
                    </a:ln>
                  </pic:spPr>
                </pic:pic>
              </a:graphicData>
            </a:graphic>
          </wp:anchor>
        </w:drawing>
      </w:r>
      <w:r w:rsidR="00A474EC" w:rsidRPr="00A70C19">
        <w:rPr>
          <w:rFonts w:ascii="Arial" w:eastAsia="Times New Roman" w:hAnsi="Arial" w:cs="Arial"/>
          <w:bCs/>
          <w:color w:val="000000"/>
          <w:szCs w:val="18"/>
          <w:lang w:eastAsia="id-ID"/>
        </w:rPr>
        <w:t xml:space="preserve">Gambar </w:t>
      </w:r>
    </w:p>
    <w:p w:rsidR="00A474EC" w:rsidRPr="00A70C19" w:rsidRDefault="00A474EC" w:rsidP="00A474EC">
      <w:pPr>
        <w:pStyle w:val="ListParagraph"/>
        <w:spacing w:after="0" w:line="360" w:lineRule="auto"/>
        <w:ind w:left="0"/>
        <w:jc w:val="center"/>
        <w:rPr>
          <w:rFonts w:ascii="Arial" w:eastAsia="Times New Roman" w:hAnsi="Arial" w:cs="Arial"/>
          <w:bCs/>
          <w:color w:val="000000"/>
          <w:szCs w:val="18"/>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tabs>
          <w:tab w:val="left" w:pos="7305"/>
        </w:tabs>
        <w:spacing w:line="360" w:lineRule="auto"/>
        <w:rPr>
          <w:rFonts w:ascii="Arial" w:hAnsi="Arial" w:cs="Arial"/>
          <w:lang w:eastAsia="id-ID"/>
        </w:rPr>
      </w:pPr>
    </w:p>
    <w:p w:rsidR="00A474EC" w:rsidRPr="00A70C19" w:rsidRDefault="00A474EC" w:rsidP="00A474EC">
      <w:pPr>
        <w:pStyle w:val="ListParagraph"/>
        <w:numPr>
          <w:ilvl w:val="0"/>
          <w:numId w:val="3"/>
        </w:numPr>
        <w:tabs>
          <w:tab w:val="left" w:pos="7305"/>
        </w:tabs>
        <w:spacing w:line="360" w:lineRule="auto"/>
        <w:ind w:left="284" w:hanging="284"/>
        <w:rPr>
          <w:rFonts w:ascii="Arial" w:hAnsi="Arial" w:cs="Arial"/>
          <w:lang w:eastAsia="id-ID"/>
        </w:rPr>
      </w:pPr>
      <w:r w:rsidRPr="00A70C19">
        <w:rPr>
          <w:rFonts w:ascii="Arial" w:hAnsi="Arial" w:cs="Arial"/>
          <w:lang w:eastAsia="id-ID"/>
        </w:rPr>
        <w:t>Uji Normalitas</w:t>
      </w:r>
    </w:p>
    <w:p w:rsidR="00A474EC" w:rsidRPr="006725F7" w:rsidRDefault="00A474EC" w:rsidP="00A474EC">
      <w:pPr>
        <w:pStyle w:val="ListParagraph"/>
        <w:tabs>
          <w:tab w:val="left" w:pos="7305"/>
        </w:tabs>
        <w:spacing w:after="0" w:line="360" w:lineRule="auto"/>
        <w:ind w:left="0" w:firstLine="720"/>
        <w:jc w:val="both"/>
        <w:rPr>
          <w:rFonts w:ascii="Arial" w:hAnsi="Arial" w:cs="Arial"/>
          <w:lang w:eastAsia="id-ID"/>
        </w:rPr>
      </w:pPr>
      <w:r w:rsidRPr="00A70C19">
        <w:rPr>
          <w:rFonts w:ascii="Arial" w:hAnsi="Arial" w:cs="Arial"/>
          <w:lang w:eastAsia="id-ID"/>
        </w:rPr>
        <w:t xml:space="preserve">Uji normalitas </w:t>
      </w:r>
      <w:r>
        <w:rPr>
          <w:rFonts w:ascii="Arial" w:hAnsi="Arial" w:cs="Arial"/>
          <w:lang w:eastAsia="id-ID"/>
        </w:rPr>
        <w:t xml:space="preserve">menguji apakah dalam model regresi, variabel independent dan variabel dependent, keduanya berdistribusi normal atau tidak, normalitas data dalam penelitian dapat dilihat dengan cara memperhatikan dengan cara memperhatikan penyebaran data (titik) pada </w:t>
      </w:r>
      <w:r>
        <w:rPr>
          <w:rFonts w:ascii="Arial" w:hAnsi="Arial" w:cs="Arial"/>
          <w:i/>
          <w:lang w:eastAsia="id-ID"/>
        </w:rPr>
        <w:t xml:space="preserve">normal P-Plot of Regression Standardized Residual </w:t>
      </w:r>
      <w:r>
        <w:rPr>
          <w:rFonts w:ascii="Arial" w:hAnsi="Arial" w:cs="Arial"/>
          <w:lang w:eastAsia="id-ID"/>
        </w:rPr>
        <w:t xml:space="preserve">dari variabel terikat. </w:t>
      </w:r>
      <w:proofErr w:type="gramStart"/>
      <w:r>
        <w:rPr>
          <w:rFonts w:ascii="Arial" w:hAnsi="Arial" w:cs="Arial"/>
          <w:lang w:eastAsia="id-ID"/>
        </w:rPr>
        <w:t>Persyaratannya dari uji normalitas data adalah jika data menyebar di sekitar garis diagonal dan mengikuti arah garis diagonal, maka model regresi memenuhi syarat asumsi normalitas.</w:t>
      </w:r>
      <w:proofErr w:type="gramEnd"/>
      <w:r>
        <w:rPr>
          <w:rFonts w:ascii="Arial" w:hAnsi="Arial" w:cs="Arial"/>
          <w:lang w:eastAsia="id-ID"/>
        </w:rPr>
        <w:t xml:space="preserve"> Jika data jauh dari garis diagonal dan atau tidak mengikuti garis diagonal, maka model regresi tidak memenuhi asumsi normalitas</w:t>
      </w:r>
    </w:p>
    <w:p w:rsidR="00A474EC" w:rsidRPr="00A474EC" w:rsidRDefault="00A474EC" w:rsidP="00A474EC">
      <w:pPr>
        <w:pStyle w:val="ListParagraph"/>
        <w:tabs>
          <w:tab w:val="left" w:pos="7305"/>
        </w:tabs>
        <w:spacing w:after="0" w:line="360" w:lineRule="auto"/>
        <w:ind w:left="0"/>
        <w:jc w:val="center"/>
        <w:rPr>
          <w:rFonts w:ascii="Arial" w:hAnsi="Arial" w:cs="Arial"/>
          <w:lang w:val="id-ID" w:eastAsia="id-ID"/>
        </w:rPr>
      </w:pPr>
      <w:r w:rsidRPr="00A70C19">
        <w:rPr>
          <w:rFonts w:ascii="Arial" w:hAnsi="Arial" w:cs="Arial"/>
          <w:noProof/>
          <w:lang w:val="id-ID" w:eastAsia="id-ID"/>
        </w:rPr>
        <w:drawing>
          <wp:anchor distT="0" distB="0" distL="114300" distR="114300" simplePos="0" relativeHeight="251660288" behindDoc="1" locked="0" layoutInCell="1" allowOverlap="1">
            <wp:simplePos x="0" y="0"/>
            <wp:positionH relativeFrom="column">
              <wp:posOffset>152488</wp:posOffset>
            </wp:positionH>
            <wp:positionV relativeFrom="paragraph">
              <wp:posOffset>126439</wp:posOffset>
            </wp:positionV>
            <wp:extent cx="4692281" cy="2456121"/>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92281" cy="2456121"/>
                    </a:xfrm>
                    <a:prstGeom prst="rect">
                      <a:avLst/>
                    </a:prstGeom>
                    <a:noFill/>
                    <a:ln w="9525">
                      <a:noFill/>
                      <a:miter lim="800000"/>
                      <a:headEnd/>
                      <a:tailEnd/>
                    </a:ln>
                  </pic:spPr>
                </pic:pic>
              </a:graphicData>
            </a:graphic>
          </wp:anchor>
        </w:drawing>
      </w:r>
      <w:r>
        <w:rPr>
          <w:rFonts w:ascii="Arial" w:hAnsi="Arial" w:cs="Arial"/>
          <w:lang w:eastAsia="id-ID"/>
        </w:rPr>
        <w:t>Gambar</w:t>
      </w:r>
    </w:p>
    <w:p w:rsidR="00A474EC" w:rsidRPr="00A70C19" w:rsidRDefault="00A474EC" w:rsidP="00A474EC">
      <w:pPr>
        <w:pStyle w:val="ListParagraph"/>
        <w:tabs>
          <w:tab w:val="left" w:pos="7305"/>
        </w:tabs>
        <w:spacing w:after="0" w:line="360" w:lineRule="auto"/>
        <w:ind w:left="0"/>
        <w:jc w:val="center"/>
        <w:rPr>
          <w:rFonts w:ascii="Arial" w:hAnsi="Arial" w:cs="Arial"/>
          <w:lang w:eastAsia="id-ID"/>
        </w:rPr>
      </w:pPr>
    </w:p>
    <w:p w:rsidR="00A474EC" w:rsidRPr="00A70C19" w:rsidRDefault="00A474EC" w:rsidP="00A474EC">
      <w:pPr>
        <w:autoSpaceDE w:val="0"/>
        <w:autoSpaceDN w:val="0"/>
        <w:adjustRightInd w:val="0"/>
        <w:spacing w:after="0" w:line="360" w:lineRule="auto"/>
        <w:rPr>
          <w:rFonts w:ascii="Arial" w:hAnsi="Arial" w:cs="Arial"/>
          <w:sz w:val="24"/>
          <w:szCs w:val="24"/>
        </w:rPr>
      </w:pPr>
    </w:p>
    <w:p w:rsidR="00A474EC" w:rsidRPr="00A70C19" w:rsidRDefault="00A474EC" w:rsidP="00A474EC">
      <w:pPr>
        <w:autoSpaceDE w:val="0"/>
        <w:autoSpaceDN w:val="0"/>
        <w:adjustRightInd w:val="0"/>
        <w:spacing w:after="0" w:line="360" w:lineRule="auto"/>
        <w:rPr>
          <w:rFonts w:ascii="Arial" w:hAnsi="Arial" w:cs="Arial"/>
          <w:sz w:val="24"/>
          <w:szCs w:val="24"/>
        </w:rPr>
      </w:pPr>
    </w:p>
    <w:p w:rsidR="00A474EC" w:rsidRPr="00A70C19" w:rsidRDefault="00A474EC" w:rsidP="00A474EC">
      <w:pPr>
        <w:autoSpaceDE w:val="0"/>
        <w:autoSpaceDN w:val="0"/>
        <w:adjustRightInd w:val="0"/>
        <w:spacing w:after="0" w:line="360" w:lineRule="auto"/>
        <w:rPr>
          <w:rFonts w:ascii="Arial" w:hAnsi="Arial" w:cs="Arial"/>
          <w:sz w:val="24"/>
          <w:szCs w:val="24"/>
        </w:rPr>
      </w:pPr>
    </w:p>
    <w:p w:rsidR="00A474EC" w:rsidRPr="00A70C19" w:rsidRDefault="00A474EC" w:rsidP="00A474EC">
      <w:pPr>
        <w:pStyle w:val="ListParagraph"/>
        <w:tabs>
          <w:tab w:val="left" w:pos="7305"/>
        </w:tabs>
        <w:spacing w:line="360" w:lineRule="auto"/>
        <w:ind w:left="0"/>
        <w:jc w:val="center"/>
        <w:rPr>
          <w:rFonts w:ascii="Arial" w:hAnsi="Arial" w:cs="Arial"/>
          <w:lang w:eastAsia="id-ID"/>
        </w:rPr>
      </w:pPr>
    </w:p>
    <w:p w:rsidR="00A474EC" w:rsidRPr="00A70C19" w:rsidRDefault="00A474EC" w:rsidP="00A474EC">
      <w:pPr>
        <w:pStyle w:val="ListParagraph"/>
        <w:tabs>
          <w:tab w:val="left" w:pos="7305"/>
        </w:tabs>
        <w:spacing w:line="360" w:lineRule="auto"/>
        <w:rPr>
          <w:rFonts w:ascii="Arial" w:hAnsi="Arial" w:cs="Arial"/>
          <w:lang w:eastAsia="id-ID"/>
        </w:rPr>
      </w:pPr>
    </w:p>
    <w:p w:rsidR="00A474EC" w:rsidRDefault="00A474EC" w:rsidP="00A474EC">
      <w:pPr>
        <w:tabs>
          <w:tab w:val="left" w:pos="7305"/>
        </w:tabs>
        <w:spacing w:line="360" w:lineRule="auto"/>
        <w:rPr>
          <w:rFonts w:ascii="Arial" w:hAnsi="Arial" w:cs="Arial"/>
          <w:lang w:eastAsia="id-ID"/>
        </w:rPr>
      </w:pPr>
    </w:p>
    <w:p w:rsidR="00A474EC" w:rsidRPr="00E5447A" w:rsidRDefault="00A474EC" w:rsidP="00A474EC">
      <w:pPr>
        <w:tabs>
          <w:tab w:val="left" w:pos="7305"/>
        </w:tabs>
        <w:spacing w:line="360" w:lineRule="auto"/>
        <w:rPr>
          <w:rFonts w:ascii="Arial" w:hAnsi="Arial" w:cs="Arial"/>
          <w:lang w:eastAsia="id-ID"/>
        </w:rPr>
      </w:pPr>
    </w:p>
    <w:p w:rsidR="00817BA0" w:rsidRDefault="00817BA0" w:rsidP="00A474EC">
      <w:pPr>
        <w:pStyle w:val="ListParagraph"/>
        <w:tabs>
          <w:tab w:val="left" w:pos="7305"/>
        </w:tabs>
        <w:spacing w:after="0" w:line="360" w:lineRule="auto"/>
        <w:ind w:left="0"/>
        <w:jc w:val="center"/>
        <w:rPr>
          <w:rFonts w:ascii="Arial" w:hAnsi="Arial" w:cs="Arial"/>
          <w:lang w:val="id-ID" w:eastAsia="id-ID"/>
        </w:rPr>
      </w:pPr>
    </w:p>
    <w:p w:rsidR="00817BA0" w:rsidRDefault="00817BA0" w:rsidP="00A474EC">
      <w:pPr>
        <w:pStyle w:val="ListParagraph"/>
        <w:tabs>
          <w:tab w:val="left" w:pos="7305"/>
        </w:tabs>
        <w:spacing w:after="0" w:line="360" w:lineRule="auto"/>
        <w:ind w:left="0"/>
        <w:jc w:val="center"/>
        <w:rPr>
          <w:rFonts w:ascii="Arial" w:hAnsi="Arial" w:cs="Arial"/>
          <w:lang w:val="id-ID" w:eastAsia="id-ID"/>
        </w:rPr>
      </w:pPr>
    </w:p>
    <w:p w:rsidR="00A474EC" w:rsidRPr="00A70C19" w:rsidRDefault="00817BA0" w:rsidP="00A474EC">
      <w:pPr>
        <w:pStyle w:val="ListParagraph"/>
        <w:tabs>
          <w:tab w:val="left" w:pos="7305"/>
        </w:tabs>
        <w:spacing w:after="0" w:line="360" w:lineRule="auto"/>
        <w:ind w:left="0"/>
        <w:jc w:val="center"/>
        <w:rPr>
          <w:rFonts w:ascii="Arial" w:hAnsi="Arial" w:cs="Arial"/>
          <w:lang w:eastAsia="id-ID"/>
        </w:rPr>
      </w:pPr>
      <w:r>
        <w:rPr>
          <w:rFonts w:ascii="Arial" w:hAnsi="Arial" w:cs="Arial"/>
          <w:noProof/>
          <w:lang w:val="id-ID" w:eastAsia="id-ID"/>
        </w:rPr>
        <w:lastRenderedPageBreak/>
        <w:drawing>
          <wp:anchor distT="0" distB="0" distL="114300" distR="114300" simplePos="0" relativeHeight="251661312" behindDoc="1" locked="0" layoutInCell="1" allowOverlap="1">
            <wp:simplePos x="0" y="0"/>
            <wp:positionH relativeFrom="column">
              <wp:posOffset>343874</wp:posOffset>
            </wp:positionH>
            <wp:positionV relativeFrom="paragraph">
              <wp:posOffset>69643</wp:posOffset>
            </wp:positionV>
            <wp:extent cx="4353944" cy="3466214"/>
            <wp:effectExtent l="19050" t="0" r="8506"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353944" cy="3466214"/>
                    </a:xfrm>
                    <a:prstGeom prst="rect">
                      <a:avLst/>
                    </a:prstGeom>
                    <a:noFill/>
                    <a:ln w="9525">
                      <a:noFill/>
                      <a:miter lim="800000"/>
                      <a:headEnd/>
                      <a:tailEnd/>
                    </a:ln>
                  </pic:spPr>
                </pic:pic>
              </a:graphicData>
            </a:graphic>
          </wp:anchor>
        </w:drawing>
      </w:r>
      <w:r w:rsidR="00A474EC" w:rsidRPr="00A70C19">
        <w:rPr>
          <w:rFonts w:ascii="Arial" w:hAnsi="Arial" w:cs="Arial"/>
          <w:lang w:eastAsia="id-ID"/>
        </w:rPr>
        <w:t>Gambar</w:t>
      </w:r>
    </w:p>
    <w:p w:rsidR="00A474EC" w:rsidRPr="00A70C19" w:rsidRDefault="00A474EC" w:rsidP="00A474EC">
      <w:pPr>
        <w:autoSpaceDE w:val="0"/>
        <w:autoSpaceDN w:val="0"/>
        <w:adjustRightInd w:val="0"/>
        <w:spacing w:after="0" w:line="360" w:lineRule="auto"/>
        <w:jc w:val="center"/>
        <w:rPr>
          <w:rFonts w:ascii="Arial" w:hAnsi="Arial" w:cs="Arial"/>
          <w:sz w:val="24"/>
          <w:szCs w:val="24"/>
        </w:rPr>
      </w:pPr>
    </w:p>
    <w:p w:rsidR="00A474EC" w:rsidRPr="00A70C19" w:rsidRDefault="00A474EC" w:rsidP="00A474EC">
      <w:pPr>
        <w:autoSpaceDE w:val="0"/>
        <w:autoSpaceDN w:val="0"/>
        <w:adjustRightInd w:val="0"/>
        <w:spacing w:after="0" w:line="360" w:lineRule="auto"/>
        <w:rPr>
          <w:rFonts w:ascii="Arial" w:hAnsi="Arial" w:cs="Arial"/>
          <w:sz w:val="24"/>
          <w:szCs w:val="24"/>
        </w:rPr>
      </w:pPr>
    </w:p>
    <w:p w:rsidR="00A474EC" w:rsidRPr="00A70C19" w:rsidRDefault="00A474EC" w:rsidP="00A474EC">
      <w:pPr>
        <w:autoSpaceDE w:val="0"/>
        <w:autoSpaceDN w:val="0"/>
        <w:adjustRightInd w:val="0"/>
        <w:spacing w:after="0" w:line="360" w:lineRule="auto"/>
        <w:rPr>
          <w:rFonts w:ascii="Arial" w:hAnsi="Arial" w:cs="Arial"/>
          <w:sz w:val="24"/>
          <w:szCs w:val="24"/>
        </w:rPr>
      </w:pPr>
    </w:p>
    <w:p w:rsidR="00A474EC" w:rsidRPr="00A70C19" w:rsidRDefault="00A474EC" w:rsidP="00A474EC">
      <w:pPr>
        <w:pStyle w:val="ListParagraph"/>
        <w:tabs>
          <w:tab w:val="left" w:pos="7305"/>
        </w:tabs>
        <w:spacing w:line="360" w:lineRule="auto"/>
        <w:ind w:left="0"/>
        <w:jc w:val="center"/>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Pr="00A70C19" w:rsidRDefault="00A474EC" w:rsidP="00A474EC">
      <w:pPr>
        <w:spacing w:line="360" w:lineRule="auto"/>
        <w:rPr>
          <w:rFonts w:ascii="Arial" w:hAnsi="Arial" w:cs="Arial"/>
          <w:lang w:eastAsia="id-ID"/>
        </w:rPr>
      </w:pPr>
    </w:p>
    <w:p w:rsidR="00A474EC" w:rsidRDefault="00A474EC" w:rsidP="00A474EC">
      <w:pPr>
        <w:tabs>
          <w:tab w:val="left" w:pos="7109"/>
        </w:tabs>
        <w:spacing w:line="360" w:lineRule="auto"/>
        <w:rPr>
          <w:rFonts w:ascii="Arial" w:hAnsi="Arial" w:cs="Arial"/>
          <w:lang w:eastAsia="id-ID"/>
        </w:rPr>
      </w:pPr>
    </w:p>
    <w:p w:rsidR="00817BA0" w:rsidRDefault="00817BA0" w:rsidP="00A474EC">
      <w:pPr>
        <w:tabs>
          <w:tab w:val="left" w:pos="7109"/>
        </w:tabs>
        <w:spacing w:line="360" w:lineRule="auto"/>
        <w:rPr>
          <w:rFonts w:ascii="Arial" w:hAnsi="Arial" w:cs="Arial"/>
          <w:lang w:eastAsia="id-ID"/>
        </w:rPr>
      </w:pPr>
    </w:p>
    <w:p w:rsidR="00A474EC" w:rsidRPr="00AC6715" w:rsidRDefault="00A474EC" w:rsidP="00A474EC">
      <w:pPr>
        <w:tabs>
          <w:tab w:val="left" w:pos="709"/>
          <w:tab w:val="left" w:pos="7109"/>
        </w:tabs>
        <w:spacing w:line="360" w:lineRule="auto"/>
        <w:jc w:val="both"/>
        <w:rPr>
          <w:rFonts w:ascii="Arial" w:hAnsi="Arial" w:cs="Arial"/>
          <w:lang w:eastAsia="id-ID"/>
        </w:rPr>
      </w:pPr>
      <w:r>
        <w:rPr>
          <w:rFonts w:ascii="Arial" w:hAnsi="Arial" w:cs="Arial"/>
          <w:lang w:eastAsia="id-ID"/>
        </w:rPr>
        <w:tab/>
        <w:t xml:space="preserve">Grafik huistogram diatas menunjukkan bentuk histogram yang menyerupai bel, hal ini merupakan indikasi bahwa distribusi nilai residual (error) menunjukkan distribusi normal. Sedangkan dari grafik </w:t>
      </w:r>
      <w:r>
        <w:rPr>
          <w:rFonts w:ascii="Arial" w:hAnsi="Arial" w:cs="Arial"/>
          <w:i/>
          <w:lang w:eastAsia="id-ID"/>
        </w:rPr>
        <w:t>Normal</w:t>
      </w:r>
      <w:r>
        <w:rPr>
          <w:rFonts w:ascii="Arial" w:hAnsi="Arial" w:cs="Arial"/>
          <w:lang w:eastAsia="id-ID"/>
        </w:rPr>
        <w:t xml:space="preserve"> </w:t>
      </w:r>
      <w:r>
        <w:rPr>
          <w:rFonts w:ascii="Arial" w:hAnsi="Arial" w:cs="Arial"/>
          <w:i/>
          <w:lang w:eastAsia="id-ID"/>
        </w:rPr>
        <w:t xml:space="preserve"> PP-Plot </w:t>
      </w:r>
      <w:r>
        <w:rPr>
          <w:rFonts w:ascii="Arial" w:hAnsi="Arial" w:cs="Arial"/>
          <w:lang w:eastAsia="id-ID"/>
        </w:rPr>
        <w:t xml:space="preserve"> diatas dapat terlihat penyebaran data dimana data yang berbentuk titik atau lingkaran kecil menyebar mengikuti garis lurus diagonal di sekitar diagram. Dengan berlandaskan pedoman penilaian normalitas data maka disimulkan bahwa data residual dari variabel independen Investasi sektor perikanan (</w:t>
      </w:r>
      <w:r w:rsidRPr="00627E6F">
        <w:rPr>
          <w:rFonts w:ascii="Arial" w:eastAsiaTheme="minorEastAsia" w:hAnsi="Arial" w:cs="Arial"/>
        </w:rPr>
        <w:t>X</w:t>
      </w:r>
      <w:r>
        <w:rPr>
          <w:rFonts w:ascii="Arial" w:eastAsiaTheme="minorEastAsia" w:hAnsi="Arial" w:cs="Arial"/>
          <w:vertAlign w:val="subscript"/>
        </w:rPr>
        <w:t>1</w:t>
      </w:r>
      <w:r>
        <w:rPr>
          <w:rFonts w:ascii="Arial" w:hAnsi="Arial" w:cs="Arial"/>
          <w:lang w:eastAsia="id-ID"/>
        </w:rPr>
        <w:t>) dan Investasi sektor perikanan (</w:t>
      </w:r>
      <w:r w:rsidRPr="00627E6F">
        <w:rPr>
          <w:rFonts w:ascii="Arial" w:eastAsiaTheme="minorEastAsia" w:hAnsi="Arial" w:cs="Arial"/>
        </w:rPr>
        <w:t>X</w:t>
      </w:r>
      <w:r w:rsidRPr="00627E6F">
        <w:rPr>
          <w:rFonts w:ascii="Arial" w:eastAsiaTheme="minorEastAsia" w:hAnsi="Arial" w:cs="Arial"/>
          <w:vertAlign w:val="subscript"/>
        </w:rPr>
        <w:t>2</w:t>
      </w:r>
      <w:r>
        <w:rPr>
          <w:rFonts w:ascii="Arial" w:hAnsi="Arial" w:cs="Arial"/>
          <w:lang w:eastAsia="id-ID"/>
        </w:rPr>
        <w:t>) yang diteliti adalah data yang berdistribusi normal. Dengan demikian uji normalitas ini menunjukkan terpenuhi asumsi normalitas.</w:t>
      </w:r>
    </w:p>
    <w:p w:rsidR="00A474EC" w:rsidRPr="00817BA0" w:rsidRDefault="00A474EC" w:rsidP="00817BA0">
      <w:pPr>
        <w:tabs>
          <w:tab w:val="left" w:pos="1276"/>
        </w:tabs>
        <w:spacing w:after="0" w:line="360" w:lineRule="auto"/>
        <w:jc w:val="both"/>
        <w:rPr>
          <w:rFonts w:ascii="Arial" w:hAnsi="Arial" w:cs="Arial"/>
          <w:b/>
          <w:lang w:eastAsia="id-ID"/>
        </w:rPr>
      </w:pPr>
      <w:r w:rsidRPr="00817BA0">
        <w:rPr>
          <w:rFonts w:ascii="Arial" w:hAnsi="Arial" w:cs="Arial"/>
          <w:b/>
          <w:lang w:eastAsia="id-ID"/>
        </w:rPr>
        <w:t>Uji Koefisien Determinasi (R</w:t>
      </w:r>
      <w:r w:rsidRPr="00817BA0">
        <w:rPr>
          <w:rFonts w:ascii="Arial" w:hAnsi="Arial" w:cs="Arial"/>
          <w:b/>
          <w:vertAlign w:val="superscript"/>
          <w:lang w:eastAsia="id-ID"/>
        </w:rPr>
        <w:t>2</w:t>
      </w:r>
      <w:r w:rsidRPr="00817BA0">
        <w:rPr>
          <w:rFonts w:ascii="Arial" w:hAnsi="Arial" w:cs="Arial"/>
          <w:b/>
          <w:lang w:eastAsia="id-ID"/>
        </w:rPr>
        <w:t>)</w:t>
      </w:r>
    </w:p>
    <w:p w:rsidR="00A474EC" w:rsidRPr="00A70C19" w:rsidRDefault="00A474EC" w:rsidP="00A474EC">
      <w:pPr>
        <w:pStyle w:val="ListParagraph"/>
        <w:tabs>
          <w:tab w:val="left" w:pos="1276"/>
        </w:tabs>
        <w:spacing w:line="360" w:lineRule="auto"/>
        <w:ind w:left="0" w:firstLine="720"/>
        <w:jc w:val="both"/>
        <w:rPr>
          <w:rFonts w:ascii="Arial" w:hAnsi="Arial" w:cs="Arial"/>
          <w:lang w:eastAsia="id-ID"/>
        </w:rPr>
      </w:pPr>
      <w:r w:rsidRPr="00A70C19">
        <w:rPr>
          <w:rFonts w:ascii="Arial" w:hAnsi="Arial" w:cs="Arial"/>
          <w:lang w:eastAsia="id-ID"/>
        </w:rPr>
        <w:t>Uji R</w:t>
      </w:r>
      <w:r w:rsidRPr="00A70C19">
        <w:rPr>
          <w:rFonts w:ascii="Arial" w:hAnsi="Arial" w:cs="Arial"/>
          <w:vertAlign w:val="superscript"/>
          <w:lang w:eastAsia="id-ID"/>
        </w:rPr>
        <w:t>2</w:t>
      </w:r>
      <w:r w:rsidRPr="00A70C19">
        <w:rPr>
          <w:rFonts w:ascii="Arial" w:hAnsi="Arial" w:cs="Arial"/>
          <w:lang w:eastAsia="id-ID"/>
        </w:rPr>
        <w:t xml:space="preserve"> dilakukan untuk mengetahui seberapa jauh variabel bebas dalam hal ini investasi perikanan dan investasi peternakan mampu </w:t>
      </w:r>
      <w:proofErr w:type="gramStart"/>
      <w:r w:rsidRPr="00A70C19">
        <w:rPr>
          <w:rFonts w:ascii="Arial" w:hAnsi="Arial" w:cs="Arial"/>
          <w:lang w:eastAsia="id-ID"/>
        </w:rPr>
        <w:t>mempengaruhi  variabel</w:t>
      </w:r>
      <w:proofErr w:type="gramEnd"/>
      <w:r w:rsidRPr="00A70C19">
        <w:rPr>
          <w:rFonts w:ascii="Arial" w:hAnsi="Arial" w:cs="Arial"/>
          <w:lang w:eastAsia="id-ID"/>
        </w:rPr>
        <w:t xml:space="preserve"> terikat yaitu pertumbuhan ekonomi.</w:t>
      </w:r>
    </w:p>
    <w:p w:rsidR="00A474EC" w:rsidRPr="00A70C19" w:rsidRDefault="00A474EC" w:rsidP="00A474EC">
      <w:pPr>
        <w:pStyle w:val="ListParagraph"/>
        <w:tabs>
          <w:tab w:val="left" w:pos="1276"/>
        </w:tabs>
        <w:spacing w:line="360" w:lineRule="auto"/>
        <w:ind w:left="0"/>
        <w:jc w:val="center"/>
        <w:rPr>
          <w:rFonts w:ascii="Arial" w:hAnsi="Arial" w:cs="Arial"/>
          <w:lang w:eastAsia="id-ID"/>
        </w:rPr>
      </w:pPr>
      <w:r w:rsidRPr="00A70C19">
        <w:rPr>
          <w:rFonts w:ascii="Arial" w:hAnsi="Arial" w:cs="Arial"/>
          <w:lang w:eastAsia="id-ID"/>
        </w:rPr>
        <w:t>Tabel</w:t>
      </w:r>
    </w:p>
    <w:p w:rsidR="00A474EC" w:rsidRPr="00A70C19" w:rsidRDefault="00A474EC" w:rsidP="00A474EC">
      <w:pPr>
        <w:spacing w:after="0" w:line="360" w:lineRule="auto"/>
        <w:jc w:val="center"/>
        <w:rPr>
          <w:rFonts w:ascii="Arial" w:eastAsia="Times New Roman" w:hAnsi="Arial" w:cs="Arial"/>
          <w:b/>
          <w:bCs/>
          <w:color w:val="000000"/>
          <w:sz w:val="18"/>
          <w:szCs w:val="18"/>
          <w:lang w:eastAsia="id-ID"/>
        </w:rPr>
      </w:pPr>
      <w:r w:rsidRPr="00A70C19">
        <w:rPr>
          <w:rFonts w:ascii="Arial" w:eastAsia="Times New Roman" w:hAnsi="Arial" w:cs="Arial"/>
          <w:b/>
          <w:bCs/>
          <w:color w:val="000000"/>
          <w:sz w:val="18"/>
          <w:szCs w:val="18"/>
          <w:lang w:eastAsia="id-ID"/>
        </w:rPr>
        <w:t>Model Summary</w:t>
      </w:r>
      <w:r w:rsidRPr="00A70C19">
        <w:rPr>
          <w:rFonts w:ascii="Arial" w:eastAsia="Times New Roman" w:hAnsi="Arial" w:cs="Arial"/>
          <w:b/>
          <w:bCs/>
          <w:color w:val="000000"/>
          <w:sz w:val="18"/>
          <w:szCs w:val="18"/>
          <w:vertAlign w:val="superscript"/>
          <w:lang w:eastAsia="id-ID"/>
        </w:rPr>
        <w:t>b</w:t>
      </w:r>
    </w:p>
    <w:tbl>
      <w:tblPr>
        <w:tblW w:w="5446" w:type="dxa"/>
        <w:jc w:val="center"/>
        <w:tblInd w:w="91" w:type="dxa"/>
        <w:tblLook w:val="04A0"/>
      </w:tblPr>
      <w:tblGrid>
        <w:gridCol w:w="763"/>
        <w:gridCol w:w="877"/>
        <w:gridCol w:w="914"/>
        <w:gridCol w:w="1333"/>
        <w:gridCol w:w="1559"/>
      </w:tblGrid>
      <w:tr w:rsidR="00A474EC" w:rsidRPr="00A70C19" w:rsidTr="00A95926">
        <w:trPr>
          <w:trHeight w:val="321"/>
          <w:jc w:val="center"/>
        </w:trPr>
        <w:tc>
          <w:tcPr>
            <w:tcW w:w="763"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A474EC" w:rsidRPr="00A70C19" w:rsidRDefault="00A474EC" w:rsidP="00A474EC">
            <w:pPr>
              <w:spacing w:after="0" w:line="360" w:lineRule="auto"/>
              <w:jc w:val="both"/>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Model</w:t>
            </w:r>
          </w:p>
        </w:tc>
        <w:tc>
          <w:tcPr>
            <w:tcW w:w="877" w:type="dxa"/>
            <w:vMerge w:val="restart"/>
            <w:tcBorders>
              <w:top w:val="single" w:sz="12" w:space="0" w:color="000000"/>
              <w:left w:val="single" w:sz="12"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R</w:t>
            </w:r>
          </w:p>
        </w:tc>
        <w:tc>
          <w:tcPr>
            <w:tcW w:w="914"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R Square</w:t>
            </w:r>
          </w:p>
        </w:tc>
        <w:tc>
          <w:tcPr>
            <w:tcW w:w="1333"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Adjusted R Square</w:t>
            </w:r>
          </w:p>
        </w:tc>
        <w:tc>
          <w:tcPr>
            <w:tcW w:w="1559" w:type="dxa"/>
            <w:vMerge w:val="restart"/>
            <w:tcBorders>
              <w:top w:val="single" w:sz="12" w:space="0" w:color="000000"/>
              <w:left w:val="single" w:sz="4" w:space="0" w:color="000000"/>
              <w:bottom w:val="single" w:sz="12" w:space="0" w:color="000000"/>
              <w:right w:val="single" w:sz="4" w:space="0" w:color="auto"/>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Std. Error of the Estimate</w:t>
            </w:r>
          </w:p>
        </w:tc>
      </w:tr>
      <w:tr w:rsidR="00A474EC" w:rsidRPr="00A70C19" w:rsidTr="00A95926">
        <w:trPr>
          <w:trHeight w:val="321"/>
          <w:jc w:val="center"/>
        </w:trPr>
        <w:tc>
          <w:tcPr>
            <w:tcW w:w="763" w:type="dxa"/>
            <w:vMerge/>
            <w:tcBorders>
              <w:top w:val="single" w:sz="12" w:space="0" w:color="000000"/>
              <w:left w:val="single" w:sz="12" w:space="0" w:color="000000"/>
              <w:bottom w:val="single" w:sz="12" w:space="0" w:color="000000"/>
              <w:right w:val="single" w:sz="12" w:space="0" w:color="000000"/>
            </w:tcBorders>
            <w:vAlign w:val="center"/>
            <w:hideMark/>
          </w:tcPr>
          <w:p w:rsidR="00A474EC" w:rsidRPr="00A70C19" w:rsidRDefault="00A474EC" w:rsidP="00A474EC">
            <w:pPr>
              <w:spacing w:after="0" w:line="360" w:lineRule="auto"/>
              <w:jc w:val="both"/>
              <w:rPr>
                <w:rFonts w:ascii="Arial" w:eastAsia="Times New Roman" w:hAnsi="Arial" w:cs="Arial"/>
                <w:color w:val="000000"/>
                <w:sz w:val="18"/>
                <w:szCs w:val="18"/>
                <w:lang w:eastAsia="id-ID"/>
              </w:rPr>
            </w:pPr>
          </w:p>
        </w:tc>
        <w:tc>
          <w:tcPr>
            <w:tcW w:w="877" w:type="dxa"/>
            <w:vMerge/>
            <w:tcBorders>
              <w:top w:val="single" w:sz="12" w:space="0" w:color="000000"/>
              <w:left w:val="single" w:sz="12" w:space="0" w:color="000000"/>
              <w:bottom w:val="single" w:sz="12" w:space="0" w:color="000000"/>
              <w:right w:val="single" w:sz="4"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914" w:type="dxa"/>
            <w:vMerge/>
            <w:tcBorders>
              <w:top w:val="single" w:sz="12" w:space="0" w:color="000000"/>
              <w:left w:val="single" w:sz="4" w:space="0" w:color="000000"/>
              <w:bottom w:val="single" w:sz="12" w:space="0" w:color="000000"/>
              <w:right w:val="single" w:sz="4"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333" w:type="dxa"/>
            <w:vMerge/>
            <w:tcBorders>
              <w:top w:val="single" w:sz="12" w:space="0" w:color="000000"/>
              <w:left w:val="single" w:sz="4" w:space="0" w:color="000000"/>
              <w:bottom w:val="single" w:sz="12" w:space="0" w:color="000000"/>
              <w:right w:val="single" w:sz="4" w:space="0" w:color="000000"/>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559" w:type="dxa"/>
            <w:vMerge/>
            <w:tcBorders>
              <w:top w:val="single" w:sz="12" w:space="0" w:color="000000"/>
              <w:left w:val="single" w:sz="4" w:space="0" w:color="000000"/>
              <w:bottom w:val="single" w:sz="12" w:space="0" w:color="000000"/>
              <w:right w:val="single" w:sz="4" w:space="0" w:color="auto"/>
            </w:tcBorders>
            <w:vAlign w:val="center"/>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p>
        </w:tc>
      </w:tr>
      <w:tr w:rsidR="00A474EC" w:rsidRPr="00A70C19" w:rsidTr="00A95926">
        <w:trPr>
          <w:trHeight w:val="337"/>
          <w:jc w:val="center"/>
        </w:trPr>
        <w:tc>
          <w:tcPr>
            <w:tcW w:w="763" w:type="dxa"/>
            <w:tcBorders>
              <w:top w:val="nil"/>
              <w:left w:val="single" w:sz="12" w:space="0" w:color="000000"/>
              <w:bottom w:val="single" w:sz="12" w:space="0" w:color="000000"/>
              <w:right w:val="single" w:sz="12" w:space="0" w:color="000000"/>
            </w:tcBorders>
            <w:shd w:val="clear" w:color="auto" w:fill="auto"/>
            <w:noWrap/>
            <w:hideMark/>
          </w:tcPr>
          <w:p w:rsidR="00A474EC" w:rsidRPr="00A70C19" w:rsidRDefault="00A474EC" w:rsidP="00A474EC">
            <w:pPr>
              <w:spacing w:after="0" w:line="360" w:lineRule="auto"/>
              <w:jc w:val="both"/>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w:t>
            </w:r>
          </w:p>
        </w:tc>
        <w:tc>
          <w:tcPr>
            <w:tcW w:w="877" w:type="dxa"/>
            <w:tcBorders>
              <w:top w:val="nil"/>
              <w:left w:val="nil"/>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.762</w:t>
            </w:r>
            <w:r w:rsidRPr="00A70C19">
              <w:rPr>
                <w:rFonts w:ascii="Arial" w:eastAsia="Times New Roman" w:hAnsi="Arial" w:cs="Arial"/>
                <w:color w:val="000000"/>
                <w:sz w:val="18"/>
                <w:szCs w:val="18"/>
                <w:vertAlign w:val="superscript"/>
                <w:lang w:eastAsia="id-ID"/>
              </w:rPr>
              <w:t>a</w:t>
            </w:r>
          </w:p>
        </w:tc>
        <w:tc>
          <w:tcPr>
            <w:tcW w:w="914" w:type="dxa"/>
            <w:tcBorders>
              <w:top w:val="nil"/>
              <w:left w:val="nil"/>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,580</w:t>
            </w:r>
          </w:p>
        </w:tc>
        <w:tc>
          <w:tcPr>
            <w:tcW w:w="1333" w:type="dxa"/>
            <w:tcBorders>
              <w:top w:val="nil"/>
              <w:left w:val="nil"/>
              <w:bottom w:val="single" w:sz="12" w:space="0" w:color="000000"/>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,475</w:t>
            </w:r>
          </w:p>
        </w:tc>
        <w:tc>
          <w:tcPr>
            <w:tcW w:w="1559" w:type="dxa"/>
            <w:tcBorders>
              <w:top w:val="single" w:sz="12" w:space="0" w:color="000000"/>
              <w:left w:val="nil"/>
              <w:bottom w:val="single" w:sz="12" w:space="0" w:color="000000"/>
              <w:right w:val="single" w:sz="4" w:space="0" w:color="auto"/>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,39440</w:t>
            </w:r>
          </w:p>
        </w:tc>
      </w:tr>
      <w:tr w:rsidR="00A474EC" w:rsidRPr="00A70C19" w:rsidTr="00A95926">
        <w:trPr>
          <w:trHeight w:val="321"/>
          <w:jc w:val="center"/>
        </w:trPr>
        <w:tc>
          <w:tcPr>
            <w:tcW w:w="5446" w:type="dxa"/>
            <w:gridSpan w:val="5"/>
            <w:tcBorders>
              <w:top w:val="nil"/>
              <w:left w:val="nil"/>
              <w:bottom w:val="nil"/>
              <w:right w:val="nil"/>
            </w:tcBorders>
            <w:shd w:val="clear" w:color="auto" w:fill="auto"/>
            <w:hideMark/>
          </w:tcPr>
          <w:p w:rsidR="00A474EC" w:rsidRPr="00A70C19" w:rsidRDefault="00A474EC" w:rsidP="00A474EC">
            <w:pPr>
              <w:spacing w:after="0" w:line="360" w:lineRule="auto"/>
              <w:jc w:val="both"/>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lastRenderedPageBreak/>
              <w:t xml:space="preserve">a. Predictors: (Constant), </w:t>
            </w:r>
            <w:r w:rsidRPr="00A70C19">
              <w:rPr>
                <w:rFonts w:ascii="Arial" w:eastAsia="Times New Roman" w:hAnsi="Arial" w:cs="Arial"/>
                <w:color w:val="000000"/>
                <w:lang w:eastAsia="id-ID"/>
              </w:rPr>
              <w:t>Log_</w:t>
            </w:r>
            <w:r w:rsidRPr="00627E6F">
              <w:rPr>
                <w:rFonts w:ascii="Arial" w:eastAsiaTheme="minorEastAsia" w:hAnsi="Arial" w:cs="Arial"/>
              </w:rPr>
              <w:t xml:space="preserve"> X</w:t>
            </w:r>
            <w:r>
              <w:rPr>
                <w:rFonts w:ascii="Arial" w:eastAsiaTheme="minorEastAsia" w:hAnsi="Arial" w:cs="Arial"/>
                <w:vertAlign w:val="subscript"/>
              </w:rPr>
              <w:t>1</w:t>
            </w:r>
            <w:r w:rsidRPr="00A70C19">
              <w:rPr>
                <w:rFonts w:ascii="Arial" w:eastAsia="Times New Roman" w:hAnsi="Arial" w:cs="Arial"/>
                <w:color w:val="000000"/>
                <w:lang w:eastAsia="id-ID"/>
              </w:rPr>
              <w:t xml:space="preserve"> , Log_</w:t>
            </w:r>
            <w:r w:rsidRPr="00627E6F">
              <w:rPr>
                <w:rFonts w:ascii="Arial" w:eastAsiaTheme="minorEastAsia" w:hAnsi="Arial" w:cs="Arial"/>
              </w:rPr>
              <w:t xml:space="preserve"> X</w:t>
            </w:r>
            <w:r w:rsidRPr="00627E6F">
              <w:rPr>
                <w:rFonts w:ascii="Arial" w:eastAsiaTheme="minorEastAsia" w:hAnsi="Arial" w:cs="Arial"/>
                <w:vertAlign w:val="subscript"/>
              </w:rPr>
              <w:t>2</w:t>
            </w:r>
          </w:p>
        </w:tc>
      </w:tr>
      <w:tr w:rsidR="00A474EC" w:rsidRPr="00A70C19" w:rsidTr="00A95926">
        <w:trPr>
          <w:trHeight w:val="306"/>
          <w:jc w:val="center"/>
        </w:trPr>
        <w:tc>
          <w:tcPr>
            <w:tcW w:w="5446" w:type="dxa"/>
            <w:gridSpan w:val="5"/>
            <w:tcBorders>
              <w:top w:val="nil"/>
              <w:left w:val="nil"/>
              <w:bottom w:val="nil"/>
              <w:right w:val="nil"/>
            </w:tcBorders>
            <w:shd w:val="clear" w:color="auto" w:fill="auto"/>
            <w:hideMark/>
          </w:tcPr>
          <w:p w:rsidR="00A474EC" w:rsidRPr="00A70C19" w:rsidRDefault="00A474EC" w:rsidP="00A474EC">
            <w:pPr>
              <w:spacing w:after="0" w:line="360" w:lineRule="auto"/>
              <w:jc w:val="both"/>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b. Dependent Variable: Log_Y</w:t>
            </w:r>
          </w:p>
        </w:tc>
      </w:tr>
    </w:tbl>
    <w:p w:rsidR="00A474EC" w:rsidRPr="00A70C19" w:rsidRDefault="00A474EC" w:rsidP="00A474EC">
      <w:pPr>
        <w:pStyle w:val="ListParagraph"/>
        <w:tabs>
          <w:tab w:val="left" w:pos="7109"/>
        </w:tabs>
        <w:spacing w:line="360" w:lineRule="auto"/>
        <w:ind w:left="0"/>
        <w:jc w:val="both"/>
        <w:rPr>
          <w:rFonts w:ascii="Arial" w:hAnsi="Arial" w:cs="Arial"/>
          <w:lang w:eastAsia="id-ID"/>
        </w:rPr>
      </w:pPr>
      <w:proofErr w:type="gramStart"/>
      <w:r w:rsidRPr="00A70C19">
        <w:rPr>
          <w:rFonts w:ascii="Arial" w:hAnsi="Arial" w:cs="Arial"/>
          <w:lang w:eastAsia="id-ID"/>
        </w:rPr>
        <w:t>Dimana :</w:t>
      </w:r>
      <w:proofErr w:type="gramEnd"/>
    </w:p>
    <w:p w:rsidR="00A474EC" w:rsidRPr="00A70C19" w:rsidRDefault="00A474EC" w:rsidP="00A474EC">
      <w:pPr>
        <w:pStyle w:val="ListParagraph"/>
        <w:tabs>
          <w:tab w:val="left" w:pos="1276"/>
        </w:tabs>
        <w:spacing w:line="360" w:lineRule="auto"/>
        <w:ind w:left="0"/>
        <w:jc w:val="both"/>
        <w:rPr>
          <w:rFonts w:ascii="Arial" w:hAnsi="Arial" w:cs="Arial"/>
          <w:lang w:eastAsia="id-ID"/>
        </w:rPr>
      </w:pPr>
      <w:r w:rsidRPr="00A70C19">
        <w:rPr>
          <w:rFonts w:ascii="Arial" w:hAnsi="Arial" w:cs="Arial"/>
          <w:lang w:eastAsia="id-ID"/>
        </w:rPr>
        <w:t xml:space="preserve">Log_Y  </w:t>
      </w:r>
      <w:r w:rsidRPr="00A70C19">
        <w:rPr>
          <w:rFonts w:ascii="Arial" w:hAnsi="Arial" w:cs="Arial"/>
          <w:lang w:eastAsia="id-ID"/>
        </w:rPr>
        <w:tab/>
        <w:t>= Pertumbuhan Ekonomi</w:t>
      </w:r>
    </w:p>
    <w:p w:rsidR="00A474EC" w:rsidRPr="00A70C19" w:rsidRDefault="00A474EC" w:rsidP="00A474EC">
      <w:pPr>
        <w:pStyle w:val="ListParagraph"/>
        <w:tabs>
          <w:tab w:val="left" w:pos="1276"/>
        </w:tabs>
        <w:spacing w:line="360" w:lineRule="auto"/>
        <w:ind w:left="0"/>
        <w:jc w:val="both"/>
        <w:rPr>
          <w:rFonts w:ascii="Arial" w:hAnsi="Arial" w:cs="Arial"/>
          <w:lang w:eastAsia="id-ID"/>
        </w:rPr>
      </w:pPr>
      <w:r w:rsidRPr="00A70C19">
        <w:rPr>
          <w:rFonts w:ascii="Arial" w:hAnsi="Arial" w:cs="Arial"/>
          <w:lang w:eastAsia="id-ID"/>
        </w:rPr>
        <w:t>Log_</w:t>
      </w:r>
      <w:r w:rsidRPr="00A70C19">
        <w:rPr>
          <w:rFonts w:ascii="Arial" w:eastAsia="Times New Roman" w:hAnsi="Arial" w:cs="Arial"/>
          <w:color w:val="000000"/>
          <w:lang w:eastAsia="id-ID"/>
        </w:rPr>
        <w:t xml:space="preserve"> </w:t>
      </w:r>
      <w:r w:rsidRPr="00627E6F">
        <w:rPr>
          <w:rFonts w:ascii="Arial" w:eastAsiaTheme="minorEastAsia" w:hAnsi="Arial" w:cs="Arial"/>
        </w:rPr>
        <w:t>X</w:t>
      </w:r>
      <w:r>
        <w:rPr>
          <w:rFonts w:ascii="Arial" w:eastAsiaTheme="minorEastAsia" w:hAnsi="Arial" w:cs="Arial"/>
          <w:vertAlign w:val="subscript"/>
        </w:rPr>
        <w:t>1</w:t>
      </w:r>
      <w:r w:rsidRPr="00A70C19">
        <w:rPr>
          <w:rFonts w:ascii="Arial" w:hAnsi="Arial" w:cs="Arial"/>
          <w:lang w:eastAsia="id-ID"/>
        </w:rPr>
        <w:tab/>
        <w:t>= Investasi Sektor Perikanan</w:t>
      </w:r>
    </w:p>
    <w:p w:rsidR="00A474EC" w:rsidRPr="00A70C19" w:rsidRDefault="00A474EC" w:rsidP="00A474EC">
      <w:pPr>
        <w:pStyle w:val="ListParagraph"/>
        <w:tabs>
          <w:tab w:val="left" w:pos="1276"/>
        </w:tabs>
        <w:spacing w:line="360" w:lineRule="auto"/>
        <w:ind w:left="0"/>
        <w:rPr>
          <w:rFonts w:ascii="Arial" w:hAnsi="Arial" w:cs="Arial"/>
          <w:lang w:eastAsia="id-ID"/>
        </w:rPr>
      </w:pPr>
      <w:r w:rsidRPr="00A70C19">
        <w:rPr>
          <w:rFonts w:ascii="Arial" w:hAnsi="Arial" w:cs="Arial"/>
          <w:lang w:eastAsia="id-ID"/>
        </w:rPr>
        <w:t>Log_</w:t>
      </w:r>
      <w:r w:rsidRPr="00A70C19">
        <w:rPr>
          <w:rFonts w:ascii="Arial" w:eastAsia="Times New Roman" w:hAnsi="Arial" w:cs="Arial"/>
          <w:color w:val="000000"/>
          <w:lang w:eastAsia="id-ID"/>
        </w:rPr>
        <w:t xml:space="preserve"> </w:t>
      </w:r>
      <w:r w:rsidRPr="00627E6F">
        <w:rPr>
          <w:rFonts w:ascii="Arial" w:eastAsiaTheme="minorEastAsia" w:hAnsi="Arial" w:cs="Arial"/>
        </w:rPr>
        <w:t>X</w:t>
      </w:r>
      <w:r>
        <w:rPr>
          <w:rFonts w:ascii="Arial" w:eastAsiaTheme="minorEastAsia" w:hAnsi="Arial" w:cs="Arial"/>
          <w:vertAlign w:val="subscript"/>
        </w:rPr>
        <w:t>2</w:t>
      </w:r>
      <w:r w:rsidRPr="00A70C19">
        <w:rPr>
          <w:rFonts w:ascii="Arial" w:hAnsi="Arial" w:cs="Arial"/>
          <w:lang w:eastAsia="id-ID"/>
        </w:rPr>
        <w:tab/>
        <w:t>= Investasi Sektor Peternakan</w:t>
      </w:r>
    </w:p>
    <w:p w:rsidR="00A474EC" w:rsidRPr="00A70C19" w:rsidRDefault="00A474EC" w:rsidP="00A474EC">
      <w:pPr>
        <w:pStyle w:val="ListParagraph"/>
        <w:tabs>
          <w:tab w:val="left" w:pos="1276"/>
        </w:tabs>
        <w:spacing w:line="360" w:lineRule="auto"/>
        <w:ind w:left="0" w:firstLine="709"/>
        <w:jc w:val="both"/>
        <w:rPr>
          <w:rFonts w:ascii="Arial" w:hAnsi="Arial" w:cs="Arial"/>
          <w:lang w:eastAsia="id-ID"/>
        </w:rPr>
      </w:pPr>
      <w:r w:rsidRPr="00A70C19">
        <w:rPr>
          <w:rFonts w:ascii="Arial" w:hAnsi="Arial" w:cs="Arial"/>
          <w:lang w:eastAsia="id-ID"/>
        </w:rPr>
        <w:t>hasil dari pengolahan data SPSS diatas menunjukkan bahwa R</w:t>
      </w:r>
      <w:r w:rsidRPr="00A70C19">
        <w:rPr>
          <w:rFonts w:ascii="Arial" w:hAnsi="Arial" w:cs="Arial"/>
          <w:vertAlign w:val="superscript"/>
          <w:lang w:eastAsia="id-ID"/>
        </w:rPr>
        <w:t>2</w:t>
      </w:r>
      <w:r w:rsidRPr="00A70C19">
        <w:rPr>
          <w:rFonts w:ascii="Arial" w:hAnsi="Arial" w:cs="Arial"/>
          <w:lang w:eastAsia="id-ID"/>
        </w:rPr>
        <w:t xml:space="preserve"> = 0,580, dapat diartian bahwa variabel bebas yaitu investasi perikanan dan investasi peternakan mampu mempengaruhi variabel terikat yaitu pertumbuhan ekonomi sebesar 58% sedangkan sebebsar 42% dipengaruhi oleh faktor-faktor yang tidak diteliti.</w:t>
      </w:r>
    </w:p>
    <w:p w:rsidR="00A474EC" w:rsidRPr="00817BA0" w:rsidRDefault="00A474EC" w:rsidP="00817BA0">
      <w:pPr>
        <w:tabs>
          <w:tab w:val="left" w:pos="1276"/>
        </w:tabs>
        <w:spacing w:line="360" w:lineRule="auto"/>
        <w:jc w:val="both"/>
        <w:rPr>
          <w:rFonts w:ascii="Arial" w:hAnsi="Arial" w:cs="Arial"/>
          <w:b/>
          <w:lang w:eastAsia="id-ID"/>
        </w:rPr>
      </w:pPr>
      <w:r w:rsidRPr="00817BA0">
        <w:rPr>
          <w:rFonts w:ascii="Arial" w:hAnsi="Arial" w:cs="Arial"/>
          <w:b/>
          <w:lang w:eastAsia="id-ID"/>
        </w:rPr>
        <w:t>Uji Signifikansi Simultan (Uji F)</w:t>
      </w:r>
    </w:p>
    <w:p w:rsidR="00A474EC" w:rsidRPr="00A70C19" w:rsidRDefault="00A474EC" w:rsidP="00A474EC">
      <w:pPr>
        <w:pStyle w:val="ListParagraph"/>
        <w:tabs>
          <w:tab w:val="left" w:pos="1276"/>
        </w:tabs>
        <w:spacing w:line="360" w:lineRule="auto"/>
        <w:ind w:left="0" w:firstLine="720"/>
        <w:jc w:val="both"/>
        <w:rPr>
          <w:rFonts w:ascii="Arial" w:hAnsi="Arial" w:cs="Arial"/>
          <w:lang w:eastAsia="id-ID"/>
        </w:rPr>
      </w:pPr>
      <w:r w:rsidRPr="00A70C19">
        <w:rPr>
          <w:rFonts w:ascii="Arial" w:hAnsi="Arial" w:cs="Arial"/>
          <w:lang w:eastAsia="id-ID"/>
        </w:rPr>
        <w:t>Uji ini dilakukan untuk melihat pengaruh menyeluruh dari variabel bebas yaitu Investasi perikanan (X</w:t>
      </w:r>
      <w:r w:rsidRPr="00A70C19">
        <w:rPr>
          <w:rFonts w:ascii="Arial" w:hAnsi="Arial" w:cs="Arial"/>
          <w:vertAlign w:val="subscript"/>
          <w:lang w:eastAsia="id-ID"/>
        </w:rPr>
        <w:t>1</w:t>
      </w:r>
      <w:r w:rsidRPr="00A70C19">
        <w:rPr>
          <w:rFonts w:ascii="Arial" w:hAnsi="Arial" w:cs="Arial"/>
          <w:lang w:eastAsia="id-ID"/>
        </w:rPr>
        <w:t xml:space="preserve">) dan Investasi </w:t>
      </w:r>
      <w:proofErr w:type="gramStart"/>
      <w:r w:rsidRPr="00A70C19">
        <w:rPr>
          <w:rFonts w:ascii="Arial" w:hAnsi="Arial" w:cs="Arial"/>
          <w:lang w:eastAsia="id-ID"/>
        </w:rPr>
        <w:t>peternakan  (</w:t>
      </w:r>
      <w:proofErr w:type="gramEnd"/>
      <w:r w:rsidRPr="00A70C19">
        <w:rPr>
          <w:rFonts w:ascii="Arial" w:hAnsi="Arial" w:cs="Arial"/>
          <w:lang w:eastAsia="id-ID"/>
        </w:rPr>
        <w:t>X</w:t>
      </w:r>
      <w:r w:rsidRPr="00A70C19">
        <w:rPr>
          <w:rFonts w:ascii="Arial" w:hAnsi="Arial" w:cs="Arial"/>
          <w:vertAlign w:val="subscript"/>
          <w:lang w:eastAsia="id-ID"/>
        </w:rPr>
        <w:t>2</w:t>
      </w:r>
      <w:r w:rsidRPr="00A70C19">
        <w:rPr>
          <w:rFonts w:ascii="Arial" w:hAnsi="Arial" w:cs="Arial"/>
          <w:lang w:eastAsia="id-ID"/>
        </w:rPr>
        <w:t>) mampu menjelaskan pengaruh secara bersama-sama terhadap variabel terikat yaitu pertumbuhan ekonomi (Y).</w:t>
      </w:r>
    </w:p>
    <w:p w:rsidR="00A474EC" w:rsidRPr="00A70C19" w:rsidRDefault="00A474EC" w:rsidP="00A474EC">
      <w:pPr>
        <w:tabs>
          <w:tab w:val="left" w:pos="1276"/>
        </w:tabs>
        <w:spacing w:line="360" w:lineRule="auto"/>
        <w:jc w:val="both"/>
        <w:rPr>
          <w:rFonts w:ascii="Arial" w:hAnsi="Arial" w:cs="Arial"/>
          <w:lang w:eastAsia="id-ID"/>
        </w:rPr>
      </w:pPr>
      <w:r w:rsidRPr="00A70C19">
        <w:rPr>
          <w:rFonts w:ascii="Arial" w:hAnsi="Arial" w:cs="Arial"/>
          <w:lang w:eastAsia="id-ID"/>
        </w:rPr>
        <w:t>Kriteria pengujian :</w:t>
      </w:r>
    </w:p>
    <w:p w:rsidR="00A474EC" w:rsidRPr="00A70C19" w:rsidRDefault="00A474EC" w:rsidP="00A474EC">
      <w:pPr>
        <w:tabs>
          <w:tab w:val="left" w:pos="1276"/>
        </w:tabs>
        <w:spacing w:line="360" w:lineRule="auto"/>
        <w:jc w:val="both"/>
        <w:rPr>
          <w:rFonts w:ascii="Arial" w:hAnsi="Arial" w:cs="Arial"/>
          <w:lang w:eastAsia="id-ID"/>
        </w:rPr>
      </w:pPr>
      <w:r w:rsidRPr="00A70C19">
        <w:rPr>
          <w:rFonts w:ascii="Arial" w:hAnsi="Arial" w:cs="Arial"/>
          <w:lang w:eastAsia="id-ID"/>
        </w:rPr>
        <w:t>H</w:t>
      </w:r>
      <w:r w:rsidRPr="00A70C19">
        <w:rPr>
          <w:rFonts w:ascii="Arial" w:hAnsi="Arial" w:cs="Arial"/>
          <w:vertAlign w:val="subscript"/>
          <w:lang w:eastAsia="id-ID"/>
        </w:rPr>
        <w:t xml:space="preserve">0 </w:t>
      </w:r>
      <w:r w:rsidRPr="00A70C19">
        <w:rPr>
          <w:rFonts w:ascii="Arial" w:hAnsi="Arial" w:cs="Arial"/>
          <w:lang w:eastAsia="id-ID"/>
        </w:rPr>
        <w:t>diterima jika F</w:t>
      </w:r>
      <w:r w:rsidRPr="00A70C19">
        <w:rPr>
          <w:rFonts w:ascii="Arial" w:hAnsi="Arial" w:cs="Arial"/>
          <w:vertAlign w:val="subscript"/>
          <w:lang w:eastAsia="id-ID"/>
        </w:rPr>
        <w:t>hitung</w:t>
      </w:r>
      <w:r w:rsidRPr="00A70C19">
        <w:rPr>
          <w:rFonts w:ascii="Arial" w:hAnsi="Arial" w:cs="Arial"/>
          <w:lang w:eastAsia="id-ID"/>
        </w:rPr>
        <w:t xml:space="preserve"> &lt; F</w:t>
      </w:r>
      <w:r w:rsidRPr="00A70C19">
        <w:rPr>
          <w:rFonts w:ascii="Arial" w:hAnsi="Arial" w:cs="Arial"/>
          <w:vertAlign w:val="subscript"/>
          <w:lang w:eastAsia="id-ID"/>
        </w:rPr>
        <w:t>tabel</w:t>
      </w:r>
    </w:p>
    <w:p w:rsidR="00A474EC" w:rsidRPr="00A474EC" w:rsidRDefault="00A474EC" w:rsidP="00A474EC">
      <w:pPr>
        <w:tabs>
          <w:tab w:val="left" w:pos="1276"/>
        </w:tabs>
        <w:spacing w:line="360" w:lineRule="auto"/>
        <w:jc w:val="both"/>
        <w:rPr>
          <w:rFonts w:ascii="Arial" w:hAnsi="Arial" w:cs="Arial"/>
          <w:vertAlign w:val="subscript"/>
          <w:lang w:eastAsia="id-ID"/>
        </w:rPr>
      </w:pPr>
      <w:r w:rsidRPr="00A70C19">
        <w:rPr>
          <w:rFonts w:ascii="Arial" w:hAnsi="Arial" w:cs="Arial"/>
          <w:lang w:eastAsia="id-ID"/>
        </w:rPr>
        <w:t>H</w:t>
      </w:r>
      <w:r w:rsidRPr="00A70C19">
        <w:rPr>
          <w:rFonts w:ascii="Arial" w:hAnsi="Arial" w:cs="Arial"/>
          <w:vertAlign w:val="subscript"/>
          <w:lang w:eastAsia="id-ID"/>
        </w:rPr>
        <w:t>1</w:t>
      </w:r>
      <w:r w:rsidRPr="00A70C19">
        <w:rPr>
          <w:rFonts w:ascii="Arial" w:hAnsi="Arial" w:cs="Arial"/>
          <w:lang w:eastAsia="id-ID"/>
        </w:rPr>
        <w:t xml:space="preserve"> diterima jika F</w:t>
      </w:r>
      <w:r w:rsidRPr="00A70C19">
        <w:rPr>
          <w:rFonts w:ascii="Arial" w:hAnsi="Arial" w:cs="Arial"/>
          <w:vertAlign w:val="subscript"/>
          <w:lang w:eastAsia="id-ID"/>
        </w:rPr>
        <w:t xml:space="preserve">hitung </w:t>
      </w:r>
      <w:r w:rsidRPr="00A70C19">
        <w:rPr>
          <w:rFonts w:ascii="Arial" w:hAnsi="Arial" w:cs="Arial"/>
          <w:lang w:eastAsia="id-ID"/>
        </w:rPr>
        <w:t>&gt; F</w:t>
      </w:r>
      <w:r w:rsidRPr="00A70C19">
        <w:rPr>
          <w:rFonts w:ascii="Arial" w:hAnsi="Arial" w:cs="Arial"/>
          <w:vertAlign w:val="subscript"/>
          <w:lang w:eastAsia="id-ID"/>
        </w:rPr>
        <w:t>tabe</w:t>
      </w:r>
      <w:r>
        <w:rPr>
          <w:rFonts w:ascii="Arial" w:hAnsi="Arial" w:cs="Arial"/>
          <w:vertAlign w:val="subscript"/>
          <w:lang w:eastAsia="id-ID"/>
        </w:rPr>
        <w:t>l</w:t>
      </w:r>
    </w:p>
    <w:p w:rsidR="00A474EC" w:rsidRPr="00A70C19" w:rsidRDefault="00A474EC" w:rsidP="00A474EC">
      <w:pPr>
        <w:tabs>
          <w:tab w:val="left" w:pos="1276"/>
        </w:tabs>
        <w:spacing w:after="0" w:line="360" w:lineRule="auto"/>
        <w:jc w:val="center"/>
        <w:rPr>
          <w:rFonts w:ascii="Arial" w:hAnsi="Arial" w:cs="Arial"/>
          <w:lang w:eastAsia="id-ID"/>
        </w:rPr>
      </w:pPr>
      <w:r w:rsidRPr="00A70C19">
        <w:rPr>
          <w:rFonts w:ascii="Arial" w:hAnsi="Arial" w:cs="Arial"/>
          <w:lang w:eastAsia="id-ID"/>
        </w:rPr>
        <w:t>Tabel 4.11</w:t>
      </w:r>
    </w:p>
    <w:tbl>
      <w:tblPr>
        <w:tblW w:w="7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292"/>
        <w:gridCol w:w="1475"/>
        <w:gridCol w:w="999"/>
        <w:gridCol w:w="1414"/>
        <w:gridCol w:w="999"/>
        <w:gridCol w:w="999"/>
      </w:tblGrid>
      <w:tr w:rsidR="00A474EC" w:rsidRPr="00A70C19" w:rsidTr="00A95926">
        <w:trPr>
          <w:cantSplit/>
        </w:trPr>
        <w:tc>
          <w:tcPr>
            <w:tcW w:w="7914" w:type="dxa"/>
            <w:gridSpan w:val="7"/>
            <w:tcBorders>
              <w:top w:val="nil"/>
              <w:left w:val="nil"/>
              <w:bottom w:val="nil"/>
              <w:right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center"/>
              <w:rPr>
                <w:rFonts w:ascii="Arial" w:hAnsi="Arial" w:cs="Arial"/>
                <w:color w:val="000000"/>
                <w:sz w:val="18"/>
                <w:szCs w:val="18"/>
              </w:rPr>
            </w:pPr>
            <w:r w:rsidRPr="00A70C19">
              <w:rPr>
                <w:rFonts w:ascii="Arial" w:hAnsi="Arial" w:cs="Arial"/>
                <w:b/>
                <w:bCs/>
                <w:color w:val="000000"/>
                <w:sz w:val="18"/>
                <w:szCs w:val="18"/>
              </w:rPr>
              <w:t>ANOVA</w:t>
            </w:r>
            <w:r w:rsidRPr="00A70C19">
              <w:rPr>
                <w:rFonts w:ascii="Arial" w:hAnsi="Arial" w:cs="Arial"/>
                <w:b/>
                <w:bCs/>
                <w:color w:val="000000"/>
                <w:sz w:val="18"/>
                <w:szCs w:val="18"/>
                <w:vertAlign w:val="superscript"/>
              </w:rPr>
              <w:t>a</w:t>
            </w:r>
          </w:p>
        </w:tc>
      </w:tr>
      <w:tr w:rsidR="00A474EC" w:rsidRPr="00A70C19" w:rsidTr="00A95926">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A474EC" w:rsidRPr="00A70C19" w:rsidRDefault="00A474EC" w:rsidP="00A474EC">
            <w:pPr>
              <w:autoSpaceDE w:val="0"/>
              <w:autoSpaceDN w:val="0"/>
              <w:adjustRightInd w:val="0"/>
              <w:spacing w:after="0" w:line="360" w:lineRule="auto"/>
              <w:ind w:left="60" w:right="60"/>
              <w:jc w:val="center"/>
              <w:rPr>
                <w:rFonts w:ascii="Arial" w:hAnsi="Arial" w:cs="Arial"/>
                <w:color w:val="000000"/>
                <w:sz w:val="18"/>
                <w:szCs w:val="18"/>
              </w:rPr>
            </w:pPr>
            <w:r w:rsidRPr="00A70C19">
              <w:rPr>
                <w:rFonts w:ascii="Arial" w:hAnsi="Arial" w:cs="Arial"/>
                <w:color w:val="000000"/>
                <w:sz w:val="18"/>
                <w:szCs w:val="18"/>
              </w:rPr>
              <w:t>Sum of Squares</w:t>
            </w:r>
          </w:p>
        </w:tc>
        <w:tc>
          <w:tcPr>
            <w:tcW w:w="999" w:type="dxa"/>
            <w:tcBorders>
              <w:top w:val="single" w:sz="16" w:space="0" w:color="000000"/>
              <w:bottom w:val="single" w:sz="16" w:space="0" w:color="000000"/>
            </w:tcBorders>
            <w:shd w:val="clear" w:color="auto" w:fill="FFFFFF"/>
            <w:vAlign w:val="bottom"/>
          </w:tcPr>
          <w:p w:rsidR="00A474EC" w:rsidRPr="00A70C19" w:rsidRDefault="00A474EC" w:rsidP="00A474EC">
            <w:pPr>
              <w:autoSpaceDE w:val="0"/>
              <w:autoSpaceDN w:val="0"/>
              <w:adjustRightInd w:val="0"/>
              <w:spacing w:after="0" w:line="360" w:lineRule="auto"/>
              <w:ind w:left="60" w:right="60"/>
              <w:jc w:val="center"/>
              <w:rPr>
                <w:rFonts w:ascii="Arial" w:hAnsi="Arial" w:cs="Arial"/>
                <w:color w:val="000000"/>
                <w:sz w:val="18"/>
                <w:szCs w:val="18"/>
              </w:rPr>
            </w:pPr>
            <w:r w:rsidRPr="00A70C19">
              <w:rPr>
                <w:rFonts w:ascii="Arial"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A474EC" w:rsidRPr="00A70C19" w:rsidRDefault="00A474EC" w:rsidP="00A474EC">
            <w:pPr>
              <w:autoSpaceDE w:val="0"/>
              <w:autoSpaceDN w:val="0"/>
              <w:adjustRightInd w:val="0"/>
              <w:spacing w:after="0" w:line="360" w:lineRule="auto"/>
              <w:ind w:left="60" w:right="60"/>
              <w:jc w:val="center"/>
              <w:rPr>
                <w:rFonts w:ascii="Arial" w:hAnsi="Arial" w:cs="Arial"/>
                <w:color w:val="000000"/>
                <w:sz w:val="18"/>
                <w:szCs w:val="18"/>
              </w:rPr>
            </w:pPr>
            <w:r w:rsidRPr="00A70C19">
              <w:rPr>
                <w:rFonts w:ascii="Arial" w:hAnsi="Arial" w:cs="Arial"/>
                <w:color w:val="000000"/>
                <w:sz w:val="18"/>
                <w:szCs w:val="18"/>
              </w:rPr>
              <w:t>Mean Square</w:t>
            </w:r>
          </w:p>
        </w:tc>
        <w:tc>
          <w:tcPr>
            <w:tcW w:w="999" w:type="dxa"/>
            <w:tcBorders>
              <w:top w:val="single" w:sz="16" w:space="0" w:color="000000"/>
              <w:bottom w:val="single" w:sz="16" w:space="0" w:color="000000"/>
            </w:tcBorders>
            <w:shd w:val="clear" w:color="auto" w:fill="FFFFFF"/>
            <w:vAlign w:val="bottom"/>
          </w:tcPr>
          <w:p w:rsidR="00A474EC" w:rsidRPr="00A70C19" w:rsidRDefault="00A474EC" w:rsidP="00A474EC">
            <w:pPr>
              <w:autoSpaceDE w:val="0"/>
              <w:autoSpaceDN w:val="0"/>
              <w:adjustRightInd w:val="0"/>
              <w:spacing w:after="0" w:line="360" w:lineRule="auto"/>
              <w:ind w:left="60" w:right="60"/>
              <w:jc w:val="center"/>
              <w:rPr>
                <w:rFonts w:ascii="Arial" w:hAnsi="Arial" w:cs="Arial"/>
                <w:color w:val="000000"/>
                <w:sz w:val="18"/>
                <w:szCs w:val="18"/>
              </w:rPr>
            </w:pPr>
            <w:r w:rsidRPr="00A70C19">
              <w:rPr>
                <w:rFonts w:ascii="Arial" w:hAnsi="Arial" w:cs="Arial"/>
                <w:color w:val="000000"/>
                <w:sz w:val="18"/>
                <w:szCs w:val="18"/>
              </w:rPr>
              <w:t>F</w:t>
            </w:r>
          </w:p>
        </w:tc>
        <w:tc>
          <w:tcPr>
            <w:tcW w:w="999" w:type="dxa"/>
            <w:tcBorders>
              <w:top w:val="single" w:sz="16" w:space="0" w:color="000000"/>
              <w:bottom w:val="single" w:sz="16" w:space="0" w:color="000000"/>
              <w:right w:val="single" w:sz="16" w:space="0" w:color="000000"/>
            </w:tcBorders>
            <w:shd w:val="clear" w:color="auto" w:fill="FFFFFF"/>
            <w:vAlign w:val="bottom"/>
          </w:tcPr>
          <w:p w:rsidR="00A474EC" w:rsidRPr="00A70C19" w:rsidRDefault="00A474EC" w:rsidP="00A474EC">
            <w:pPr>
              <w:autoSpaceDE w:val="0"/>
              <w:autoSpaceDN w:val="0"/>
              <w:adjustRightInd w:val="0"/>
              <w:spacing w:after="0" w:line="360" w:lineRule="auto"/>
              <w:ind w:left="60" w:right="60"/>
              <w:jc w:val="center"/>
              <w:rPr>
                <w:rFonts w:ascii="Arial" w:hAnsi="Arial" w:cs="Arial"/>
                <w:color w:val="000000"/>
                <w:sz w:val="18"/>
                <w:szCs w:val="18"/>
              </w:rPr>
            </w:pPr>
            <w:r w:rsidRPr="00A70C19">
              <w:rPr>
                <w:rFonts w:ascii="Arial" w:hAnsi="Arial" w:cs="Arial"/>
                <w:color w:val="000000"/>
                <w:sz w:val="18"/>
                <w:szCs w:val="18"/>
              </w:rPr>
              <w:t>Sig.</w:t>
            </w:r>
          </w:p>
        </w:tc>
      </w:tr>
      <w:tr w:rsidR="00A474EC" w:rsidRPr="00A70C19" w:rsidTr="00A9592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Regression</w:t>
            </w:r>
          </w:p>
        </w:tc>
        <w:tc>
          <w:tcPr>
            <w:tcW w:w="1475" w:type="dxa"/>
            <w:tcBorders>
              <w:top w:val="single" w:sz="16" w:space="0" w:color="000000"/>
              <w:left w:val="single" w:sz="16" w:space="0" w:color="000000"/>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1.718</w:t>
            </w:r>
          </w:p>
        </w:tc>
        <w:tc>
          <w:tcPr>
            <w:tcW w:w="999" w:type="dxa"/>
            <w:tcBorders>
              <w:top w:val="single" w:sz="16" w:space="0" w:color="000000"/>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2</w:t>
            </w:r>
          </w:p>
        </w:tc>
        <w:tc>
          <w:tcPr>
            <w:tcW w:w="1414" w:type="dxa"/>
            <w:tcBorders>
              <w:top w:val="single" w:sz="16" w:space="0" w:color="000000"/>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.859</w:t>
            </w:r>
          </w:p>
        </w:tc>
        <w:tc>
          <w:tcPr>
            <w:tcW w:w="999" w:type="dxa"/>
            <w:tcBorders>
              <w:top w:val="single" w:sz="16" w:space="0" w:color="000000"/>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5.523</w:t>
            </w:r>
          </w:p>
        </w:tc>
        <w:tc>
          <w:tcPr>
            <w:tcW w:w="999" w:type="dxa"/>
            <w:tcBorders>
              <w:top w:val="single" w:sz="16" w:space="0" w:color="000000"/>
              <w:bottom w:val="nil"/>
              <w:right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.031</w:t>
            </w:r>
            <w:r w:rsidRPr="00A70C19">
              <w:rPr>
                <w:rFonts w:ascii="Arial" w:hAnsi="Arial" w:cs="Arial"/>
                <w:color w:val="000000"/>
                <w:sz w:val="18"/>
                <w:szCs w:val="18"/>
                <w:vertAlign w:val="superscript"/>
              </w:rPr>
              <w:t>b</w:t>
            </w:r>
          </w:p>
        </w:tc>
      </w:tr>
      <w:tr w:rsidR="00A474EC" w:rsidRPr="00A70C19" w:rsidTr="00A9592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A474EC" w:rsidRPr="00A70C19" w:rsidRDefault="00A474EC" w:rsidP="00A474EC">
            <w:pPr>
              <w:autoSpaceDE w:val="0"/>
              <w:autoSpaceDN w:val="0"/>
              <w:adjustRightInd w:val="0"/>
              <w:spacing w:after="0" w:line="360" w:lineRule="auto"/>
              <w:rPr>
                <w:rFonts w:ascii="Arial" w:hAnsi="Arial" w:cs="Arial"/>
                <w:color w:val="000000"/>
                <w:sz w:val="18"/>
                <w:szCs w:val="18"/>
              </w:rPr>
            </w:pPr>
          </w:p>
        </w:tc>
        <w:tc>
          <w:tcPr>
            <w:tcW w:w="1291" w:type="dxa"/>
            <w:tcBorders>
              <w:top w:val="nil"/>
              <w:left w:val="nil"/>
              <w:bottom w:val="nil"/>
              <w:right w:val="single" w:sz="16" w:space="0" w:color="000000"/>
            </w:tcBorders>
            <w:shd w:val="clear" w:color="auto" w:fill="FFFFFF"/>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1.244</w:t>
            </w:r>
          </w:p>
        </w:tc>
        <w:tc>
          <w:tcPr>
            <w:tcW w:w="999" w:type="dxa"/>
            <w:tcBorders>
              <w:top w:val="nil"/>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7</w:t>
            </w:r>
          </w:p>
        </w:tc>
        <w:tc>
          <w:tcPr>
            <w:tcW w:w="1414" w:type="dxa"/>
            <w:tcBorders>
              <w:top w:val="nil"/>
              <w:bottom w:val="nil"/>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.156</w:t>
            </w:r>
          </w:p>
        </w:tc>
        <w:tc>
          <w:tcPr>
            <w:tcW w:w="999" w:type="dxa"/>
            <w:tcBorders>
              <w:top w:val="nil"/>
              <w:bottom w:val="nil"/>
            </w:tcBorders>
            <w:shd w:val="clear" w:color="auto" w:fill="FFFFFF"/>
            <w:vAlign w:val="center"/>
          </w:tcPr>
          <w:p w:rsidR="00A474EC" w:rsidRPr="00A70C19" w:rsidRDefault="00A474EC" w:rsidP="00A474EC">
            <w:pPr>
              <w:autoSpaceDE w:val="0"/>
              <w:autoSpaceDN w:val="0"/>
              <w:adjustRightInd w:val="0"/>
              <w:spacing w:after="0" w:line="360" w:lineRule="auto"/>
              <w:rPr>
                <w:rFonts w:ascii="Arial" w:hAnsi="Arial" w:cs="Arial"/>
                <w:sz w:val="24"/>
                <w:szCs w:val="24"/>
              </w:rPr>
            </w:pPr>
          </w:p>
        </w:tc>
        <w:tc>
          <w:tcPr>
            <w:tcW w:w="999" w:type="dxa"/>
            <w:tcBorders>
              <w:top w:val="nil"/>
              <w:bottom w:val="nil"/>
              <w:right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rPr>
                <w:rFonts w:ascii="Arial" w:hAnsi="Arial" w:cs="Arial"/>
                <w:sz w:val="24"/>
                <w:szCs w:val="24"/>
              </w:rPr>
            </w:pPr>
          </w:p>
        </w:tc>
      </w:tr>
      <w:tr w:rsidR="00A474EC" w:rsidRPr="00A70C19" w:rsidTr="00A9592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A474EC" w:rsidRPr="00A70C19" w:rsidRDefault="00A474EC" w:rsidP="00A474EC">
            <w:pPr>
              <w:autoSpaceDE w:val="0"/>
              <w:autoSpaceDN w:val="0"/>
              <w:adjustRightInd w:val="0"/>
              <w:spacing w:after="0" w:line="360" w:lineRule="auto"/>
              <w:rPr>
                <w:rFonts w:ascii="Arial" w:hAnsi="Arial" w:cs="Arial"/>
                <w:sz w:val="24"/>
                <w:szCs w:val="24"/>
              </w:rPr>
            </w:pPr>
          </w:p>
        </w:tc>
        <w:tc>
          <w:tcPr>
            <w:tcW w:w="1291" w:type="dxa"/>
            <w:tcBorders>
              <w:top w:val="nil"/>
              <w:left w:val="nil"/>
              <w:bottom w:val="single" w:sz="16" w:space="0" w:color="000000"/>
              <w:right w:val="single" w:sz="16" w:space="0" w:color="000000"/>
            </w:tcBorders>
            <w:shd w:val="clear" w:color="auto" w:fill="FFFFFF"/>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2.963</w:t>
            </w:r>
          </w:p>
        </w:tc>
        <w:tc>
          <w:tcPr>
            <w:tcW w:w="999" w:type="dxa"/>
            <w:tcBorders>
              <w:top w:val="nil"/>
              <w:bottom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ind w:left="60" w:right="60"/>
              <w:jc w:val="right"/>
              <w:rPr>
                <w:rFonts w:ascii="Arial" w:hAnsi="Arial" w:cs="Arial"/>
                <w:color w:val="000000"/>
                <w:sz w:val="18"/>
                <w:szCs w:val="18"/>
              </w:rPr>
            </w:pPr>
            <w:r w:rsidRPr="00A70C19">
              <w:rPr>
                <w:rFonts w:ascii="Arial" w:hAnsi="Arial" w:cs="Arial"/>
                <w:color w:val="000000"/>
                <w:sz w:val="18"/>
                <w:szCs w:val="18"/>
              </w:rPr>
              <w:t>9</w:t>
            </w:r>
          </w:p>
        </w:tc>
        <w:tc>
          <w:tcPr>
            <w:tcW w:w="1414" w:type="dxa"/>
            <w:tcBorders>
              <w:top w:val="nil"/>
              <w:bottom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rPr>
                <w:rFonts w:ascii="Arial" w:hAnsi="Arial" w:cs="Arial"/>
                <w:sz w:val="24"/>
                <w:szCs w:val="24"/>
              </w:rPr>
            </w:pPr>
          </w:p>
        </w:tc>
        <w:tc>
          <w:tcPr>
            <w:tcW w:w="999" w:type="dxa"/>
            <w:tcBorders>
              <w:top w:val="nil"/>
              <w:bottom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rPr>
                <w:rFonts w:ascii="Arial" w:hAnsi="Arial" w:cs="Arial"/>
                <w:sz w:val="24"/>
                <w:szCs w:val="24"/>
              </w:rPr>
            </w:pPr>
          </w:p>
        </w:tc>
        <w:tc>
          <w:tcPr>
            <w:tcW w:w="999" w:type="dxa"/>
            <w:tcBorders>
              <w:top w:val="nil"/>
              <w:bottom w:val="single" w:sz="16" w:space="0" w:color="000000"/>
              <w:right w:val="single" w:sz="16" w:space="0" w:color="000000"/>
            </w:tcBorders>
            <w:shd w:val="clear" w:color="auto" w:fill="FFFFFF"/>
            <w:vAlign w:val="center"/>
          </w:tcPr>
          <w:p w:rsidR="00A474EC" w:rsidRPr="00A70C19" w:rsidRDefault="00A474EC" w:rsidP="00A474EC">
            <w:pPr>
              <w:autoSpaceDE w:val="0"/>
              <w:autoSpaceDN w:val="0"/>
              <w:adjustRightInd w:val="0"/>
              <w:spacing w:after="0" w:line="360" w:lineRule="auto"/>
              <w:rPr>
                <w:rFonts w:ascii="Arial" w:hAnsi="Arial" w:cs="Arial"/>
                <w:sz w:val="24"/>
                <w:szCs w:val="24"/>
              </w:rPr>
            </w:pPr>
          </w:p>
        </w:tc>
      </w:tr>
      <w:tr w:rsidR="00A474EC" w:rsidRPr="00A70C19" w:rsidTr="00A95926">
        <w:trPr>
          <w:cantSplit/>
        </w:trPr>
        <w:tc>
          <w:tcPr>
            <w:tcW w:w="7914" w:type="dxa"/>
            <w:gridSpan w:val="7"/>
            <w:tcBorders>
              <w:top w:val="nil"/>
              <w:left w:val="nil"/>
              <w:bottom w:val="nil"/>
              <w:right w:val="nil"/>
            </w:tcBorders>
            <w:shd w:val="clear" w:color="auto" w:fill="FFFFFF"/>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a. Dependent Variable: Log_Y</w:t>
            </w:r>
          </w:p>
        </w:tc>
      </w:tr>
      <w:tr w:rsidR="00A474EC" w:rsidRPr="00A70C19" w:rsidTr="00A95926">
        <w:trPr>
          <w:cantSplit/>
        </w:trPr>
        <w:tc>
          <w:tcPr>
            <w:tcW w:w="7914" w:type="dxa"/>
            <w:gridSpan w:val="7"/>
            <w:tcBorders>
              <w:top w:val="nil"/>
              <w:left w:val="nil"/>
              <w:bottom w:val="nil"/>
              <w:right w:val="nil"/>
            </w:tcBorders>
            <w:shd w:val="clear" w:color="auto" w:fill="FFFFFF"/>
          </w:tcPr>
          <w:p w:rsidR="00A474EC" w:rsidRPr="00A70C19" w:rsidRDefault="00A474EC" w:rsidP="00A474EC">
            <w:pPr>
              <w:autoSpaceDE w:val="0"/>
              <w:autoSpaceDN w:val="0"/>
              <w:adjustRightInd w:val="0"/>
              <w:spacing w:after="0" w:line="360" w:lineRule="auto"/>
              <w:ind w:left="60" w:right="60"/>
              <w:rPr>
                <w:rFonts w:ascii="Arial" w:hAnsi="Arial" w:cs="Arial"/>
                <w:color w:val="000000"/>
                <w:sz w:val="18"/>
                <w:szCs w:val="18"/>
              </w:rPr>
            </w:pPr>
            <w:r w:rsidRPr="00A70C19">
              <w:rPr>
                <w:rFonts w:ascii="Arial" w:hAnsi="Arial" w:cs="Arial"/>
                <w:color w:val="000000"/>
                <w:sz w:val="18"/>
                <w:szCs w:val="18"/>
              </w:rPr>
              <w:t xml:space="preserve">b. Predictors: (Constant), </w:t>
            </w:r>
            <w:r w:rsidRPr="00A70C19">
              <w:rPr>
                <w:rFonts w:ascii="Arial" w:eastAsia="Times New Roman" w:hAnsi="Arial" w:cs="Arial"/>
                <w:color w:val="000000"/>
                <w:lang w:eastAsia="id-ID"/>
              </w:rPr>
              <w:t>Log_</w:t>
            </w:r>
            <w:r w:rsidRPr="00627E6F">
              <w:rPr>
                <w:rFonts w:ascii="Arial" w:eastAsiaTheme="minorEastAsia" w:hAnsi="Arial" w:cs="Arial"/>
              </w:rPr>
              <w:t xml:space="preserve"> X</w:t>
            </w:r>
            <w:r>
              <w:rPr>
                <w:rFonts w:ascii="Arial" w:eastAsiaTheme="minorEastAsia" w:hAnsi="Arial" w:cs="Arial"/>
                <w:vertAlign w:val="subscript"/>
              </w:rPr>
              <w:t>1</w:t>
            </w:r>
            <w:r w:rsidRPr="00A70C19">
              <w:rPr>
                <w:rFonts w:ascii="Arial" w:eastAsia="Times New Roman" w:hAnsi="Arial" w:cs="Arial"/>
                <w:color w:val="000000"/>
                <w:lang w:eastAsia="id-ID"/>
              </w:rPr>
              <w:t xml:space="preserve"> , Log_</w:t>
            </w:r>
            <w:r w:rsidRPr="00627E6F">
              <w:rPr>
                <w:rFonts w:ascii="Arial" w:eastAsiaTheme="minorEastAsia" w:hAnsi="Arial" w:cs="Arial"/>
              </w:rPr>
              <w:t xml:space="preserve"> X</w:t>
            </w:r>
            <w:r w:rsidRPr="00627E6F">
              <w:rPr>
                <w:rFonts w:ascii="Arial" w:eastAsiaTheme="minorEastAsia" w:hAnsi="Arial" w:cs="Arial"/>
                <w:vertAlign w:val="subscript"/>
              </w:rPr>
              <w:t>2</w:t>
            </w:r>
          </w:p>
        </w:tc>
      </w:tr>
    </w:tbl>
    <w:p w:rsidR="00A474EC" w:rsidRPr="00A70C19" w:rsidRDefault="00A474EC" w:rsidP="00A474EC">
      <w:pPr>
        <w:tabs>
          <w:tab w:val="left" w:pos="1276"/>
        </w:tabs>
        <w:spacing w:after="0" w:line="360" w:lineRule="auto"/>
        <w:jc w:val="both"/>
        <w:rPr>
          <w:rFonts w:ascii="Arial" w:hAnsi="Arial" w:cs="Arial"/>
          <w:lang w:eastAsia="id-ID"/>
        </w:rPr>
      </w:pPr>
      <w:r w:rsidRPr="00A70C19">
        <w:rPr>
          <w:rFonts w:ascii="Arial" w:hAnsi="Arial" w:cs="Arial"/>
          <w:lang w:eastAsia="id-ID"/>
        </w:rPr>
        <w:t>Keterangan :</w:t>
      </w:r>
    </w:p>
    <w:p w:rsidR="00A474EC" w:rsidRPr="00A70C19" w:rsidRDefault="00A474EC" w:rsidP="00A474EC">
      <w:pPr>
        <w:pStyle w:val="ListParagraph"/>
        <w:tabs>
          <w:tab w:val="left" w:pos="1276"/>
        </w:tabs>
        <w:spacing w:after="0" w:line="360" w:lineRule="auto"/>
        <w:ind w:left="0"/>
        <w:jc w:val="both"/>
        <w:rPr>
          <w:rFonts w:ascii="Arial" w:hAnsi="Arial" w:cs="Arial"/>
          <w:lang w:eastAsia="id-ID"/>
        </w:rPr>
      </w:pPr>
      <w:r w:rsidRPr="00A70C19">
        <w:rPr>
          <w:rFonts w:ascii="Arial" w:hAnsi="Arial" w:cs="Arial"/>
          <w:lang w:eastAsia="id-ID"/>
        </w:rPr>
        <w:t xml:space="preserve">Log_Y  </w:t>
      </w:r>
      <w:r w:rsidRPr="00A70C19">
        <w:rPr>
          <w:rFonts w:ascii="Arial" w:hAnsi="Arial" w:cs="Arial"/>
          <w:lang w:eastAsia="id-ID"/>
        </w:rPr>
        <w:tab/>
        <w:t>= Pertumbuhan Ekonomi</w:t>
      </w:r>
    </w:p>
    <w:p w:rsidR="00A474EC" w:rsidRPr="00A70C19" w:rsidRDefault="00A474EC" w:rsidP="00A474EC">
      <w:pPr>
        <w:pStyle w:val="ListParagraph"/>
        <w:tabs>
          <w:tab w:val="left" w:pos="1276"/>
        </w:tabs>
        <w:spacing w:after="0" w:line="360" w:lineRule="auto"/>
        <w:ind w:left="0"/>
        <w:jc w:val="both"/>
        <w:rPr>
          <w:rFonts w:ascii="Arial" w:hAnsi="Arial" w:cs="Arial"/>
          <w:lang w:eastAsia="id-ID"/>
        </w:rPr>
      </w:pPr>
      <w:r w:rsidRPr="00A70C19">
        <w:rPr>
          <w:rFonts w:ascii="Arial" w:eastAsia="Times New Roman" w:hAnsi="Arial" w:cs="Arial"/>
          <w:color w:val="000000"/>
          <w:lang w:eastAsia="id-ID"/>
        </w:rPr>
        <w:t>Log_</w:t>
      </w:r>
      <w:r w:rsidRPr="00E5447A">
        <w:rPr>
          <w:rFonts w:ascii="Arial" w:eastAsiaTheme="minorEastAsia" w:hAnsi="Arial" w:cs="Arial"/>
        </w:rPr>
        <w:t xml:space="preserve"> </w:t>
      </w:r>
      <w:r w:rsidRPr="00627E6F">
        <w:rPr>
          <w:rFonts w:ascii="Arial" w:eastAsiaTheme="minorEastAsia" w:hAnsi="Arial" w:cs="Arial"/>
        </w:rPr>
        <w:t>X</w:t>
      </w:r>
      <w:r>
        <w:rPr>
          <w:rFonts w:ascii="Arial" w:eastAsiaTheme="minorEastAsia" w:hAnsi="Arial" w:cs="Arial"/>
          <w:vertAlign w:val="subscript"/>
        </w:rPr>
        <w:t>1</w:t>
      </w:r>
      <w:r w:rsidRPr="00A70C19">
        <w:rPr>
          <w:rFonts w:ascii="Arial" w:hAnsi="Arial" w:cs="Arial"/>
          <w:lang w:eastAsia="id-ID"/>
        </w:rPr>
        <w:tab/>
        <w:t>= Investasi Sektor Perikanan</w:t>
      </w:r>
    </w:p>
    <w:p w:rsidR="00A474EC" w:rsidRPr="00A70C19" w:rsidRDefault="00A474EC" w:rsidP="00A474EC">
      <w:pPr>
        <w:pStyle w:val="ListParagraph"/>
        <w:tabs>
          <w:tab w:val="left" w:pos="1276"/>
        </w:tabs>
        <w:spacing w:after="0" w:line="360" w:lineRule="auto"/>
        <w:ind w:left="0"/>
        <w:rPr>
          <w:rFonts w:ascii="Arial" w:hAnsi="Arial" w:cs="Arial"/>
          <w:lang w:eastAsia="id-ID"/>
        </w:rPr>
      </w:pPr>
      <w:r w:rsidRPr="00A70C19">
        <w:rPr>
          <w:rFonts w:ascii="Arial" w:eastAsia="Times New Roman" w:hAnsi="Arial" w:cs="Arial"/>
          <w:color w:val="000000"/>
          <w:lang w:eastAsia="id-ID"/>
        </w:rPr>
        <w:t>Log_</w:t>
      </w:r>
      <w:r w:rsidRPr="00E5447A">
        <w:rPr>
          <w:rFonts w:ascii="Arial" w:eastAsiaTheme="minorEastAsia" w:hAnsi="Arial" w:cs="Arial"/>
        </w:rPr>
        <w:t xml:space="preserve"> </w:t>
      </w:r>
      <w:r w:rsidRPr="00627E6F">
        <w:rPr>
          <w:rFonts w:ascii="Arial" w:eastAsiaTheme="minorEastAsia" w:hAnsi="Arial" w:cs="Arial"/>
        </w:rPr>
        <w:t>X</w:t>
      </w:r>
      <w:r w:rsidRPr="00627E6F">
        <w:rPr>
          <w:rFonts w:ascii="Arial" w:eastAsiaTheme="minorEastAsia" w:hAnsi="Arial" w:cs="Arial"/>
          <w:vertAlign w:val="subscript"/>
        </w:rPr>
        <w:t>2</w:t>
      </w:r>
      <w:r w:rsidRPr="00A70C19">
        <w:rPr>
          <w:rFonts w:ascii="Arial" w:hAnsi="Arial" w:cs="Arial"/>
          <w:lang w:eastAsia="id-ID"/>
        </w:rPr>
        <w:tab/>
        <w:t>= Investasi Sektor Peternakan</w:t>
      </w:r>
    </w:p>
    <w:p w:rsidR="00A474EC" w:rsidRPr="00A70C19" w:rsidRDefault="00A474EC" w:rsidP="00A474EC">
      <w:pPr>
        <w:tabs>
          <w:tab w:val="left" w:pos="1276"/>
        </w:tabs>
        <w:spacing w:line="360" w:lineRule="auto"/>
        <w:ind w:firstLine="709"/>
        <w:jc w:val="both"/>
        <w:rPr>
          <w:rFonts w:ascii="Arial" w:hAnsi="Arial" w:cs="Arial"/>
          <w:lang w:eastAsia="id-ID"/>
        </w:rPr>
      </w:pPr>
      <w:r w:rsidRPr="00A70C19">
        <w:rPr>
          <w:rFonts w:ascii="Arial" w:hAnsi="Arial" w:cs="Arial"/>
          <w:lang w:eastAsia="id-ID"/>
        </w:rPr>
        <w:lastRenderedPageBreak/>
        <w:t>Dengan melihat hasil regresi pada tabel 4.11 diatas menunjukkan bahwa F</w:t>
      </w:r>
      <w:r w:rsidRPr="00A70C19">
        <w:rPr>
          <w:rFonts w:ascii="Arial" w:hAnsi="Arial" w:cs="Arial"/>
          <w:vertAlign w:val="subscript"/>
          <w:lang w:eastAsia="id-ID"/>
        </w:rPr>
        <w:t xml:space="preserve">hitung </w:t>
      </w:r>
      <w:r w:rsidRPr="00A70C19">
        <w:rPr>
          <w:rFonts w:ascii="Arial" w:hAnsi="Arial" w:cs="Arial"/>
          <w:lang w:eastAsia="id-ID"/>
        </w:rPr>
        <w:t>= 5.523, sedangkan F</w:t>
      </w:r>
      <w:r w:rsidRPr="00A70C19">
        <w:rPr>
          <w:rFonts w:ascii="Arial" w:hAnsi="Arial" w:cs="Arial"/>
          <w:vertAlign w:val="subscript"/>
          <w:lang w:eastAsia="id-ID"/>
        </w:rPr>
        <w:t>tabel</w:t>
      </w:r>
      <w:r w:rsidRPr="00A70C19">
        <w:rPr>
          <w:rFonts w:ascii="Arial" w:hAnsi="Arial" w:cs="Arial"/>
          <w:lang w:eastAsia="id-ID"/>
        </w:rPr>
        <w:t xml:space="preserve"> = 4,35., dengan demikian variabel bebas yaitu investasi perikanan dan investasi peternakan secara bersama-sama berpengaruh signifikan  terhadap variabel terikat yaitu pertumbuhan ekonomi.</w:t>
      </w:r>
    </w:p>
    <w:p w:rsidR="00A474EC" w:rsidRPr="00A70C19" w:rsidRDefault="00A474EC" w:rsidP="00A474EC">
      <w:pPr>
        <w:pStyle w:val="ListParagraph"/>
        <w:numPr>
          <w:ilvl w:val="2"/>
          <w:numId w:val="2"/>
        </w:numPr>
        <w:tabs>
          <w:tab w:val="left" w:pos="1276"/>
        </w:tabs>
        <w:spacing w:line="360" w:lineRule="auto"/>
        <w:ind w:left="567" w:hanging="567"/>
        <w:jc w:val="both"/>
        <w:rPr>
          <w:rFonts w:ascii="Arial" w:hAnsi="Arial" w:cs="Arial"/>
          <w:b/>
          <w:lang w:eastAsia="id-ID"/>
        </w:rPr>
      </w:pPr>
      <w:r w:rsidRPr="00A70C19">
        <w:rPr>
          <w:rFonts w:ascii="Arial" w:hAnsi="Arial" w:cs="Arial"/>
          <w:b/>
          <w:lang w:eastAsia="id-ID"/>
        </w:rPr>
        <w:t xml:space="preserve"> Uji Signifikasi Parsial (Uji t)</w:t>
      </w:r>
    </w:p>
    <w:p w:rsidR="00A474EC" w:rsidRPr="00E5447A" w:rsidRDefault="00A474EC" w:rsidP="00A474EC">
      <w:pPr>
        <w:pStyle w:val="ListParagraph"/>
        <w:tabs>
          <w:tab w:val="left" w:pos="1276"/>
        </w:tabs>
        <w:spacing w:line="360" w:lineRule="auto"/>
        <w:ind w:left="0" w:firstLine="720"/>
        <w:jc w:val="both"/>
        <w:rPr>
          <w:rFonts w:ascii="Arial" w:hAnsi="Arial" w:cs="Arial"/>
          <w:lang w:eastAsia="id-ID"/>
        </w:rPr>
      </w:pPr>
      <w:proofErr w:type="gramStart"/>
      <w:r w:rsidRPr="00A70C19">
        <w:rPr>
          <w:rFonts w:ascii="Arial" w:hAnsi="Arial" w:cs="Arial"/>
          <w:lang w:eastAsia="id-ID"/>
        </w:rPr>
        <w:t>Pengujian ini dilakukan untuk melihat apakah masing-masing variabel bebas berpengaruh terhadap variabel terikat.</w:t>
      </w:r>
      <w:proofErr w:type="gramEnd"/>
      <w:r w:rsidRPr="00A70C19">
        <w:rPr>
          <w:rFonts w:ascii="Arial" w:hAnsi="Arial" w:cs="Arial"/>
          <w:lang w:eastAsia="id-ID"/>
        </w:rPr>
        <w:t xml:space="preserve"> </w:t>
      </w:r>
      <w:proofErr w:type="gramStart"/>
      <w:r w:rsidRPr="00A70C19">
        <w:rPr>
          <w:rFonts w:ascii="Arial" w:hAnsi="Arial" w:cs="Arial"/>
          <w:lang w:eastAsia="id-ID"/>
        </w:rPr>
        <w:t>Dalam hal ini dapat dilihat pengaruh variabel Investasi perikanan dan investasi peternakan terhadap pertumbuhan ekonomi.</w:t>
      </w:r>
      <w:proofErr w:type="gramEnd"/>
    </w:p>
    <w:p w:rsidR="00A474EC" w:rsidRPr="00A70C19" w:rsidRDefault="00A474EC" w:rsidP="00A474EC">
      <w:pPr>
        <w:pStyle w:val="ListParagraph"/>
        <w:tabs>
          <w:tab w:val="left" w:pos="1276"/>
        </w:tabs>
        <w:spacing w:after="0" w:line="360" w:lineRule="auto"/>
        <w:ind w:left="0"/>
        <w:jc w:val="center"/>
        <w:rPr>
          <w:rFonts w:ascii="Arial" w:hAnsi="Arial" w:cs="Arial"/>
          <w:lang w:eastAsia="id-ID"/>
        </w:rPr>
      </w:pPr>
      <w:r w:rsidRPr="00A70C19">
        <w:rPr>
          <w:rFonts w:ascii="Arial" w:hAnsi="Arial" w:cs="Arial"/>
          <w:lang w:eastAsia="id-ID"/>
        </w:rPr>
        <w:t>Tabel 4.12</w:t>
      </w:r>
    </w:p>
    <w:p w:rsidR="00A474EC" w:rsidRPr="00A70C19" w:rsidRDefault="00A474EC" w:rsidP="00A474EC">
      <w:pPr>
        <w:spacing w:after="0" w:line="360" w:lineRule="auto"/>
        <w:jc w:val="center"/>
        <w:rPr>
          <w:rFonts w:ascii="Arial" w:eastAsia="Times New Roman" w:hAnsi="Arial" w:cs="Arial"/>
          <w:b/>
          <w:bCs/>
          <w:color w:val="000000"/>
          <w:sz w:val="18"/>
          <w:szCs w:val="18"/>
          <w:lang w:eastAsia="id-ID"/>
        </w:rPr>
      </w:pPr>
      <w:r w:rsidRPr="00A70C19">
        <w:rPr>
          <w:rFonts w:ascii="Arial" w:eastAsia="Times New Roman" w:hAnsi="Arial" w:cs="Arial"/>
          <w:b/>
          <w:bCs/>
          <w:color w:val="000000"/>
          <w:sz w:val="18"/>
          <w:szCs w:val="18"/>
          <w:lang w:eastAsia="id-ID"/>
        </w:rPr>
        <w:t>Coefficients</w:t>
      </w:r>
      <w:r w:rsidRPr="00A70C19">
        <w:rPr>
          <w:rFonts w:ascii="Arial" w:eastAsia="Times New Roman" w:hAnsi="Arial" w:cs="Arial"/>
          <w:b/>
          <w:bCs/>
          <w:color w:val="000000"/>
          <w:sz w:val="18"/>
          <w:szCs w:val="18"/>
          <w:vertAlign w:val="superscript"/>
          <w:lang w:eastAsia="id-ID"/>
        </w:rPr>
        <w:t>a</w:t>
      </w:r>
    </w:p>
    <w:tbl>
      <w:tblPr>
        <w:tblW w:w="7672" w:type="dxa"/>
        <w:jc w:val="center"/>
        <w:tblInd w:w="91" w:type="dxa"/>
        <w:tblLayout w:type="fixed"/>
        <w:tblLook w:val="04A0"/>
      </w:tblPr>
      <w:tblGrid>
        <w:gridCol w:w="868"/>
        <w:gridCol w:w="1392"/>
        <w:gridCol w:w="1301"/>
        <w:gridCol w:w="1134"/>
        <w:gridCol w:w="992"/>
        <w:gridCol w:w="993"/>
        <w:gridCol w:w="992"/>
      </w:tblGrid>
      <w:tr w:rsidR="00A474EC" w:rsidRPr="00A70C19" w:rsidTr="00A95926">
        <w:trPr>
          <w:trHeight w:val="990"/>
          <w:jc w:val="center"/>
        </w:trPr>
        <w:tc>
          <w:tcPr>
            <w:tcW w:w="2260" w:type="dxa"/>
            <w:gridSpan w:val="2"/>
            <w:vMerge w:val="restart"/>
            <w:tcBorders>
              <w:top w:val="single" w:sz="18" w:space="0" w:color="auto"/>
              <w:left w:val="single" w:sz="18" w:space="0" w:color="auto"/>
              <w:bottom w:val="single" w:sz="12" w:space="0" w:color="000000"/>
              <w:right w:val="single" w:sz="18" w:space="0" w:color="auto"/>
            </w:tcBorders>
            <w:shd w:val="clear" w:color="auto" w:fill="auto"/>
            <w:vAlign w:val="bottom"/>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Model</w:t>
            </w:r>
          </w:p>
        </w:tc>
        <w:tc>
          <w:tcPr>
            <w:tcW w:w="2435" w:type="dxa"/>
            <w:gridSpan w:val="2"/>
            <w:tcBorders>
              <w:top w:val="single" w:sz="18" w:space="0" w:color="auto"/>
              <w:left w:val="single" w:sz="18" w:space="0" w:color="auto"/>
              <w:bottom w:val="single" w:sz="4"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Unstandardized Coefficients</w:t>
            </w:r>
          </w:p>
        </w:tc>
        <w:tc>
          <w:tcPr>
            <w:tcW w:w="992" w:type="dxa"/>
            <w:tcBorders>
              <w:top w:val="single" w:sz="18" w:space="0" w:color="auto"/>
              <w:left w:val="nil"/>
              <w:bottom w:val="single" w:sz="4"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Standardized Coefficients</w:t>
            </w:r>
          </w:p>
        </w:tc>
        <w:tc>
          <w:tcPr>
            <w:tcW w:w="993" w:type="dxa"/>
            <w:vMerge w:val="restart"/>
            <w:tcBorders>
              <w:top w:val="single" w:sz="18" w:space="0" w:color="auto"/>
              <w:left w:val="single" w:sz="4" w:space="0" w:color="000000"/>
              <w:bottom w:val="single" w:sz="12" w:space="0" w:color="000000"/>
              <w:right w:val="nil"/>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t</w:t>
            </w:r>
          </w:p>
        </w:tc>
        <w:tc>
          <w:tcPr>
            <w:tcW w:w="992" w:type="dxa"/>
            <w:vMerge w:val="restart"/>
            <w:tcBorders>
              <w:top w:val="single" w:sz="18" w:space="0" w:color="auto"/>
              <w:left w:val="single" w:sz="4" w:space="0" w:color="auto"/>
              <w:bottom w:val="single" w:sz="12" w:space="0" w:color="000000"/>
              <w:right w:val="single" w:sz="18" w:space="0" w:color="auto"/>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Sig.</w:t>
            </w:r>
          </w:p>
        </w:tc>
      </w:tr>
      <w:tr w:rsidR="00A474EC" w:rsidRPr="00A70C19" w:rsidTr="00A95926">
        <w:trPr>
          <w:trHeight w:val="315"/>
          <w:jc w:val="center"/>
        </w:trPr>
        <w:tc>
          <w:tcPr>
            <w:tcW w:w="2260" w:type="dxa"/>
            <w:gridSpan w:val="2"/>
            <w:vMerge/>
            <w:tcBorders>
              <w:top w:val="single" w:sz="12" w:space="0" w:color="000000"/>
              <w:left w:val="single" w:sz="18" w:space="0" w:color="auto"/>
              <w:bottom w:val="single" w:sz="12" w:space="0" w:color="auto"/>
              <w:right w:val="single" w:sz="18" w:space="0" w:color="auto"/>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301" w:type="dxa"/>
            <w:tcBorders>
              <w:top w:val="nil"/>
              <w:left w:val="single" w:sz="18" w:space="0" w:color="auto"/>
              <w:bottom w:val="single" w:sz="12" w:space="0" w:color="000000"/>
              <w:right w:val="single" w:sz="18" w:space="0" w:color="auto"/>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B</w:t>
            </w:r>
          </w:p>
        </w:tc>
        <w:tc>
          <w:tcPr>
            <w:tcW w:w="1134" w:type="dxa"/>
            <w:tcBorders>
              <w:top w:val="nil"/>
              <w:left w:val="single" w:sz="18" w:space="0" w:color="auto"/>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Std. Error</w:t>
            </w:r>
          </w:p>
        </w:tc>
        <w:tc>
          <w:tcPr>
            <w:tcW w:w="992" w:type="dxa"/>
            <w:tcBorders>
              <w:top w:val="nil"/>
              <w:left w:val="nil"/>
              <w:bottom w:val="single" w:sz="12" w:space="0" w:color="000000"/>
              <w:right w:val="single" w:sz="4" w:space="0" w:color="000000"/>
            </w:tcBorders>
            <w:shd w:val="clear" w:color="auto" w:fill="auto"/>
            <w:vAlign w:val="bottom"/>
            <w:hideMark/>
          </w:tcPr>
          <w:p w:rsidR="00A474EC" w:rsidRPr="00A70C19" w:rsidRDefault="00A474EC" w:rsidP="00A474EC">
            <w:pPr>
              <w:spacing w:after="0" w:line="360" w:lineRule="auto"/>
              <w:jc w:val="center"/>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Beta</w:t>
            </w:r>
          </w:p>
        </w:tc>
        <w:tc>
          <w:tcPr>
            <w:tcW w:w="993" w:type="dxa"/>
            <w:vMerge/>
            <w:tcBorders>
              <w:top w:val="single" w:sz="12" w:space="0" w:color="000000"/>
              <w:left w:val="single" w:sz="4" w:space="0" w:color="000000"/>
              <w:bottom w:val="single" w:sz="12" w:space="0" w:color="000000"/>
              <w:right w:val="nil"/>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992" w:type="dxa"/>
            <w:vMerge/>
            <w:tcBorders>
              <w:top w:val="single" w:sz="8" w:space="0" w:color="auto"/>
              <w:left w:val="single" w:sz="4" w:space="0" w:color="auto"/>
              <w:bottom w:val="single" w:sz="12" w:space="0" w:color="000000"/>
              <w:right w:val="single" w:sz="18" w:space="0" w:color="auto"/>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r>
      <w:tr w:rsidR="00A474EC" w:rsidRPr="00A70C19" w:rsidTr="00A95926">
        <w:trPr>
          <w:trHeight w:val="315"/>
          <w:jc w:val="center"/>
        </w:trPr>
        <w:tc>
          <w:tcPr>
            <w:tcW w:w="868" w:type="dxa"/>
            <w:vMerge w:val="restart"/>
            <w:tcBorders>
              <w:top w:val="single" w:sz="18" w:space="0" w:color="auto"/>
              <w:left w:val="single" w:sz="18" w:space="0" w:color="auto"/>
              <w:bottom w:val="single" w:sz="12" w:space="0" w:color="000000"/>
              <w:right w:val="nil"/>
            </w:tcBorders>
            <w:shd w:val="clear" w:color="auto" w:fill="auto"/>
            <w:noWrap/>
            <w:hideMark/>
          </w:tcPr>
          <w:p w:rsidR="00A474EC" w:rsidRPr="00A70C19" w:rsidRDefault="00A474EC" w:rsidP="00A474EC">
            <w:pPr>
              <w:spacing w:after="0" w:line="360" w:lineRule="auto"/>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w:t>
            </w:r>
          </w:p>
        </w:tc>
        <w:tc>
          <w:tcPr>
            <w:tcW w:w="1392" w:type="dxa"/>
            <w:tcBorders>
              <w:top w:val="single" w:sz="18" w:space="0" w:color="auto"/>
              <w:left w:val="nil"/>
              <w:bottom w:val="nil"/>
              <w:right w:val="single" w:sz="18" w:space="0" w:color="auto"/>
            </w:tcBorders>
            <w:shd w:val="clear" w:color="auto" w:fill="auto"/>
            <w:noWrap/>
            <w:hideMark/>
          </w:tcPr>
          <w:p w:rsidR="00A474EC" w:rsidRPr="00A70C19" w:rsidRDefault="00A474EC" w:rsidP="00A474EC">
            <w:pPr>
              <w:spacing w:after="0" w:line="360" w:lineRule="auto"/>
              <w:ind w:left="-108" w:right="443"/>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(Constant)</w:t>
            </w:r>
          </w:p>
        </w:tc>
        <w:tc>
          <w:tcPr>
            <w:tcW w:w="1301" w:type="dxa"/>
            <w:tcBorders>
              <w:top w:val="single" w:sz="18" w:space="0" w:color="auto"/>
              <w:left w:val="single" w:sz="18" w:space="0" w:color="auto"/>
              <w:bottom w:val="nil"/>
              <w:right w:val="single" w:sz="18" w:space="0" w:color="auto"/>
            </w:tcBorders>
            <w:shd w:val="clear" w:color="auto" w:fill="auto"/>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10.668</w:t>
            </w:r>
          </w:p>
        </w:tc>
        <w:tc>
          <w:tcPr>
            <w:tcW w:w="1134" w:type="dxa"/>
            <w:tcBorders>
              <w:top w:val="single" w:sz="18" w:space="0" w:color="auto"/>
              <w:left w:val="single" w:sz="18" w:space="0" w:color="auto"/>
              <w:bottom w:val="nil"/>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9,282</w:t>
            </w:r>
          </w:p>
        </w:tc>
        <w:tc>
          <w:tcPr>
            <w:tcW w:w="992" w:type="dxa"/>
            <w:tcBorders>
              <w:top w:val="single" w:sz="18" w:space="0" w:color="auto"/>
              <w:left w:val="nil"/>
              <w:bottom w:val="nil"/>
              <w:right w:val="single" w:sz="4" w:space="0" w:color="000000"/>
            </w:tcBorders>
            <w:shd w:val="clear" w:color="auto" w:fill="auto"/>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 </w:t>
            </w:r>
          </w:p>
        </w:tc>
        <w:tc>
          <w:tcPr>
            <w:tcW w:w="993" w:type="dxa"/>
            <w:tcBorders>
              <w:top w:val="single" w:sz="18" w:space="0" w:color="auto"/>
              <w:left w:val="nil"/>
              <w:bottom w:val="nil"/>
              <w:right w:val="nil"/>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1.149</w:t>
            </w:r>
          </w:p>
        </w:tc>
        <w:tc>
          <w:tcPr>
            <w:tcW w:w="992" w:type="dxa"/>
            <w:tcBorders>
              <w:top w:val="single" w:sz="18" w:space="0" w:color="auto"/>
              <w:left w:val="single" w:sz="4" w:space="0" w:color="auto"/>
              <w:bottom w:val="nil"/>
              <w:right w:val="single" w:sz="18" w:space="0" w:color="auto"/>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,284</w:t>
            </w:r>
          </w:p>
        </w:tc>
      </w:tr>
      <w:tr w:rsidR="00A474EC" w:rsidRPr="00A70C19" w:rsidTr="00A95926">
        <w:trPr>
          <w:trHeight w:val="300"/>
          <w:jc w:val="center"/>
        </w:trPr>
        <w:tc>
          <w:tcPr>
            <w:tcW w:w="868" w:type="dxa"/>
            <w:vMerge/>
            <w:tcBorders>
              <w:top w:val="nil"/>
              <w:left w:val="single" w:sz="18" w:space="0" w:color="auto"/>
              <w:bottom w:val="single" w:sz="12" w:space="0" w:color="000000"/>
              <w:right w:val="nil"/>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392" w:type="dxa"/>
            <w:tcBorders>
              <w:top w:val="nil"/>
              <w:left w:val="nil"/>
              <w:bottom w:val="nil"/>
              <w:right w:val="single" w:sz="18" w:space="0" w:color="auto"/>
            </w:tcBorders>
            <w:shd w:val="clear" w:color="auto" w:fill="auto"/>
            <w:hideMark/>
          </w:tcPr>
          <w:p w:rsidR="00A474EC" w:rsidRPr="00A70C19" w:rsidRDefault="00A474EC" w:rsidP="00A474EC">
            <w:pPr>
              <w:spacing w:after="0" w:line="360" w:lineRule="auto"/>
              <w:ind w:left="-108" w:right="443"/>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Log_Ik</w:t>
            </w:r>
          </w:p>
        </w:tc>
        <w:tc>
          <w:tcPr>
            <w:tcW w:w="1301" w:type="dxa"/>
            <w:tcBorders>
              <w:top w:val="nil"/>
              <w:left w:val="single" w:sz="18" w:space="0" w:color="auto"/>
              <w:bottom w:val="nil"/>
              <w:right w:val="single" w:sz="18" w:space="0" w:color="auto"/>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2.231</w:t>
            </w:r>
          </w:p>
        </w:tc>
        <w:tc>
          <w:tcPr>
            <w:tcW w:w="1134" w:type="dxa"/>
            <w:tcBorders>
              <w:top w:val="nil"/>
              <w:left w:val="single" w:sz="18" w:space="0" w:color="auto"/>
              <w:bottom w:val="nil"/>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1,116</w:t>
            </w:r>
          </w:p>
        </w:tc>
        <w:tc>
          <w:tcPr>
            <w:tcW w:w="992" w:type="dxa"/>
            <w:tcBorders>
              <w:top w:val="nil"/>
              <w:left w:val="nil"/>
              <w:bottom w:val="nil"/>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,702</w:t>
            </w:r>
          </w:p>
        </w:tc>
        <w:tc>
          <w:tcPr>
            <w:tcW w:w="993" w:type="dxa"/>
            <w:tcBorders>
              <w:top w:val="nil"/>
              <w:left w:val="nil"/>
              <w:bottom w:val="nil"/>
              <w:right w:val="nil"/>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2.357</w:t>
            </w:r>
          </w:p>
        </w:tc>
        <w:tc>
          <w:tcPr>
            <w:tcW w:w="992" w:type="dxa"/>
            <w:tcBorders>
              <w:top w:val="nil"/>
              <w:left w:val="single" w:sz="4" w:space="0" w:color="auto"/>
              <w:bottom w:val="nil"/>
              <w:right w:val="single" w:sz="18" w:space="0" w:color="auto"/>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,046</w:t>
            </w:r>
          </w:p>
        </w:tc>
      </w:tr>
      <w:tr w:rsidR="00A474EC" w:rsidRPr="00A70C19" w:rsidTr="00A95926">
        <w:trPr>
          <w:trHeight w:val="315"/>
          <w:jc w:val="center"/>
        </w:trPr>
        <w:tc>
          <w:tcPr>
            <w:tcW w:w="868" w:type="dxa"/>
            <w:vMerge/>
            <w:tcBorders>
              <w:top w:val="nil"/>
              <w:left w:val="single" w:sz="18" w:space="0" w:color="auto"/>
              <w:bottom w:val="single" w:sz="18" w:space="0" w:color="auto"/>
              <w:right w:val="nil"/>
            </w:tcBorders>
            <w:vAlign w:val="center"/>
            <w:hideMark/>
          </w:tcPr>
          <w:p w:rsidR="00A474EC" w:rsidRPr="00A70C19" w:rsidRDefault="00A474EC" w:rsidP="00A474EC">
            <w:pPr>
              <w:spacing w:after="0" w:line="360" w:lineRule="auto"/>
              <w:rPr>
                <w:rFonts w:ascii="Arial" w:eastAsia="Times New Roman" w:hAnsi="Arial" w:cs="Arial"/>
                <w:color w:val="000000"/>
                <w:sz w:val="18"/>
                <w:szCs w:val="18"/>
                <w:lang w:eastAsia="id-ID"/>
              </w:rPr>
            </w:pPr>
          </w:p>
        </w:tc>
        <w:tc>
          <w:tcPr>
            <w:tcW w:w="1392" w:type="dxa"/>
            <w:tcBorders>
              <w:top w:val="nil"/>
              <w:left w:val="nil"/>
              <w:bottom w:val="single" w:sz="18" w:space="0" w:color="auto"/>
              <w:right w:val="single" w:sz="18" w:space="0" w:color="auto"/>
            </w:tcBorders>
            <w:shd w:val="clear" w:color="auto" w:fill="auto"/>
            <w:hideMark/>
          </w:tcPr>
          <w:p w:rsidR="00A474EC" w:rsidRPr="00A70C19" w:rsidRDefault="00A474EC" w:rsidP="00A474EC">
            <w:pPr>
              <w:spacing w:after="0" w:line="360" w:lineRule="auto"/>
              <w:ind w:left="-108" w:right="443"/>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Log_It</w:t>
            </w:r>
          </w:p>
        </w:tc>
        <w:tc>
          <w:tcPr>
            <w:tcW w:w="1301" w:type="dxa"/>
            <w:tcBorders>
              <w:top w:val="nil"/>
              <w:left w:val="single" w:sz="18" w:space="0" w:color="auto"/>
              <w:bottom w:val="single" w:sz="18" w:space="0" w:color="auto"/>
              <w:right w:val="single" w:sz="18" w:space="0" w:color="auto"/>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2.113</w:t>
            </w:r>
          </w:p>
        </w:tc>
        <w:tc>
          <w:tcPr>
            <w:tcW w:w="1134" w:type="dxa"/>
            <w:tcBorders>
              <w:top w:val="nil"/>
              <w:left w:val="single" w:sz="18" w:space="0" w:color="auto"/>
              <w:bottom w:val="single" w:sz="18" w:space="0" w:color="auto"/>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,959</w:t>
            </w:r>
          </w:p>
        </w:tc>
        <w:tc>
          <w:tcPr>
            <w:tcW w:w="992" w:type="dxa"/>
            <w:tcBorders>
              <w:top w:val="nil"/>
              <w:left w:val="nil"/>
              <w:bottom w:val="single" w:sz="18" w:space="0" w:color="auto"/>
              <w:right w:val="single" w:sz="4" w:space="0" w:color="000000"/>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,686</w:t>
            </w:r>
          </w:p>
        </w:tc>
        <w:tc>
          <w:tcPr>
            <w:tcW w:w="993" w:type="dxa"/>
            <w:tcBorders>
              <w:top w:val="nil"/>
              <w:left w:val="nil"/>
              <w:bottom w:val="single" w:sz="18" w:space="0" w:color="auto"/>
              <w:right w:val="nil"/>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2.209</w:t>
            </w:r>
          </w:p>
        </w:tc>
        <w:tc>
          <w:tcPr>
            <w:tcW w:w="992" w:type="dxa"/>
            <w:tcBorders>
              <w:top w:val="nil"/>
              <w:left w:val="single" w:sz="4" w:space="0" w:color="auto"/>
              <w:bottom w:val="single" w:sz="18" w:space="0" w:color="auto"/>
              <w:right w:val="single" w:sz="18" w:space="0" w:color="auto"/>
            </w:tcBorders>
            <w:shd w:val="clear" w:color="auto" w:fill="auto"/>
            <w:noWrap/>
            <w:vAlign w:val="center"/>
            <w:hideMark/>
          </w:tcPr>
          <w:p w:rsidR="00A474EC" w:rsidRPr="00A70C19" w:rsidRDefault="00A474EC" w:rsidP="00A474EC">
            <w:pPr>
              <w:spacing w:after="0" w:line="360" w:lineRule="auto"/>
              <w:jc w:val="right"/>
              <w:rPr>
                <w:rFonts w:ascii="Arial" w:eastAsia="Times New Roman" w:hAnsi="Arial" w:cs="Arial"/>
                <w:color w:val="000000"/>
                <w:sz w:val="18"/>
                <w:szCs w:val="18"/>
                <w:lang w:eastAsia="id-ID"/>
              </w:rPr>
            </w:pPr>
            <w:r w:rsidRPr="00A70C19">
              <w:rPr>
                <w:rFonts w:ascii="Arial" w:eastAsia="Times New Roman" w:hAnsi="Arial" w:cs="Arial"/>
                <w:color w:val="000000"/>
                <w:sz w:val="18"/>
                <w:szCs w:val="18"/>
                <w:lang w:eastAsia="id-ID"/>
              </w:rPr>
              <w:t>,041</w:t>
            </w:r>
          </w:p>
        </w:tc>
      </w:tr>
    </w:tbl>
    <w:tbl>
      <w:tblPr>
        <w:tblpPr w:leftFromText="180" w:rightFromText="180" w:vertAnchor="text" w:horzAnchor="margin" w:tblpX="142" w:tblpY="169"/>
        <w:tblW w:w="5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104"/>
      </w:tblGrid>
      <w:tr w:rsidR="00A474EC" w:rsidRPr="00A70C19" w:rsidTr="00A95926">
        <w:trPr>
          <w:cantSplit/>
        </w:trPr>
        <w:tc>
          <w:tcPr>
            <w:tcW w:w="5104" w:type="dxa"/>
            <w:tcBorders>
              <w:top w:val="nil"/>
              <w:left w:val="nil"/>
              <w:bottom w:val="nil"/>
              <w:right w:val="nil"/>
            </w:tcBorders>
            <w:shd w:val="clear" w:color="auto" w:fill="FFFFFF"/>
          </w:tcPr>
          <w:p w:rsidR="00A474EC" w:rsidRPr="00A70C19" w:rsidRDefault="00A474EC" w:rsidP="00A474EC">
            <w:pPr>
              <w:pStyle w:val="ListParagraph"/>
              <w:numPr>
                <w:ilvl w:val="0"/>
                <w:numId w:val="6"/>
              </w:numPr>
              <w:autoSpaceDE w:val="0"/>
              <w:autoSpaceDN w:val="0"/>
              <w:adjustRightInd w:val="0"/>
              <w:spacing w:after="0" w:line="360" w:lineRule="auto"/>
              <w:ind w:right="60"/>
              <w:rPr>
                <w:rFonts w:ascii="Arial" w:hAnsi="Arial" w:cs="Arial"/>
                <w:color w:val="000000"/>
                <w:sz w:val="18"/>
                <w:szCs w:val="18"/>
              </w:rPr>
            </w:pPr>
            <w:r w:rsidRPr="00A70C19">
              <w:rPr>
                <w:rFonts w:ascii="Arial" w:hAnsi="Arial" w:cs="Arial"/>
                <w:color w:val="000000"/>
                <w:sz w:val="18"/>
                <w:szCs w:val="18"/>
              </w:rPr>
              <w:t>Dependent Variable:Log_Y</w:t>
            </w:r>
          </w:p>
        </w:tc>
      </w:tr>
    </w:tbl>
    <w:p w:rsidR="00A474EC" w:rsidRPr="00A70C19" w:rsidRDefault="00A474EC" w:rsidP="00A474EC">
      <w:pPr>
        <w:pStyle w:val="ListParagraph"/>
        <w:tabs>
          <w:tab w:val="left" w:pos="7109"/>
        </w:tabs>
        <w:spacing w:line="360" w:lineRule="auto"/>
        <w:ind w:left="0"/>
        <w:jc w:val="both"/>
        <w:rPr>
          <w:rFonts w:ascii="Arial" w:hAnsi="Arial" w:cs="Arial"/>
          <w:lang w:eastAsia="id-ID"/>
        </w:rPr>
      </w:pPr>
      <w:proofErr w:type="gramStart"/>
      <w:r w:rsidRPr="00A70C19">
        <w:rPr>
          <w:rFonts w:ascii="Arial" w:hAnsi="Arial" w:cs="Arial"/>
          <w:lang w:eastAsia="id-ID"/>
        </w:rPr>
        <w:t>Dimana :</w:t>
      </w:r>
      <w:proofErr w:type="gramEnd"/>
    </w:p>
    <w:p w:rsidR="00A474EC" w:rsidRPr="00A70C19" w:rsidRDefault="00A474EC" w:rsidP="00A474EC">
      <w:pPr>
        <w:pStyle w:val="ListParagraph"/>
        <w:tabs>
          <w:tab w:val="left" w:pos="1276"/>
        </w:tabs>
        <w:spacing w:line="360" w:lineRule="auto"/>
        <w:ind w:left="0"/>
        <w:jc w:val="both"/>
        <w:rPr>
          <w:rFonts w:ascii="Arial" w:hAnsi="Arial" w:cs="Arial"/>
          <w:lang w:eastAsia="id-ID"/>
        </w:rPr>
      </w:pPr>
      <w:r w:rsidRPr="00A70C19">
        <w:rPr>
          <w:rFonts w:ascii="Arial" w:hAnsi="Arial" w:cs="Arial"/>
          <w:lang w:eastAsia="id-ID"/>
        </w:rPr>
        <w:t xml:space="preserve">Log_Y  </w:t>
      </w:r>
      <w:r w:rsidRPr="00A70C19">
        <w:rPr>
          <w:rFonts w:ascii="Arial" w:hAnsi="Arial" w:cs="Arial"/>
          <w:lang w:eastAsia="id-ID"/>
        </w:rPr>
        <w:tab/>
        <w:t>= Pertumbuhan Ekonomi</w:t>
      </w:r>
    </w:p>
    <w:p w:rsidR="00A474EC" w:rsidRPr="00A70C19" w:rsidRDefault="00A474EC" w:rsidP="00A474EC">
      <w:pPr>
        <w:pStyle w:val="ListParagraph"/>
        <w:tabs>
          <w:tab w:val="left" w:pos="1276"/>
        </w:tabs>
        <w:spacing w:line="360" w:lineRule="auto"/>
        <w:ind w:left="0"/>
        <w:jc w:val="both"/>
        <w:rPr>
          <w:rFonts w:ascii="Arial" w:hAnsi="Arial" w:cs="Arial"/>
          <w:lang w:eastAsia="id-ID"/>
        </w:rPr>
      </w:pPr>
      <w:r w:rsidRPr="00A70C19">
        <w:rPr>
          <w:rFonts w:ascii="Arial" w:eastAsia="Times New Roman" w:hAnsi="Arial" w:cs="Arial"/>
          <w:color w:val="000000"/>
          <w:lang w:eastAsia="id-ID"/>
        </w:rPr>
        <w:t>Log_</w:t>
      </w:r>
      <w:r w:rsidRPr="00E5447A">
        <w:rPr>
          <w:rFonts w:ascii="Arial" w:eastAsiaTheme="minorEastAsia" w:hAnsi="Arial" w:cs="Arial"/>
        </w:rPr>
        <w:t xml:space="preserve"> </w:t>
      </w:r>
      <w:r w:rsidRPr="00627E6F">
        <w:rPr>
          <w:rFonts w:ascii="Arial" w:eastAsiaTheme="minorEastAsia" w:hAnsi="Arial" w:cs="Arial"/>
        </w:rPr>
        <w:t>X</w:t>
      </w:r>
      <w:r>
        <w:rPr>
          <w:rFonts w:ascii="Arial" w:eastAsiaTheme="minorEastAsia" w:hAnsi="Arial" w:cs="Arial"/>
          <w:vertAlign w:val="subscript"/>
        </w:rPr>
        <w:t>1</w:t>
      </w:r>
      <w:r w:rsidRPr="00A70C19">
        <w:rPr>
          <w:rFonts w:ascii="Arial" w:hAnsi="Arial" w:cs="Arial"/>
          <w:lang w:eastAsia="id-ID"/>
        </w:rPr>
        <w:tab/>
        <w:t>= Investasi Sektor Perikanan</w:t>
      </w:r>
    </w:p>
    <w:p w:rsidR="00A474EC" w:rsidRPr="00A70C19" w:rsidRDefault="00A474EC" w:rsidP="00A474EC">
      <w:pPr>
        <w:pStyle w:val="ListParagraph"/>
        <w:tabs>
          <w:tab w:val="left" w:pos="1276"/>
        </w:tabs>
        <w:spacing w:line="360" w:lineRule="auto"/>
        <w:ind w:left="0"/>
        <w:rPr>
          <w:rFonts w:ascii="Arial" w:hAnsi="Arial" w:cs="Arial"/>
          <w:lang w:eastAsia="id-ID"/>
        </w:rPr>
      </w:pPr>
      <w:r w:rsidRPr="00A70C19">
        <w:rPr>
          <w:rFonts w:ascii="Arial" w:eastAsia="Times New Roman" w:hAnsi="Arial" w:cs="Arial"/>
          <w:color w:val="000000"/>
          <w:lang w:eastAsia="id-ID"/>
        </w:rPr>
        <w:t>Log_</w:t>
      </w:r>
      <w:r w:rsidRPr="00E5447A">
        <w:rPr>
          <w:rFonts w:ascii="Arial" w:eastAsiaTheme="minorEastAsia" w:hAnsi="Arial" w:cs="Arial"/>
        </w:rPr>
        <w:t xml:space="preserve"> </w:t>
      </w:r>
      <w:r w:rsidRPr="00627E6F">
        <w:rPr>
          <w:rFonts w:ascii="Arial" w:eastAsiaTheme="minorEastAsia" w:hAnsi="Arial" w:cs="Arial"/>
        </w:rPr>
        <w:t>X</w:t>
      </w:r>
      <w:r w:rsidRPr="00627E6F">
        <w:rPr>
          <w:rFonts w:ascii="Arial" w:eastAsiaTheme="minorEastAsia" w:hAnsi="Arial" w:cs="Arial"/>
          <w:vertAlign w:val="subscript"/>
        </w:rPr>
        <w:t>2</w:t>
      </w:r>
      <w:r w:rsidRPr="00A70C19">
        <w:rPr>
          <w:rFonts w:ascii="Arial" w:hAnsi="Arial" w:cs="Arial"/>
          <w:lang w:eastAsia="id-ID"/>
        </w:rPr>
        <w:tab/>
        <w:t>= Investasi Sektor Peternakan</w:t>
      </w:r>
    </w:p>
    <w:p w:rsidR="00A474EC" w:rsidRPr="00A70C19" w:rsidRDefault="00A474EC" w:rsidP="00A474EC">
      <w:pPr>
        <w:pStyle w:val="ListParagraph"/>
        <w:numPr>
          <w:ilvl w:val="0"/>
          <w:numId w:val="7"/>
        </w:numPr>
        <w:tabs>
          <w:tab w:val="left" w:pos="1276"/>
        </w:tabs>
        <w:spacing w:line="360" w:lineRule="auto"/>
        <w:rPr>
          <w:rFonts w:ascii="Arial" w:hAnsi="Arial" w:cs="Arial"/>
          <w:lang w:eastAsia="id-ID"/>
        </w:rPr>
      </w:pPr>
      <w:r w:rsidRPr="00A70C19">
        <w:rPr>
          <w:rFonts w:ascii="Arial" w:hAnsi="Arial" w:cs="Arial"/>
          <w:lang w:eastAsia="id-ID"/>
        </w:rPr>
        <w:t>Uji t variabel Investasi Perikanan (</w:t>
      </w:r>
      <w:r w:rsidRPr="00627E6F">
        <w:rPr>
          <w:rFonts w:ascii="Arial" w:eastAsiaTheme="minorEastAsia" w:hAnsi="Arial" w:cs="Arial"/>
        </w:rPr>
        <w:t>X</w:t>
      </w:r>
      <w:r>
        <w:rPr>
          <w:rFonts w:ascii="Arial" w:eastAsiaTheme="minorEastAsia" w:hAnsi="Arial" w:cs="Arial"/>
          <w:vertAlign w:val="subscript"/>
        </w:rPr>
        <w:t>1</w:t>
      </w:r>
      <w:r w:rsidRPr="00A70C19">
        <w:rPr>
          <w:rFonts w:ascii="Arial" w:hAnsi="Arial" w:cs="Arial"/>
          <w:lang w:eastAsia="id-ID"/>
        </w:rPr>
        <w:t>)</w:t>
      </w:r>
    </w:p>
    <w:p w:rsidR="00A474EC" w:rsidRPr="00A70C19" w:rsidRDefault="00A474EC" w:rsidP="00A474EC">
      <w:pPr>
        <w:pStyle w:val="ListParagraph"/>
        <w:tabs>
          <w:tab w:val="left" w:pos="1276"/>
        </w:tabs>
        <w:spacing w:line="360" w:lineRule="auto"/>
        <w:ind w:left="0" w:firstLine="720"/>
        <w:jc w:val="both"/>
        <w:rPr>
          <w:rFonts w:ascii="Arial" w:hAnsi="Arial" w:cs="Arial"/>
          <w:lang w:eastAsia="id-ID"/>
        </w:rPr>
      </w:pPr>
      <w:r w:rsidRPr="00A70C19">
        <w:rPr>
          <w:rFonts w:ascii="Arial" w:hAnsi="Arial" w:cs="Arial"/>
          <w:lang w:eastAsia="id-ID"/>
        </w:rPr>
        <w:t>Berdasarkan hasil pengolahan data pada tab</w:t>
      </w:r>
      <w:r>
        <w:rPr>
          <w:rFonts w:ascii="Arial" w:hAnsi="Arial" w:cs="Arial"/>
          <w:lang w:eastAsia="id-ID"/>
        </w:rPr>
        <w:t>el 4.12</w:t>
      </w:r>
      <w:r w:rsidRPr="00A70C19">
        <w:rPr>
          <w:rFonts w:ascii="Arial" w:hAnsi="Arial" w:cs="Arial"/>
          <w:lang w:eastAsia="id-ID"/>
        </w:rPr>
        <w:t xml:space="preserve"> diatas diketahui bahwa t</w:t>
      </w:r>
      <w:r w:rsidRPr="00A70C19">
        <w:rPr>
          <w:rFonts w:ascii="Arial" w:hAnsi="Arial" w:cs="Arial"/>
          <w:vertAlign w:val="subscript"/>
          <w:lang w:eastAsia="id-ID"/>
        </w:rPr>
        <w:t xml:space="preserve">hitung </w:t>
      </w:r>
      <w:r w:rsidRPr="00A70C19">
        <w:rPr>
          <w:rFonts w:ascii="Arial" w:hAnsi="Arial" w:cs="Arial"/>
          <w:lang w:eastAsia="id-ID"/>
        </w:rPr>
        <w:t>= (2.357) &gt; t</w:t>
      </w:r>
      <w:r w:rsidRPr="00A70C19">
        <w:rPr>
          <w:rFonts w:ascii="Arial" w:hAnsi="Arial" w:cs="Arial"/>
          <w:vertAlign w:val="subscript"/>
          <w:lang w:eastAsia="id-ID"/>
        </w:rPr>
        <w:t>tabel</w:t>
      </w:r>
      <w:r w:rsidRPr="00A70C19">
        <w:rPr>
          <w:rFonts w:ascii="Arial" w:hAnsi="Arial" w:cs="Arial"/>
          <w:lang w:eastAsia="id-ID"/>
        </w:rPr>
        <w:t xml:space="preserve"> = (2.301) dengan demikian H</w:t>
      </w:r>
      <w:r w:rsidRPr="00A70C19">
        <w:rPr>
          <w:rFonts w:ascii="Arial" w:hAnsi="Arial" w:cs="Arial"/>
          <w:vertAlign w:val="subscript"/>
          <w:lang w:eastAsia="id-ID"/>
        </w:rPr>
        <w:t>0</w:t>
      </w:r>
      <w:r w:rsidRPr="00A70C19">
        <w:rPr>
          <w:rFonts w:ascii="Arial" w:hAnsi="Arial" w:cs="Arial"/>
          <w:lang w:eastAsia="id-ID"/>
        </w:rPr>
        <w:t xml:space="preserve"> ditolak dan H</w:t>
      </w:r>
      <w:r w:rsidRPr="00A70C19">
        <w:rPr>
          <w:rFonts w:ascii="Arial" w:hAnsi="Arial" w:cs="Arial"/>
          <w:vertAlign w:val="subscript"/>
          <w:lang w:eastAsia="id-ID"/>
        </w:rPr>
        <w:t>1</w:t>
      </w:r>
      <w:r w:rsidRPr="00A70C19">
        <w:rPr>
          <w:rFonts w:ascii="Arial" w:hAnsi="Arial" w:cs="Arial"/>
          <w:lang w:eastAsia="id-ID"/>
        </w:rPr>
        <w:t xml:space="preserve"> diterima dengan tingkat signifikan 0,046 yang berada dibawah 0</w:t>
      </w:r>
      <w:proofErr w:type="gramStart"/>
      <w:r w:rsidRPr="00A70C19">
        <w:rPr>
          <w:rFonts w:ascii="Arial" w:hAnsi="Arial" w:cs="Arial"/>
          <w:lang w:eastAsia="id-ID"/>
        </w:rPr>
        <w:t>,05</w:t>
      </w:r>
      <w:proofErr w:type="gramEnd"/>
      <w:r w:rsidRPr="00A70C19">
        <w:rPr>
          <w:rFonts w:ascii="Arial" w:hAnsi="Arial" w:cs="Arial"/>
          <w:lang w:eastAsia="id-ID"/>
        </w:rPr>
        <w:t xml:space="preserve">. </w:t>
      </w:r>
      <w:proofErr w:type="gramStart"/>
      <w:r w:rsidRPr="00A70C19">
        <w:rPr>
          <w:rFonts w:ascii="Arial" w:hAnsi="Arial" w:cs="Arial"/>
          <w:lang w:eastAsia="id-ID"/>
        </w:rPr>
        <w:t>Artinya bahwa variabel Investasi perikanan berpengaruh positif dan signifikan terhadap pertumbuhan ekonomi Kabupaten Penajam Paser Utara.</w:t>
      </w:r>
      <w:proofErr w:type="gramEnd"/>
    </w:p>
    <w:p w:rsidR="00A474EC" w:rsidRPr="00A70C19" w:rsidRDefault="00A474EC" w:rsidP="00A474EC">
      <w:pPr>
        <w:pStyle w:val="ListParagraph"/>
        <w:numPr>
          <w:ilvl w:val="0"/>
          <w:numId w:val="7"/>
        </w:numPr>
        <w:tabs>
          <w:tab w:val="left" w:pos="1276"/>
        </w:tabs>
        <w:spacing w:line="360" w:lineRule="auto"/>
        <w:jc w:val="both"/>
        <w:rPr>
          <w:rFonts w:ascii="Arial" w:hAnsi="Arial" w:cs="Arial"/>
          <w:lang w:eastAsia="id-ID"/>
        </w:rPr>
      </w:pPr>
      <w:r w:rsidRPr="00A70C19">
        <w:rPr>
          <w:rFonts w:ascii="Arial" w:hAnsi="Arial" w:cs="Arial"/>
          <w:lang w:eastAsia="id-ID"/>
        </w:rPr>
        <w:t>Uji t Investasi Peternakan (</w:t>
      </w:r>
      <w:r w:rsidRPr="00627E6F">
        <w:rPr>
          <w:rFonts w:ascii="Arial" w:eastAsiaTheme="minorEastAsia" w:hAnsi="Arial" w:cs="Arial"/>
        </w:rPr>
        <w:t>X</w:t>
      </w:r>
      <w:r w:rsidRPr="00627E6F">
        <w:rPr>
          <w:rFonts w:ascii="Arial" w:eastAsiaTheme="minorEastAsia" w:hAnsi="Arial" w:cs="Arial"/>
          <w:vertAlign w:val="subscript"/>
        </w:rPr>
        <w:t>2</w:t>
      </w:r>
      <w:r w:rsidRPr="00A70C19">
        <w:rPr>
          <w:rFonts w:ascii="Arial" w:hAnsi="Arial" w:cs="Arial"/>
          <w:lang w:eastAsia="id-ID"/>
        </w:rPr>
        <w:t>)</w:t>
      </w:r>
    </w:p>
    <w:p w:rsidR="00A474EC" w:rsidRPr="00E5447A" w:rsidRDefault="00A474EC" w:rsidP="00A474EC">
      <w:pPr>
        <w:pStyle w:val="ListParagraph"/>
        <w:tabs>
          <w:tab w:val="left" w:pos="1276"/>
        </w:tabs>
        <w:spacing w:line="360" w:lineRule="auto"/>
        <w:ind w:left="0" w:firstLine="720"/>
        <w:jc w:val="both"/>
        <w:rPr>
          <w:rFonts w:ascii="Arial" w:hAnsi="Arial" w:cs="Arial"/>
          <w:lang w:eastAsia="id-ID"/>
        </w:rPr>
      </w:pPr>
      <w:r w:rsidRPr="00A70C19">
        <w:rPr>
          <w:rFonts w:ascii="Arial" w:hAnsi="Arial" w:cs="Arial"/>
          <w:lang w:eastAsia="id-ID"/>
        </w:rPr>
        <w:t>Berdasarkan hasil pengolahan data pada tabel 4.</w:t>
      </w:r>
      <w:r>
        <w:rPr>
          <w:rFonts w:ascii="Arial" w:hAnsi="Arial" w:cs="Arial"/>
          <w:lang w:eastAsia="id-ID"/>
        </w:rPr>
        <w:t>12</w:t>
      </w:r>
      <w:r w:rsidRPr="00A70C19">
        <w:rPr>
          <w:rFonts w:ascii="Arial" w:hAnsi="Arial" w:cs="Arial"/>
          <w:lang w:eastAsia="id-ID"/>
        </w:rPr>
        <w:t xml:space="preserve"> diatas diketahui bahwa T</w:t>
      </w:r>
      <w:r w:rsidRPr="00A70C19">
        <w:rPr>
          <w:rFonts w:ascii="Arial" w:hAnsi="Arial" w:cs="Arial"/>
          <w:vertAlign w:val="subscript"/>
          <w:lang w:eastAsia="id-ID"/>
        </w:rPr>
        <w:t xml:space="preserve">hitung </w:t>
      </w:r>
      <w:r w:rsidRPr="00A70C19">
        <w:rPr>
          <w:rFonts w:ascii="Arial" w:hAnsi="Arial" w:cs="Arial"/>
          <w:lang w:eastAsia="id-ID"/>
        </w:rPr>
        <w:t>= (2.209) &lt; T</w:t>
      </w:r>
      <w:r w:rsidRPr="00A70C19">
        <w:rPr>
          <w:rFonts w:ascii="Arial" w:hAnsi="Arial" w:cs="Arial"/>
          <w:vertAlign w:val="subscript"/>
          <w:lang w:eastAsia="id-ID"/>
        </w:rPr>
        <w:t>tabel</w:t>
      </w:r>
      <w:r w:rsidRPr="00A70C19">
        <w:rPr>
          <w:rFonts w:ascii="Arial" w:hAnsi="Arial" w:cs="Arial"/>
          <w:lang w:eastAsia="id-ID"/>
        </w:rPr>
        <w:t xml:space="preserve"> = (2.301) dengan demikian H</w:t>
      </w:r>
      <w:r w:rsidRPr="00A70C19">
        <w:rPr>
          <w:rFonts w:ascii="Arial" w:hAnsi="Arial" w:cs="Arial"/>
          <w:vertAlign w:val="subscript"/>
          <w:lang w:eastAsia="id-ID"/>
        </w:rPr>
        <w:t>0</w:t>
      </w:r>
      <w:r w:rsidRPr="00A70C19">
        <w:rPr>
          <w:rFonts w:ascii="Arial" w:hAnsi="Arial" w:cs="Arial"/>
          <w:lang w:eastAsia="id-ID"/>
        </w:rPr>
        <w:t xml:space="preserve"> ditolak H</w:t>
      </w:r>
      <w:r w:rsidRPr="00A70C19">
        <w:rPr>
          <w:rFonts w:ascii="Arial" w:hAnsi="Arial" w:cs="Arial"/>
          <w:vertAlign w:val="subscript"/>
          <w:lang w:eastAsia="id-ID"/>
        </w:rPr>
        <w:t>1</w:t>
      </w:r>
      <w:r w:rsidRPr="00A70C19">
        <w:rPr>
          <w:rFonts w:ascii="Arial" w:hAnsi="Arial" w:cs="Arial"/>
          <w:lang w:eastAsia="id-ID"/>
        </w:rPr>
        <w:t xml:space="preserve"> diterima dengan tingkat signifikan 0,041 yang berada dibawah 0</w:t>
      </w:r>
      <w:proofErr w:type="gramStart"/>
      <w:r w:rsidRPr="00A70C19">
        <w:rPr>
          <w:rFonts w:ascii="Arial" w:hAnsi="Arial" w:cs="Arial"/>
          <w:lang w:eastAsia="id-ID"/>
        </w:rPr>
        <w:t>,05</w:t>
      </w:r>
      <w:proofErr w:type="gramEnd"/>
      <w:r w:rsidRPr="00A70C19">
        <w:rPr>
          <w:rFonts w:ascii="Arial" w:hAnsi="Arial" w:cs="Arial"/>
          <w:lang w:eastAsia="id-ID"/>
        </w:rPr>
        <w:t xml:space="preserve">. </w:t>
      </w:r>
      <w:proofErr w:type="gramStart"/>
      <w:r w:rsidRPr="00A70C19">
        <w:rPr>
          <w:rFonts w:ascii="Arial" w:hAnsi="Arial" w:cs="Arial"/>
          <w:lang w:eastAsia="id-ID"/>
        </w:rPr>
        <w:t xml:space="preserve">Artinya bahwa </w:t>
      </w:r>
      <w:r w:rsidRPr="00A70C19">
        <w:rPr>
          <w:rFonts w:ascii="Arial" w:hAnsi="Arial" w:cs="Arial"/>
          <w:lang w:eastAsia="id-ID"/>
        </w:rPr>
        <w:lastRenderedPageBreak/>
        <w:t>variabel Investasi peternakan berpengaruh positif dan signifikan terhadap pertumbuhan ekonomi Kabupaten Penajam Paser Utara.</w:t>
      </w:r>
      <w:proofErr w:type="gramEnd"/>
    </w:p>
    <w:p w:rsidR="00A474EC" w:rsidRPr="00817BA0" w:rsidRDefault="00A474EC" w:rsidP="00817BA0">
      <w:pPr>
        <w:tabs>
          <w:tab w:val="left" w:pos="1276"/>
        </w:tabs>
        <w:spacing w:after="0" w:line="360" w:lineRule="auto"/>
        <w:jc w:val="both"/>
        <w:rPr>
          <w:rFonts w:ascii="Arial" w:hAnsi="Arial" w:cs="Arial"/>
          <w:b/>
          <w:lang w:eastAsia="id-ID"/>
        </w:rPr>
      </w:pPr>
      <w:r w:rsidRPr="00817BA0">
        <w:rPr>
          <w:rFonts w:ascii="Arial" w:hAnsi="Arial" w:cs="Arial"/>
          <w:b/>
          <w:lang w:eastAsia="id-ID"/>
        </w:rPr>
        <w:t>Interpretasi Hasil</w:t>
      </w:r>
    </w:p>
    <w:p w:rsidR="00A474EC" w:rsidRPr="00A70C19" w:rsidRDefault="00A474EC" w:rsidP="00A474EC">
      <w:pPr>
        <w:pStyle w:val="ListParagraph"/>
        <w:tabs>
          <w:tab w:val="left" w:pos="1276"/>
        </w:tabs>
        <w:spacing w:line="360" w:lineRule="auto"/>
        <w:ind w:left="0" w:firstLine="720"/>
        <w:jc w:val="both"/>
        <w:rPr>
          <w:rFonts w:ascii="Arial" w:hAnsi="Arial" w:cs="Arial"/>
          <w:lang w:eastAsia="id-ID"/>
        </w:rPr>
      </w:pPr>
      <w:r w:rsidRPr="00A70C19">
        <w:rPr>
          <w:rFonts w:ascii="Arial" w:hAnsi="Arial" w:cs="Arial"/>
          <w:lang w:eastAsia="id-ID"/>
        </w:rPr>
        <w:t xml:space="preserve">Pembuatan persamaan regresi linier berganda dengan menggunakan fungsi cobb-douglass dapat dilakukan dengan menginterpretasikan angka-angka yang ada didalam </w:t>
      </w:r>
      <w:r w:rsidRPr="00A70C19">
        <w:rPr>
          <w:rFonts w:ascii="Arial" w:hAnsi="Arial" w:cs="Arial"/>
          <w:b/>
          <w:lang w:eastAsia="id-ID"/>
        </w:rPr>
        <w:t>standardized coefficient beta</w:t>
      </w:r>
      <w:r w:rsidRPr="00A70C19">
        <w:rPr>
          <w:rFonts w:ascii="Arial" w:hAnsi="Arial" w:cs="Arial"/>
          <w:lang w:eastAsia="id-ID"/>
        </w:rPr>
        <w:t xml:space="preserve"> pada tabel 4.8 diatas.</w:t>
      </w:r>
    </w:p>
    <w:p w:rsidR="005D155B" w:rsidRPr="00A70C19" w:rsidRDefault="005D155B" w:rsidP="005D155B">
      <w:pPr>
        <w:pStyle w:val="ListParagraph"/>
        <w:tabs>
          <w:tab w:val="left" w:pos="1276"/>
        </w:tabs>
        <w:spacing w:line="480" w:lineRule="auto"/>
        <w:ind w:left="0" w:firstLine="720"/>
        <w:jc w:val="both"/>
        <w:rPr>
          <w:rFonts w:ascii="Arial" w:eastAsiaTheme="minorEastAsia" w:hAnsi="Arial" w:cs="Arial"/>
        </w:rPr>
      </w:pPr>
      <w:r w:rsidRPr="00A70C19">
        <w:rPr>
          <w:rFonts w:ascii="Arial" w:eastAsiaTheme="minorEastAsia" w:hAnsi="Arial" w:cs="Arial"/>
          <w:b/>
        </w:rPr>
        <w:t>Q</w:t>
      </w:r>
      <w:r w:rsidRPr="00A70C19">
        <w:rPr>
          <w:rFonts w:ascii="Arial" w:eastAsiaTheme="minorEastAsia" w:hAnsi="Arial" w:cs="Arial"/>
          <w:b/>
          <w:vertAlign w:val="subscript"/>
        </w:rPr>
        <w:t>d</w:t>
      </w:r>
      <w:r w:rsidRPr="00A70C19">
        <w:rPr>
          <w:rFonts w:ascii="Arial" w:eastAsiaTheme="minorEastAsia" w:hAnsi="Arial" w:cs="Arial"/>
          <w:b/>
        </w:rPr>
        <w:t xml:space="preserve"> = </w:t>
      </w:r>
      <w:proofErr w:type="gramStart"/>
      <w:r w:rsidRPr="00A70C19">
        <w:rPr>
          <w:rFonts w:ascii="Arial" w:eastAsiaTheme="minorEastAsia" w:hAnsi="Arial" w:cs="Arial"/>
          <w:b/>
        </w:rPr>
        <w:t xml:space="preserve">a  </w:t>
      </w:r>
      <w:r w:rsidRPr="00A70C19">
        <w:rPr>
          <w:rFonts w:ascii="Arial" w:eastAsia="Times New Roman" w:hAnsi="Arial" w:cs="Arial"/>
          <w:color w:val="000000"/>
          <w:lang w:eastAsia="id-ID"/>
        </w:rPr>
        <w:t>X</w:t>
      </w:r>
      <w:r w:rsidRPr="007B1BD7">
        <w:rPr>
          <w:rFonts w:ascii="Arial" w:eastAsia="Times New Roman" w:hAnsi="Arial" w:cs="Arial"/>
          <w:color w:val="000000"/>
          <w:vertAlign w:val="subscript"/>
          <w:lang w:eastAsia="id-ID"/>
        </w:rPr>
        <w:t>1</w:t>
      </w:r>
      <w:r w:rsidRPr="007B1BD7">
        <w:rPr>
          <w:rFonts w:ascii="Arial" w:eastAsiaTheme="minorEastAsia" w:hAnsi="Arial" w:cs="Arial"/>
          <w:b/>
          <w:vertAlign w:val="subscript"/>
        </w:rPr>
        <w:t>b1</w:t>
      </w:r>
      <w:proofErr w:type="gramEnd"/>
      <w:r w:rsidRPr="00A70C19">
        <w:rPr>
          <w:rFonts w:ascii="Arial" w:eastAsiaTheme="minorEastAsia" w:hAnsi="Arial" w:cs="Arial"/>
          <w:b/>
          <w:vertAlign w:val="superscript"/>
        </w:rPr>
        <w:t xml:space="preserve">  </w:t>
      </w:r>
      <w:r w:rsidRPr="00A70C19">
        <w:rPr>
          <w:rFonts w:ascii="Arial" w:eastAsia="Times New Roman" w:hAnsi="Arial" w:cs="Arial"/>
          <w:color w:val="000000"/>
          <w:lang w:eastAsia="id-ID"/>
        </w:rPr>
        <w:t>X</w:t>
      </w:r>
      <w:r w:rsidRPr="007B1BD7">
        <w:rPr>
          <w:rFonts w:ascii="Arial" w:eastAsia="Times New Roman" w:hAnsi="Arial" w:cs="Arial"/>
          <w:color w:val="000000"/>
          <w:vertAlign w:val="subscript"/>
          <w:lang w:eastAsia="id-ID"/>
        </w:rPr>
        <w:t>2</w:t>
      </w:r>
      <w:r w:rsidRPr="007B1BD7">
        <w:rPr>
          <w:rFonts w:ascii="Arial" w:eastAsiaTheme="minorEastAsia" w:hAnsi="Arial" w:cs="Arial"/>
          <w:b/>
          <w:vertAlign w:val="subscript"/>
        </w:rPr>
        <w:t>b2</w:t>
      </w:r>
    </w:p>
    <w:p w:rsidR="005D155B" w:rsidRPr="001838A4" w:rsidRDefault="005D155B" w:rsidP="005D155B">
      <w:pPr>
        <w:pStyle w:val="ListParagraph"/>
        <w:tabs>
          <w:tab w:val="left" w:pos="1276"/>
        </w:tabs>
        <w:spacing w:line="480" w:lineRule="auto"/>
        <w:ind w:left="0" w:firstLine="720"/>
        <w:jc w:val="both"/>
        <w:rPr>
          <w:rFonts w:ascii="Arial" w:eastAsiaTheme="minorEastAsia" w:hAnsi="Arial" w:cs="Arial"/>
          <w:vertAlign w:val="subscript"/>
        </w:rPr>
      </w:pPr>
      <w:r>
        <w:rPr>
          <w:rFonts w:ascii="Arial" w:eastAsiaTheme="minorEastAsia" w:hAnsi="Arial" w:cs="Arial"/>
        </w:rPr>
        <w:t xml:space="preserve">Y  </w:t>
      </w:r>
      <w:r w:rsidRPr="00A70C19">
        <w:rPr>
          <w:rFonts w:ascii="Arial" w:eastAsiaTheme="minorEastAsia" w:hAnsi="Arial" w:cs="Arial"/>
        </w:rPr>
        <w:t xml:space="preserve"> = 10.668 </w:t>
      </w:r>
      <w:r>
        <w:rPr>
          <w:rFonts w:ascii="Arial" w:eastAsiaTheme="minorEastAsia" w:hAnsi="Arial" w:cs="Arial"/>
        </w:rPr>
        <w:t>+ 2,231 log X</w:t>
      </w:r>
      <w:r>
        <w:rPr>
          <w:rFonts w:ascii="Arial" w:eastAsiaTheme="minorEastAsia" w:hAnsi="Arial" w:cs="Arial"/>
          <w:vertAlign w:val="subscript"/>
        </w:rPr>
        <w:t>1</w:t>
      </w:r>
      <w:r>
        <w:rPr>
          <w:rFonts w:ascii="Arial" w:eastAsiaTheme="minorEastAsia" w:hAnsi="Arial" w:cs="Arial"/>
        </w:rPr>
        <w:t xml:space="preserve"> + 2,113 log X</w:t>
      </w:r>
      <w:r>
        <w:rPr>
          <w:rFonts w:ascii="Arial" w:eastAsiaTheme="minorEastAsia" w:hAnsi="Arial" w:cs="Arial"/>
          <w:vertAlign w:val="subscript"/>
        </w:rPr>
        <w:t>2</w:t>
      </w:r>
    </w:p>
    <w:p w:rsidR="00A474EC" w:rsidRDefault="00A474EC" w:rsidP="00A474EC">
      <w:pPr>
        <w:pStyle w:val="ListParagraph"/>
        <w:tabs>
          <w:tab w:val="left" w:pos="1276"/>
        </w:tabs>
        <w:spacing w:before="240" w:line="360" w:lineRule="auto"/>
        <w:ind w:left="0" w:firstLine="709"/>
        <w:jc w:val="both"/>
        <w:rPr>
          <w:rFonts w:ascii="Arial" w:eastAsiaTheme="minorEastAsia" w:hAnsi="Arial" w:cs="Arial"/>
        </w:rPr>
      </w:pPr>
      <w:r>
        <w:rPr>
          <w:rFonts w:ascii="Arial" w:eastAsiaTheme="minorEastAsia" w:hAnsi="Arial" w:cs="Arial"/>
        </w:rPr>
        <w:t xml:space="preserve">Agar dapat dilakukan regresi, terlebih dahulu harus melinearkan persamaan diatas dengan </w:t>
      </w:r>
      <w:proofErr w:type="gramStart"/>
      <w:r>
        <w:rPr>
          <w:rFonts w:ascii="Arial" w:eastAsiaTheme="minorEastAsia" w:hAnsi="Arial" w:cs="Arial"/>
        </w:rPr>
        <w:t>cara</w:t>
      </w:r>
      <w:proofErr w:type="gramEnd"/>
      <w:r>
        <w:rPr>
          <w:rFonts w:ascii="Arial" w:eastAsiaTheme="minorEastAsia" w:hAnsi="Arial" w:cs="Arial"/>
        </w:rPr>
        <w:t xml:space="preserve"> nilai konstantanya di Logaritma, untuk mengubah persamaan yang tidak linear menjadi linear. </w:t>
      </w:r>
      <w:proofErr w:type="gramStart"/>
      <w:r>
        <w:rPr>
          <w:rFonts w:ascii="Arial" w:eastAsiaTheme="minorEastAsia" w:hAnsi="Arial" w:cs="Arial"/>
        </w:rPr>
        <w:t>Karena persamaan regresi dengan fungsi cobb-douglass merupakan persamaan non linier.</w:t>
      </w:r>
      <w:proofErr w:type="gramEnd"/>
    </w:p>
    <w:p w:rsidR="00A474EC" w:rsidRPr="00FA605D" w:rsidRDefault="00A474EC" w:rsidP="00A474EC">
      <w:pPr>
        <w:tabs>
          <w:tab w:val="left" w:pos="1276"/>
        </w:tabs>
        <w:spacing w:after="0" w:line="360" w:lineRule="auto"/>
        <w:jc w:val="both"/>
        <w:rPr>
          <w:rFonts w:ascii="Arial" w:eastAsiaTheme="minorEastAsia" w:hAnsi="Arial" w:cs="Arial"/>
        </w:rPr>
      </w:pPr>
      <w:r>
        <w:rPr>
          <w:rFonts w:ascii="Arial" w:eastAsiaTheme="minorEastAsia" w:hAnsi="Arial" w:cs="Arial"/>
        </w:rPr>
        <w:t>di logaritma m</w:t>
      </w:r>
      <w:r w:rsidRPr="00FA605D">
        <w:rPr>
          <w:rFonts w:ascii="Arial" w:eastAsiaTheme="minorEastAsia" w:hAnsi="Arial" w:cs="Arial"/>
        </w:rPr>
        <w:t xml:space="preserve">enjadi </w:t>
      </w:r>
    </w:p>
    <w:p w:rsidR="005D155B" w:rsidRPr="00FA605D" w:rsidRDefault="005D155B" w:rsidP="005D155B">
      <w:pPr>
        <w:pStyle w:val="ListParagraph"/>
        <w:tabs>
          <w:tab w:val="left" w:pos="1276"/>
        </w:tabs>
        <w:spacing w:line="480" w:lineRule="auto"/>
        <w:ind w:left="0" w:firstLine="709"/>
        <w:jc w:val="both"/>
        <w:rPr>
          <w:rFonts w:ascii="Arial" w:eastAsiaTheme="minorEastAsia" w:hAnsi="Arial" w:cs="Arial"/>
          <w:sz w:val="20"/>
          <w:vertAlign w:val="superscript"/>
        </w:rPr>
      </w:pPr>
      <w:r>
        <w:rPr>
          <w:rFonts w:ascii="Arial" w:eastAsia="Times New Roman" w:hAnsi="Arial" w:cs="Arial"/>
          <w:szCs w:val="24"/>
          <w:lang w:eastAsia="id-ID"/>
        </w:rPr>
        <w:t xml:space="preserve">Log Y = </w:t>
      </w:r>
      <w:proofErr w:type="gramStart"/>
      <w:r>
        <w:rPr>
          <w:rFonts w:ascii="Arial" w:eastAsia="Times New Roman" w:hAnsi="Arial" w:cs="Arial"/>
          <w:szCs w:val="24"/>
          <w:lang w:eastAsia="id-ID"/>
        </w:rPr>
        <w:t xml:space="preserve">a </w:t>
      </w:r>
      <w:r w:rsidRPr="00FA605D">
        <w:rPr>
          <w:rFonts w:ascii="Arial" w:eastAsia="Times New Roman" w:hAnsi="Arial" w:cs="Arial"/>
          <w:szCs w:val="24"/>
          <w:lang w:eastAsia="id-ID"/>
        </w:rPr>
        <w:t xml:space="preserve"> X</w:t>
      </w:r>
      <w:r w:rsidRPr="007B1BD7">
        <w:rPr>
          <w:rFonts w:ascii="Arial" w:eastAsia="Times New Roman" w:hAnsi="Arial" w:cs="Arial"/>
          <w:szCs w:val="24"/>
          <w:vertAlign w:val="subscript"/>
          <w:lang w:eastAsia="id-ID"/>
        </w:rPr>
        <w:t>1</w:t>
      </w:r>
      <w:proofErr w:type="gramEnd"/>
      <w:r w:rsidRPr="00FA605D">
        <w:rPr>
          <w:rFonts w:ascii="Arial" w:eastAsia="Times New Roman" w:hAnsi="Arial" w:cs="Arial"/>
          <w:szCs w:val="24"/>
          <w:lang w:eastAsia="id-ID"/>
        </w:rPr>
        <w:t>+ X</w:t>
      </w:r>
      <w:r w:rsidRPr="007B1BD7">
        <w:rPr>
          <w:rFonts w:ascii="Arial" w:eastAsia="Times New Roman" w:hAnsi="Arial" w:cs="Arial"/>
          <w:szCs w:val="24"/>
          <w:vertAlign w:val="subscript"/>
          <w:lang w:eastAsia="id-ID"/>
        </w:rPr>
        <w:t>2</w:t>
      </w:r>
    </w:p>
    <w:p w:rsidR="005D155B" w:rsidRPr="00C44C4F" w:rsidRDefault="005D155B" w:rsidP="005D155B">
      <w:pPr>
        <w:pStyle w:val="ListParagraph"/>
        <w:tabs>
          <w:tab w:val="left" w:pos="1276"/>
        </w:tabs>
        <w:spacing w:after="0" w:line="480" w:lineRule="auto"/>
        <w:ind w:left="0" w:firstLine="709"/>
        <w:jc w:val="both"/>
        <w:rPr>
          <w:rFonts w:ascii="Arial" w:eastAsiaTheme="minorEastAsia" w:hAnsi="Arial" w:cs="Arial"/>
          <w:vertAlign w:val="subscript"/>
        </w:rPr>
      </w:pPr>
      <w:r>
        <w:rPr>
          <w:rFonts w:ascii="Arial" w:eastAsiaTheme="minorEastAsia" w:hAnsi="Arial" w:cs="Arial"/>
        </w:rPr>
        <w:t>Log Y = 4.655 +</w:t>
      </w:r>
      <w:r w:rsidRPr="00A70C19">
        <w:rPr>
          <w:rFonts w:ascii="Arial" w:eastAsiaTheme="minorEastAsia" w:hAnsi="Arial" w:cs="Arial"/>
        </w:rPr>
        <w:t xml:space="preserve"> </w:t>
      </w:r>
      <w:r w:rsidRPr="00A70C19">
        <w:rPr>
          <w:rFonts w:ascii="Arial" w:eastAsia="Times New Roman" w:hAnsi="Arial" w:cs="Arial"/>
          <w:color w:val="000000"/>
          <w:lang w:eastAsia="id-ID"/>
        </w:rPr>
        <w:t>X</w:t>
      </w:r>
      <w:r>
        <w:rPr>
          <w:rFonts w:ascii="Arial" w:eastAsia="Times New Roman" w:hAnsi="Arial" w:cs="Arial"/>
          <w:color w:val="000000"/>
          <w:vertAlign w:val="subscript"/>
          <w:lang w:eastAsia="id-ID"/>
        </w:rPr>
        <w:t>2</w:t>
      </w:r>
      <w:proofErr w:type="gramStart"/>
      <w:r>
        <w:rPr>
          <w:rFonts w:ascii="Arial" w:eastAsia="Times New Roman" w:hAnsi="Arial" w:cs="Arial"/>
          <w:color w:val="000000"/>
          <w:vertAlign w:val="subscript"/>
          <w:lang w:eastAsia="id-ID"/>
        </w:rPr>
        <w:t>,23</w:t>
      </w:r>
      <w:r>
        <w:rPr>
          <w:rFonts w:ascii="Arial" w:eastAsiaTheme="minorEastAsia" w:hAnsi="Arial" w:cs="Arial"/>
          <w:vertAlign w:val="subscript"/>
        </w:rPr>
        <w:t>1</w:t>
      </w:r>
      <w:proofErr w:type="gramEnd"/>
      <w:r>
        <w:rPr>
          <w:rFonts w:ascii="Arial" w:eastAsiaTheme="minorEastAsia" w:hAnsi="Arial" w:cs="Arial"/>
          <w:vertAlign w:val="subscript"/>
        </w:rPr>
        <w:t xml:space="preserve"> </w:t>
      </w:r>
      <w:r>
        <w:rPr>
          <w:rFonts w:ascii="Arial" w:eastAsiaTheme="minorEastAsia" w:hAnsi="Arial" w:cs="Arial"/>
        </w:rPr>
        <w:t>X</w:t>
      </w:r>
      <w:r>
        <w:rPr>
          <w:rFonts w:ascii="Arial" w:eastAsiaTheme="minorEastAsia" w:hAnsi="Arial" w:cs="Arial"/>
          <w:vertAlign w:val="subscript"/>
        </w:rPr>
        <w:t>2.113</w:t>
      </w:r>
    </w:p>
    <w:p w:rsidR="00A474EC" w:rsidRPr="00817BA0" w:rsidRDefault="005D155B" w:rsidP="005D155B">
      <w:pPr>
        <w:tabs>
          <w:tab w:val="left" w:pos="1276"/>
        </w:tabs>
        <w:spacing w:after="0" w:line="360" w:lineRule="auto"/>
        <w:jc w:val="both"/>
        <w:rPr>
          <w:rFonts w:ascii="Arial" w:hAnsi="Arial" w:cs="Arial"/>
          <w:lang w:eastAsia="id-ID"/>
        </w:rPr>
      </w:pPr>
      <w:r>
        <w:rPr>
          <w:rFonts w:ascii="Arial" w:eastAsia="Times New Roman" w:hAnsi="Arial" w:cs="Arial"/>
          <w:color w:val="000000"/>
          <w:lang w:eastAsia="id-ID"/>
        </w:rPr>
        <w:t>Dari hasil perhitungan persamaan diatas maka dapat disimpulkan apabila Investasi pada sektor perikanan meningkat 4.655 persen maka pertumbuhan ekonomi akan meningkat pula sebesar 2.231 persen dan begitu pula dengan investasi pada sektor peternakan, apabila investasi pada sektor peternakan meningkat sebesar 4.665 persen maka pertumbuhan ekonomi Kabupaten Penajam Paser Utara akan meningkat pula sebesar 2.113 persen.</w:t>
      </w:r>
      <w:r w:rsidR="00A474EC" w:rsidRPr="00817BA0">
        <w:rPr>
          <w:rFonts w:ascii="Arial" w:eastAsiaTheme="minorEastAsia" w:hAnsi="Arial" w:cs="Arial"/>
          <w:b/>
        </w:rPr>
        <w:t>Pembahasan</w:t>
      </w:r>
    </w:p>
    <w:p w:rsidR="00A474EC" w:rsidRPr="00A70C19" w:rsidRDefault="00A474EC" w:rsidP="00A474EC">
      <w:pPr>
        <w:pStyle w:val="ListParagraph"/>
        <w:numPr>
          <w:ilvl w:val="0"/>
          <w:numId w:val="8"/>
        </w:numPr>
        <w:tabs>
          <w:tab w:val="left" w:pos="1276"/>
        </w:tabs>
        <w:spacing w:line="360" w:lineRule="auto"/>
        <w:ind w:left="284" w:hanging="284"/>
        <w:jc w:val="both"/>
        <w:rPr>
          <w:rFonts w:ascii="Arial" w:hAnsi="Arial" w:cs="Arial"/>
          <w:lang w:eastAsia="id-ID"/>
        </w:rPr>
      </w:pPr>
      <w:r w:rsidRPr="00A70C19">
        <w:rPr>
          <w:rFonts w:ascii="Arial" w:hAnsi="Arial" w:cs="Arial"/>
          <w:lang w:eastAsia="id-ID"/>
        </w:rPr>
        <w:t>Nilai Konstanta</w:t>
      </w:r>
    </w:p>
    <w:p w:rsidR="005D155B" w:rsidRPr="005D155B" w:rsidRDefault="005D155B" w:rsidP="005D155B">
      <w:pPr>
        <w:tabs>
          <w:tab w:val="left" w:pos="709"/>
        </w:tabs>
        <w:spacing w:line="480" w:lineRule="auto"/>
        <w:jc w:val="both"/>
        <w:rPr>
          <w:rFonts w:ascii="Arial" w:hAnsi="Arial" w:cs="Arial"/>
          <w:lang w:eastAsia="id-ID"/>
        </w:rPr>
      </w:pPr>
      <w:r>
        <w:rPr>
          <w:rFonts w:ascii="Arial" w:hAnsi="Arial" w:cs="Arial"/>
          <w:lang w:eastAsia="id-ID"/>
        </w:rPr>
        <w:tab/>
      </w:r>
      <w:r w:rsidRPr="005D155B">
        <w:rPr>
          <w:rFonts w:ascii="Arial" w:hAnsi="Arial" w:cs="Arial"/>
          <w:lang w:eastAsia="id-ID"/>
        </w:rPr>
        <w:t>Persamaan diatas adalah sebesar 4.665 yang artinya menunjukkan pertumbuhan ekonomi akan meningkat sebesar 2.231 persen dan 2.113 persen jika ada pergerakan pada investasi pada sektor perikanan dan investasi pada sektor peternakan sebesar 4.665.</w:t>
      </w:r>
    </w:p>
    <w:p w:rsidR="00A474EC" w:rsidRPr="00A70C19" w:rsidRDefault="00A474EC" w:rsidP="00A474EC">
      <w:pPr>
        <w:pStyle w:val="ListParagraph"/>
        <w:numPr>
          <w:ilvl w:val="0"/>
          <w:numId w:val="8"/>
        </w:numPr>
        <w:tabs>
          <w:tab w:val="left" w:pos="1276"/>
        </w:tabs>
        <w:spacing w:line="360" w:lineRule="auto"/>
        <w:ind w:left="284" w:hanging="284"/>
        <w:jc w:val="both"/>
        <w:rPr>
          <w:rFonts w:ascii="Arial" w:hAnsi="Arial" w:cs="Arial"/>
          <w:lang w:eastAsia="id-ID"/>
        </w:rPr>
      </w:pPr>
      <w:r w:rsidRPr="00A70C19">
        <w:rPr>
          <w:rFonts w:ascii="Arial" w:hAnsi="Arial" w:cs="Arial"/>
          <w:lang w:eastAsia="id-ID"/>
        </w:rPr>
        <w:t>Variabel Investasi Perikanan</w:t>
      </w:r>
    </w:p>
    <w:p w:rsidR="00A474EC" w:rsidRPr="00FA605D" w:rsidRDefault="00A474EC" w:rsidP="00A474EC">
      <w:pPr>
        <w:pStyle w:val="ListParagraph"/>
        <w:tabs>
          <w:tab w:val="left" w:pos="1276"/>
        </w:tabs>
        <w:spacing w:line="360" w:lineRule="auto"/>
        <w:ind w:left="0" w:firstLine="720"/>
        <w:jc w:val="both"/>
        <w:rPr>
          <w:rFonts w:ascii="Arial" w:hAnsi="Arial" w:cs="Arial"/>
          <w:lang w:eastAsia="id-ID"/>
        </w:rPr>
      </w:pPr>
      <w:proofErr w:type="gramStart"/>
      <w:r w:rsidRPr="00A70C19">
        <w:rPr>
          <w:rFonts w:ascii="Arial" w:hAnsi="Arial" w:cs="Arial"/>
          <w:lang w:eastAsia="id-ID"/>
        </w:rPr>
        <w:t>Invetasi perikanan memiliki nilai koefisien regresi yang positif sebesar 0,702 terhadap pertumbuhan ekonomi.</w:t>
      </w:r>
      <w:proofErr w:type="gramEnd"/>
      <w:r w:rsidRPr="00A70C19">
        <w:rPr>
          <w:rFonts w:ascii="Arial" w:hAnsi="Arial" w:cs="Arial"/>
          <w:lang w:eastAsia="id-ID"/>
        </w:rPr>
        <w:t xml:space="preserve"> Yang artinya ketika investasi perikanan terjadi kenaikan 1 persen maka pertumbuhan ekonomi </w:t>
      </w:r>
      <w:proofErr w:type="gramStart"/>
      <w:r w:rsidRPr="00A70C19">
        <w:rPr>
          <w:rFonts w:ascii="Arial" w:hAnsi="Arial" w:cs="Arial"/>
          <w:lang w:eastAsia="id-ID"/>
        </w:rPr>
        <w:t>akan</w:t>
      </w:r>
      <w:proofErr w:type="gramEnd"/>
      <w:r w:rsidRPr="00A70C19">
        <w:rPr>
          <w:rFonts w:ascii="Arial" w:hAnsi="Arial" w:cs="Arial"/>
          <w:lang w:eastAsia="id-ID"/>
        </w:rPr>
        <w:t xml:space="preserve"> mengalami kenaikan </w:t>
      </w:r>
      <w:r w:rsidRPr="00A70C19">
        <w:rPr>
          <w:rFonts w:ascii="Arial" w:hAnsi="Arial" w:cs="Arial"/>
          <w:lang w:eastAsia="id-ID"/>
        </w:rPr>
        <w:lastRenderedPageBreak/>
        <w:t xml:space="preserve">sebesar 0,702 persen. Artinya jika investasi perikanan terus menerus naik otomatis pertumbuhan ekonomi juga </w:t>
      </w:r>
      <w:proofErr w:type="gramStart"/>
      <w:r w:rsidRPr="00A70C19">
        <w:rPr>
          <w:rFonts w:ascii="Arial" w:hAnsi="Arial" w:cs="Arial"/>
          <w:lang w:eastAsia="id-ID"/>
        </w:rPr>
        <w:t>akan</w:t>
      </w:r>
      <w:proofErr w:type="gramEnd"/>
      <w:r w:rsidRPr="00A70C19">
        <w:rPr>
          <w:rFonts w:ascii="Arial" w:hAnsi="Arial" w:cs="Arial"/>
          <w:lang w:eastAsia="id-ID"/>
        </w:rPr>
        <w:t xml:space="preserve"> naik, hasil produksi, pendapatan serta nilai ekonomis di sektor perikanan pun juga akan meningkat. Hasil penelitian ini sesuai dengan teori pertumbuhan ekonomi yang di kemukakan Harrod-Domar yakni investasi memberikan peranan yang penting terhadap proses pertumbuhan ekonomi suatu daerah / negara.</w:t>
      </w:r>
    </w:p>
    <w:p w:rsidR="00A474EC" w:rsidRPr="00A70C19" w:rsidRDefault="00A474EC" w:rsidP="00A474EC">
      <w:pPr>
        <w:pStyle w:val="ListParagraph"/>
        <w:numPr>
          <w:ilvl w:val="0"/>
          <w:numId w:val="8"/>
        </w:numPr>
        <w:tabs>
          <w:tab w:val="left" w:pos="1276"/>
        </w:tabs>
        <w:spacing w:line="360" w:lineRule="auto"/>
        <w:ind w:left="284" w:hanging="284"/>
        <w:jc w:val="both"/>
        <w:rPr>
          <w:rFonts w:ascii="Arial" w:hAnsi="Arial" w:cs="Arial"/>
          <w:lang w:eastAsia="id-ID"/>
        </w:rPr>
      </w:pPr>
      <w:r w:rsidRPr="00A70C19">
        <w:rPr>
          <w:rFonts w:ascii="Arial" w:hAnsi="Arial" w:cs="Arial"/>
          <w:lang w:eastAsia="id-ID"/>
        </w:rPr>
        <w:t>Variabel Investasi Peternakan</w:t>
      </w:r>
    </w:p>
    <w:p w:rsidR="00A474EC" w:rsidRPr="00A70C19" w:rsidRDefault="00A474EC" w:rsidP="00A474EC">
      <w:pPr>
        <w:pStyle w:val="ListParagraph"/>
        <w:tabs>
          <w:tab w:val="left" w:pos="1276"/>
        </w:tabs>
        <w:spacing w:line="360" w:lineRule="auto"/>
        <w:ind w:left="0" w:firstLine="720"/>
        <w:jc w:val="both"/>
        <w:rPr>
          <w:rFonts w:ascii="Arial" w:hAnsi="Arial" w:cs="Arial"/>
          <w:lang w:eastAsia="id-ID"/>
        </w:rPr>
      </w:pPr>
      <w:r w:rsidRPr="00A70C19">
        <w:rPr>
          <w:rFonts w:ascii="Arial" w:hAnsi="Arial" w:cs="Arial"/>
          <w:lang w:eastAsia="id-ID"/>
        </w:rPr>
        <w:t xml:space="preserve">Memiliki nilai koefisien regresi yang positif sebesar 0,686 terhadap pertumbuhan ekonomi yang artinya ketika investasi peternakan naik 1 </w:t>
      </w:r>
      <w:proofErr w:type="gramStart"/>
      <w:r w:rsidRPr="00A70C19">
        <w:rPr>
          <w:rFonts w:ascii="Arial" w:hAnsi="Arial" w:cs="Arial"/>
          <w:lang w:eastAsia="id-ID"/>
        </w:rPr>
        <w:t>persen  maka</w:t>
      </w:r>
      <w:proofErr w:type="gramEnd"/>
      <w:r w:rsidRPr="00A70C19">
        <w:rPr>
          <w:rFonts w:ascii="Arial" w:hAnsi="Arial" w:cs="Arial"/>
          <w:lang w:eastAsia="id-ID"/>
        </w:rPr>
        <w:t xml:space="preserve"> pertumbuhan ekonomi akan mengalami peningkatan sebesar 0.686 persen. Artinya jika Investasi Peternakan terus ditingkatkan maka pertumbuhan ekonomi juga </w:t>
      </w:r>
      <w:proofErr w:type="gramStart"/>
      <w:r w:rsidRPr="00A70C19">
        <w:rPr>
          <w:rFonts w:ascii="Arial" w:hAnsi="Arial" w:cs="Arial"/>
          <w:lang w:eastAsia="id-ID"/>
        </w:rPr>
        <w:t>akan</w:t>
      </w:r>
      <w:proofErr w:type="gramEnd"/>
      <w:r w:rsidRPr="00A70C19">
        <w:rPr>
          <w:rFonts w:ascii="Arial" w:hAnsi="Arial" w:cs="Arial"/>
          <w:lang w:eastAsia="id-ID"/>
        </w:rPr>
        <w:t xml:space="preserve"> mengalami peningkatan secara bersama-sama dengan investasi di sektor peternakan.</w:t>
      </w:r>
    </w:p>
    <w:p w:rsidR="00A474EC" w:rsidRPr="009F4294" w:rsidRDefault="00A474EC" w:rsidP="00A474EC">
      <w:pPr>
        <w:spacing w:after="0" w:line="360" w:lineRule="auto"/>
        <w:ind w:firstLine="709"/>
        <w:jc w:val="both"/>
        <w:rPr>
          <w:rFonts w:ascii="Arial" w:eastAsia="Times New Roman" w:hAnsi="Arial" w:cs="Arial"/>
          <w:color w:val="000000"/>
          <w:szCs w:val="18"/>
          <w:lang w:eastAsia="id-ID"/>
        </w:rPr>
      </w:pPr>
      <w:r w:rsidRPr="00A70C19">
        <w:rPr>
          <w:rFonts w:ascii="Arial" w:eastAsia="Times New Roman" w:hAnsi="Arial" w:cs="Arial"/>
          <w:color w:val="000000"/>
          <w:szCs w:val="18"/>
          <w:lang w:eastAsia="id-ID"/>
        </w:rPr>
        <w:t>Hasil dari pengolahan data SPSS diatas dimana variabel investasi perikanan VIF sebesar 1,643 berada dibawah 10 dan tolerance sebesar 0,575 berada diatas 0,1. Lalu variabel investasi peternakan memiliki VIF sebesar 1,643 berada diatas 10 dan tolerance sebesar 0,575 berada 0,1. Maka dapat disimpulkan pada model ini terdapat gejala multikolinearitas.</w:t>
      </w:r>
      <w:r>
        <w:rPr>
          <w:rFonts w:ascii="Arial" w:eastAsia="Times New Roman" w:hAnsi="Arial" w:cs="Arial"/>
          <w:color w:val="000000"/>
          <w:szCs w:val="18"/>
          <w:lang w:eastAsia="id-ID"/>
        </w:rPr>
        <w:t xml:space="preserve"> Dan </w:t>
      </w:r>
      <w:r w:rsidRPr="00A70C19">
        <w:rPr>
          <w:rFonts w:ascii="Arial" w:eastAsia="Times New Roman" w:hAnsi="Arial" w:cs="Arial"/>
          <w:bCs/>
          <w:color w:val="000000"/>
          <w:szCs w:val="18"/>
          <w:lang w:eastAsia="id-ID"/>
        </w:rPr>
        <w:t>dari hasil pengolahan data SPSS menunjukkan nilai dari Durbin Watson hitung sebesar 2,298.</w:t>
      </w:r>
    </w:p>
    <w:p w:rsidR="00A474EC" w:rsidRPr="00A70C19" w:rsidRDefault="00A474EC" w:rsidP="00A474EC">
      <w:pPr>
        <w:pStyle w:val="ListParagraph"/>
        <w:tabs>
          <w:tab w:val="left" w:pos="1276"/>
        </w:tabs>
        <w:spacing w:line="360" w:lineRule="auto"/>
        <w:ind w:left="0" w:firstLine="709"/>
        <w:jc w:val="both"/>
        <w:rPr>
          <w:rFonts w:ascii="Arial" w:hAnsi="Arial" w:cs="Arial"/>
          <w:lang w:eastAsia="id-ID"/>
        </w:rPr>
      </w:pPr>
      <w:r>
        <w:rPr>
          <w:rFonts w:ascii="Arial" w:hAnsi="Arial" w:cs="Arial"/>
          <w:lang w:eastAsia="id-ID"/>
        </w:rPr>
        <w:t xml:space="preserve">Berdasarkan </w:t>
      </w:r>
      <w:r w:rsidRPr="00A70C19">
        <w:rPr>
          <w:rFonts w:ascii="Arial" w:hAnsi="Arial" w:cs="Arial"/>
          <w:lang w:eastAsia="id-ID"/>
        </w:rPr>
        <w:t>hasil dari pengolahan data SPSS bahwa R</w:t>
      </w:r>
      <w:r w:rsidRPr="00A70C19">
        <w:rPr>
          <w:rFonts w:ascii="Arial" w:hAnsi="Arial" w:cs="Arial"/>
          <w:vertAlign w:val="superscript"/>
          <w:lang w:eastAsia="id-ID"/>
        </w:rPr>
        <w:t>2</w:t>
      </w:r>
      <w:r w:rsidRPr="00A70C19">
        <w:rPr>
          <w:rFonts w:ascii="Arial" w:hAnsi="Arial" w:cs="Arial"/>
          <w:lang w:eastAsia="id-ID"/>
        </w:rPr>
        <w:t xml:space="preserve"> = 0,580, dapat diartian bahwa variabel bebas yaitu investasi perikanan dan investasi peternakan mampu mempengaruhi variabel terikat yaitu pertumbuhan ekonomi sebesar 58% sedangkan sebebsar 42% dipengaruhi oleh faktor-faktor yang tidak diteliti.</w:t>
      </w:r>
    </w:p>
    <w:p w:rsidR="00A474EC" w:rsidRPr="00A70C19" w:rsidRDefault="00A474EC" w:rsidP="00A474EC">
      <w:pPr>
        <w:spacing w:after="0" w:line="360" w:lineRule="auto"/>
        <w:ind w:firstLine="709"/>
        <w:jc w:val="both"/>
        <w:rPr>
          <w:rFonts w:ascii="Arial" w:hAnsi="Arial" w:cs="Arial"/>
          <w:lang w:eastAsia="id-ID"/>
        </w:rPr>
      </w:pPr>
      <w:r w:rsidRPr="00A70C19">
        <w:rPr>
          <w:rFonts w:ascii="Arial" w:hAnsi="Arial" w:cs="Arial"/>
          <w:lang w:eastAsia="id-ID"/>
        </w:rPr>
        <w:t>Regresi pada tabel 4.11 menunjukkan bahwa F</w:t>
      </w:r>
      <w:r w:rsidRPr="00A70C19">
        <w:rPr>
          <w:rFonts w:ascii="Arial" w:hAnsi="Arial" w:cs="Arial"/>
          <w:vertAlign w:val="subscript"/>
          <w:lang w:eastAsia="id-ID"/>
        </w:rPr>
        <w:t xml:space="preserve">hitung </w:t>
      </w:r>
      <w:r w:rsidRPr="00A70C19">
        <w:rPr>
          <w:rFonts w:ascii="Arial" w:hAnsi="Arial" w:cs="Arial"/>
          <w:lang w:eastAsia="id-ID"/>
        </w:rPr>
        <w:t>= 5.523, sedangkan F</w:t>
      </w:r>
      <w:r w:rsidRPr="00A70C19">
        <w:rPr>
          <w:rFonts w:ascii="Arial" w:hAnsi="Arial" w:cs="Arial"/>
          <w:vertAlign w:val="subscript"/>
          <w:lang w:eastAsia="id-ID"/>
        </w:rPr>
        <w:t>tabel</w:t>
      </w:r>
      <w:r w:rsidRPr="00A70C19">
        <w:rPr>
          <w:rFonts w:ascii="Arial" w:hAnsi="Arial" w:cs="Arial"/>
          <w:lang w:eastAsia="id-ID"/>
        </w:rPr>
        <w:t xml:space="preserve"> = 4,35., dengan demikian variabel bebas yaitu investasi perikanan dan investasi peternakan secara bersama-sama berpengaruh signifikan  terhadap variabel terikat yaitu pertumbuhan ekonomi.</w:t>
      </w:r>
    </w:p>
    <w:p w:rsidR="00A474EC" w:rsidRPr="00A70C19" w:rsidRDefault="00A474EC" w:rsidP="00A474EC">
      <w:pPr>
        <w:spacing w:after="0" w:line="360" w:lineRule="auto"/>
        <w:ind w:firstLine="709"/>
        <w:jc w:val="both"/>
        <w:rPr>
          <w:rFonts w:ascii="Arial" w:hAnsi="Arial" w:cs="Arial"/>
          <w:lang w:eastAsia="id-ID"/>
        </w:rPr>
      </w:pPr>
      <w:r w:rsidRPr="00A70C19">
        <w:rPr>
          <w:rFonts w:ascii="Arial" w:hAnsi="Arial" w:cs="Arial"/>
          <w:lang w:eastAsia="id-ID"/>
        </w:rPr>
        <w:t>Berdasarkan hasil uji t diketahui bahwa t</w:t>
      </w:r>
      <w:r w:rsidRPr="00A70C19">
        <w:rPr>
          <w:rFonts w:ascii="Arial" w:hAnsi="Arial" w:cs="Arial"/>
          <w:vertAlign w:val="subscript"/>
          <w:lang w:eastAsia="id-ID"/>
        </w:rPr>
        <w:t xml:space="preserve">hitung </w:t>
      </w:r>
      <w:r w:rsidRPr="00A70C19">
        <w:rPr>
          <w:rFonts w:ascii="Arial" w:hAnsi="Arial" w:cs="Arial"/>
          <w:lang w:eastAsia="id-ID"/>
        </w:rPr>
        <w:t>= (2.357) &gt; t</w:t>
      </w:r>
      <w:r w:rsidRPr="00A70C19">
        <w:rPr>
          <w:rFonts w:ascii="Arial" w:hAnsi="Arial" w:cs="Arial"/>
          <w:vertAlign w:val="subscript"/>
          <w:lang w:eastAsia="id-ID"/>
        </w:rPr>
        <w:t>tabel</w:t>
      </w:r>
      <w:r w:rsidRPr="00A70C19">
        <w:rPr>
          <w:rFonts w:ascii="Arial" w:hAnsi="Arial" w:cs="Arial"/>
          <w:lang w:eastAsia="id-ID"/>
        </w:rPr>
        <w:t xml:space="preserve"> = (2.301) dengan demikian H</w:t>
      </w:r>
      <w:r w:rsidRPr="00A70C19">
        <w:rPr>
          <w:rFonts w:ascii="Arial" w:hAnsi="Arial" w:cs="Arial"/>
          <w:vertAlign w:val="subscript"/>
          <w:lang w:eastAsia="id-ID"/>
        </w:rPr>
        <w:t>0</w:t>
      </w:r>
      <w:r w:rsidRPr="00A70C19">
        <w:rPr>
          <w:rFonts w:ascii="Arial" w:hAnsi="Arial" w:cs="Arial"/>
          <w:lang w:eastAsia="id-ID"/>
        </w:rPr>
        <w:t xml:space="preserve"> ditolak dan H</w:t>
      </w:r>
      <w:r w:rsidRPr="00A70C19">
        <w:rPr>
          <w:rFonts w:ascii="Arial" w:hAnsi="Arial" w:cs="Arial"/>
          <w:vertAlign w:val="subscript"/>
          <w:lang w:eastAsia="id-ID"/>
        </w:rPr>
        <w:t>1</w:t>
      </w:r>
      <w:r w:rsidRPr="00A70C19">
        <w:rPr>
          <w:rFonts w:ascii="Arial" w:hAnsi="Arial" w:cs="Arial"/>
          <w:lang w:eastAsia="id-ID"/>
        </w:rPr>
        <w:t xml:space="preserve"> diterima dengan tingkat signifikan 0,046 yang berada dibawah 0,05. Artinya bahwa variabel Investasi perikanan berpengaruh positif dan signifikan terhadap pertumbuhan ekonomi Kabupaten Penajam Paser Utara.</w:t>
      </w:r>
    </w:p>
    <w:p w:rsidR="00A474EC" w:rsidRPr="00A70C19" w:rsidRDefault="00A474EC" w:rsidP="00A474EC">
      <w:pPr>
        <w:spacing w:after="0" w:line="360" w:lineRule="auto"/>
        <w:ind w:firstLine="709"/>
        <w:jc w:val="both"/>
        <w:rPr>
          <w:rFonts w:ascii="Arial" w:hAnsi="Arial" w:cs="Arial"/>
          <w:lang w:eastAsia="id-ID"/>
        </w:rPr>
      </w:pPr>
      <w:r>
        <w:rPr>
          <w:rFonts w:ascii="Arial" w:hAnsi="Arial" w:cs="Arial"/>
          <w:lang w:eastAsia="id-ID"/>
        </w:rPr>
        <w:lastRenderedPageBreak/>
        <w:t>Dari hasil uji t</w:t>
      </w:r>
      <w:r w:rsidRPr="00A70C19">
        <w:rPr>
          <w:rFonts w:ascii="Arial" w:hAnsi="Arial" w:cs="Arial"/>
          <w:lang w:eastAsia="id-ID"/>
        </w:rPr>
        <w:t>diketahui bahwa T</w:t>
      </w:r>
      <w:r w:rsidRPr="00A70C19">
        <w:rPr>
          <w:rFonts w:ascii="Arial" w:hAnsi="Arial" w:cs="Arial"/>
          <w:vertAlign w:val="subscript"/>
          <w:lang w:eastAsia="id-ID"/>
        </w:rPr>
        <w:t xml:space="preserve">hitung </w:t>
      </w:r>
      <w:r w:rsidRPr="00A70C19">
        <w:rPr>
          <w:rFonts w:ascii="Arial" w:hAnsi="Arial" w:cs="Arial"/>
          <w:lang w:eastAsia="id-ID"/>
        </w:rPr>
        <w:t>= (2.209) &lt; T</w:t>
      </w:r>
      <w:r w:rsidRPr="00A70C19">
        <w:rPr>
          <w:rFonts w:ascii="Arial" w:hAnsi="Arial" w:cs="Arial"/>
          <w:vertAlign w:val="subscript"/>
          <w:lang w:eastAsia="id-ID"/>
        </w:rPr>
        <w:t>tabel</w:t>
      </w:r>
      <w:r w:rsidRPr="00A70C19">
        <w:rPr>
          <w:rFonts w:ascii="Arial" w:hAnsi="Arial" w:cs="Arial"/>
          <w:lang w:eastAsia="id-ID"/>
        </w:rPr>
        <w:t xml:space="preserve"> = (2.301) dengan demikian H</w:t>
      </w:r>
      <w:r w:rsidRPr="00A70C19">
        <w:rPr>
          <w:rFonts w:ascii="Arial" w:hAnsi="Arial" w:cs="Arial"/>
          <w:vertAlign w:val="subscript"/>
          <w:lang w:eastAsia="id-ID"/>
        </w:rPr>
        <w:t>0</w:t>
      </w:r>
      <w:r w:rsidRPr="00A70C19">
        <w:rPr>
          <w:rFonts w:ascii="Arial" w:hAnsi="Arial" w:cs="Arial"/>
          <w:lang w:eastAsia="id-ID"/>
        </w:rPr>
        <w:t xml:space="preserve"> ditolak H</w:t>
      </w:r>
      <w:r w:rsidRPr="00A70C19">
        <w:rPr>
          <w:rFonts w:ascii="Arial" w:hAnsi="Arial" w:cs="Arial"/>
          <w:vertAlign w:val="subscript"/>
          <w:lang w:eastAsia="id-ID"/>
        </w:rPr>
        <w:t>1</w:t>
      </w:r>
      <w:r w:rsidRPr="00A70C19">
        <w:rPr>
          <w:rFonts w:ascii="Arial" w:hAnsi="Arial" w:cs="Arial"/>
          <w:lang w:eastAsia="id-ID"/>
        </w:rPr>
        <w:t xml:space="preserve"> diterima dengan tingkat signifikan 0,041 yang berada dibawah 0,05. Artinya bahwa variabel Investasi peternakan berpengaruh positif  dan signifikan terhadap pertumbuhan ekonomi Kabupaten Penajam Paser Utara.</w:t>
      </w:r>
    </w:p>
    <w:p w:rsidR="00A474EC" w:rsidRDefault="00A474EC" w:rsidP="00A474EC">
      <w:pPr>
        <w:spacing w:after="0" w:line="360" w:lineRule="auto"/>
        <w:jc w:val="both"/>
        <w:rPr>
          <w:rFonts w:ascii="Arial" w:hAnsi="Arial" w:cs="Arial"/>
          <w:lang w:eastAsia="id-ID"/>
        </w:rPr>
      </w:pPr>
      <w:r w:rsidRPr="0032622F">
        <w:rPr>
          <w:rFonts w:ascii="Arial" w:hAnsi="Arial" w:cs="Arial"/>
          <w:lang w:eastAsia="id-ID"/>
        </w:rPr>
        <w:t xml:space="preserve">Dengan demikian penelitian ini menyatakan bahwa investasi pada sektor perikanan dan sektor peternakan berpengaruh signifikan terhadap pertumbuhan ekonomi Kabupaten Penajam Paser Utara. Berdasarkan hasil analisis investasi disektor perikanan memiliki pengaruh yang lebih dominan terhadap pertumbuhan ekonomi dibandingkan dengan investasi pada sektor peternakan. Hal ini sesuai dengan teori yang dikemukakan  oleh Harold dan Dommar dalam Jhingan (1999:133) yang memberikan peranan kunci kepada investasi terhadap pertumbuhan ekonomi, penelitian yang sama juga pernah dilakukan oleh Eko Prasetyo (2011), dimana PMDN berpengaruh signifikan terhadap PDRB. Semakin meningkatnya investasi dalam hal ini PMDN yang dilakukan oleh pemerintah, maka ketersediaan barang publik akan meningkat dan akan mendorong peningkatan pertumbuhan ekonomi. </w:t>
      </w:r>
    </w:p>
    <w:p w:rsidR="00A474EC" w:rsidRDefault="00A474EC" w:rsidP="00A474EC">
      <w:pPr>
        <w:spacing w:after="0" w:line="360" w:lineRule="auto"/>
        <w:ind w:firstLine="709"/>
        <w:jc w:val="both"/>
        <w:rPr>
          <w:rFonts w:ascii="Arial" w:hAnsi="Arial" w:cs="Arial"/>
        </w:rPr>
      </w:pPr>
      <w:r w:rsidRPr="0032622F">
        <w:rPr>
          <w:rFonts w:ascii="Arial" w:hAnsi="Arial" w:cs="Arial"/>
        </w:rPr>
        <w:t>Mashoriah (2012), Investasi berpengaruh signifikan, sebab peningkatan investasi dapat mengelola potensi ekonomi menjadi kekuatan ekonomi riil yang salah satunya dapat dilihat dari meningkatnya nilai pertumbuhan ekonomi Kalimantan Timur dengan menggunakan modal yang berasal dari dalam negeri maupun luar negeri.</w:t>
      </w:r>
    </w:p>
    <w:p w:rsidR="00A474EC" w:rsidRDefault="00A474EC" w:rsidP="00A474EC">
      <w:pPr>
        <w:spacing w:line="360" w:lineRule="auto"/>
        <w:ind w:firstLine="709"/>
        <w:jc w:val="both"/>
        <w:rPr>
          <w:rFonts w:ascii="Arial" w:hAnsi="Arial" w:cs="Arial"/>
        </w:rPr>
      </w:pPr>
      <w:r w:rsidRPr="00AA0DE1">
        <w:rPr>
          <w:rFonts w:ascii="Arial" w:hAnsi="Arial" w:cs="Arial"/>
        </w:rPr>
        <w:t>Daniati Ayu Parasaty</w:t>
      </w:r>
      <w:r>
        <w:rPr>
          <w:rFonts w:ascii="Arial" w:hAnsi="Arial" w:cs="Arial"/>
        </w:rPr>
        <w:t xml:space="preserve"> (</w:t>
      </w:r>
      <w:r w:rsidRPr="00AA0DE1">
        <w:rPr>
          <w:rFonts w:ascii="Arial" w:hAnsi="Arial" w:cs="Arial"/>
        </w:rPr>
        <w:t>2013</w:t>
      </w:r>
      <w:r>
        <w:rPr>
          <w:rFonts w:ascii="Arial" w:hAnsi="Arial" w:cs="Arial"/>
        </w:rPr>
        <w:t xml:space="preserve">), </w:t>
      </w:r>
      <w:r w:rsidRPr="00331B19">
        <w:rPr>
          <w:rFonts w:ascii="Arial" w:hAnsi="Arial" w:cs="Arial"/>
        </w:rPr>
        <w:t>Pengaruh langsung Penanaman Modal Dalam Negeri (PMDN) terhadap Pertumbuhan Ekonomi Sebesar 0,845. Artinya hal ini sejalan dengan teori dimana pertumbuhan ekonomi dipengaruhi oleh modal, dimana jika nilai investasi meningkat maka PDRB juga meningkat. Ini terjadi karena besarnya PMDN akan mendorong pertumbuhan sektor swasta dan rumah tangga dalam mengalokasikan sumber daya yang ada di Kota Samarinda.</w:t>
      </w:r>
    </w:p>
    <w:p w:rsidR="00A474EC" w:rsidRDefault="00A474EC" w:rsidP="00A474EC">
      <w:pPr>
        <w:spacing w:line="360" w:lineRule="auto"/>
        <w:ind w:firstLine="709"/>
        <w:jc w:val="both"/>
        <w:rPr>
          <w:rFonts w:ascii="Arial" w:hAnsi="Arial" w:cs="Arial"/>
        </w:rPr>
      </w:pPr>
      <w:r w:rsidRPr="0032622F">
        <w:rPr>
          <w:rFonts w:ascii="Arial" w:hAnsi="Arial" w:cs="Arial"/>
        </w:rPr>
        <w:t>Alviani</w:t>
      </w:r>
      <w:r>
        <w:rPr>
          <w:rFonts w:ascii="Arial" w:hAnsi="Arial" w:cs="Arial"/>
        </w:rPr>
        <w:t xml:space="preserve"> (</w:t>
      </w:r>
      <w:r w:rsidRPr="0032622F">
        <w:rPr>
          <w:rFonts w:ascii="Arial" w:hAnsi="Arial" w:cs="Arial"/>
        </w:rPr>
        <w:t>2011</w:t>
      </w:r>
      <w:r>
        <w:rPr>
          <w:rFonts w:ascii="Arial" w:hAnsi="Arial" w:cs="Arial"/>
        </w:rPr>
        <w:t>),</w:t>
      </w:r>
      <w:r w:rsidRPr="0032622F">
        <w:rPr>
          <w:rFonts w:ascii="Arial" w:hAnsi="Arial" w:cs="Arial"/>
        </w:rPr>
        <w:t xml:space="preserve"> Hasil penelitian menunjukkan bah</w:t>
      </w:r>
      <w:r>
        <w:rPr>
          <w:rFonts w:ascii="Arial" w:hAnsi="Arial" w:cs="Arial"/>
        </w:rPr>
        <w:t>w</w:t>
      </w:r>
      <w:r w:rsidRPr="0032622F">
        <w:rPr>
          <w:rFonts w:ascii="Arial" w:hAnsi="Arial" w:cs="Arial"/>
        </w:rPr>
        <w:t>a investasi dan tenaga kerja berpengaruh secara signifikan terhadap Produk Domsti Reginal Bruto.</w:t>
      </w:r>
      <w:r>
        <w:rPr>
          <w:rFonts w:ascii="Arial" w:hAnsi="Arial" w:cs="Arial"/>
        </w:rPr>
        <w:t xml:space="preserve"> Dengan demikian semakin meningkatnya investasi maka pertumbuhan PDRB juga akan meningkat.</w:t>
      </w:r>
    </w:p>
    <w:p w:rsidR="00A474EC" w:rsidRPr="007B1BD7" w:rsidRDefault="00A474EC" w:rsidP="00A474EC">
      <w:pPr>
        <w:spacing w:line="360" w:lineRule="auto"/>
        <w:ind w:firstLine="709"/>
        <w:jc w:val="both"/>
        <w:rPr>
          <w:rFonts w:ascii="Arial" w:hAnsi="Arial" w:cs="Arial"/>
        </w:rPr>
      </w:pPr>
      <w:r w:rsidRPr="0032622F">
        <w:rPr>
          <w:rFonts w:ascii="Arial" w:hAnsi="Arial" w:cs="Arial"/>
        </w:rPr>
        <w:t>Sulastina</w:t>
      </w:r>
      <w:r>
        <w:rPr>
          <w:rFonts w:ascii="Arial" w:hAnsi="Arial" w:cs="Arial"/>
        </w:rPr>
        <w:t xml:space="preserve"> (</w:t>
      </w:r>
      <w:r w:rsidRPr="0032622F">
        <w:rPr>
          <w:rFonts w:ascii="Arial" w:hAnsi="Arial" w:cs="Arial"/>
        </w:rPr>
        <w:t>2014</w:t>
      </w:r>
      <w:r>
        <w:rPr>
          <w:rFonts w:ascii="Arial" w:hAnsi="Arial" w:cs="Arial"/>
        </w:rPr>
        <w:t>)</w:t>
      </w:r>
      <w:r w:rsidRPr="0032622F">
        <w:rPr>
          <w:rFonts w:ascii="Arial" w:hAnsi="Arial" w:cs="Arial"/>
        </w:rPr>
        <w:t xml:space="preserve">, </w:t>
      </w:r>
      <w:r>
        <w:rPr>
          <w:rFonts w:ascii="Arial" w:hAnsi="Arial" w:cs="Arial"/>
        </w:rPr>
        <w:t>dengan h</w:t>
      </w:r>
      <w:r w:rsidRPr="0032622F">
        <w:rPr>
          <w:rFonts w:ascii="Arial" w:hAnsi="Arial" w:cs="Arial"/>
        </w:rPr>
        <w:t xml:space="preserve">asil </w:t>
      </w:r>
      <w:r>
        <w:rPr>
          <w:rFonts w:ascii="Arial" w:hAnsi="Arial" w:cs="Arial"/>
        </w:rPr>
        <w:t>p</w:t>
      </w:r>
      <w:r w:rsidRPr="0032622F">
        <w:rPr>
          <w:rFonts w:ascii="Arial" w:hAnsi="Arial" w:cs="Arial"/>
        </w:rPr>
        <w:t xml:space="preserve">enelitian menunjukkan bahwa investasi swasta dan investasi pemerintah mempunyai pengaruh positif dan signifikan </w:t>
      </w:r>
      <w:r w:rsidRPr="0032622F">
        <w:rPr>
          <w:rFonts w:ascii="Arial" w:hAnsi="Arial" w:cs="Arial"/>
        </w:rPr>
        <w:lastRenderedPageBreak/>
        <w:t>terhadap pertumbuhan ekonomi di Kabupaten Kutai Kartanegara.</w:t>
      </w:r>
      <w:r>
        <w:rPr>
          <w:rFonts w:ascii="Arial" w:hAnsi="Arial" w:cs="Arial"/>
        </w:rPr>
        <w:t xml:space="preserve"> Seiring meningkatnya investasi swasta dan investasi pemerintah maka akan berpengaruh pada peningkatan pertumbuhan ekonomi di Kabupaten Kutai Kartanegara.</w:t>
      </w:r>
    </w:p>
    <w:p w:rsidR="00A474EC" w:rsidRPr="00A70C19" w:rsidRDefault="00A474EC" w:rsidP="00A474EC">
      <w:pPr>
        <w:spacing w:after="0" w:line="360" w:lineRule="auto"/>
        <w:ind w:firstLine="709"/>
        <w:jc w:val="both"/>
        <w:rPr>
          <w:rFonts w:ascii="Arial" w:eastAsia="Times New Roman" w:hAnsi="Arial" w:cs="Arial"/>
          <w:bCs/>
          <w:color w:val="000000"/>
          <w:szCs w:val="18"/>
          <w:lang w:eastAsia="id-ID"/>
        </w:rPr>
      </w:pPr>
      <w:r>
        <w:rPr>
          <w:rFonts w:ascii="Arial" w:hAnsi="Arial" w:cs="Arial"/>
        </w:rPr>
        <w:t xml:space="preserve"> </w:t>
      </w:r>
      <w:r>
        <w:rPr>
          <w:rFonts w:ascii="Arial" w:hAnsi="Arial" w:cs="Arial"/>
          <w:lang w:eastAsia="id-ID"/>
        </w:rPr>
        <w:t xml:space="preserve">. </w:t>
      </w:r>
      <w:r w:rsidRPr="00A70C19">
        <w:rPr>
          <w:rFonts w:ascii="Arial" w:hAnsi="Arial" w:cs="Arial"/>
          <w:lang w:eastAsia="id-ID"/>
        </w:rPr>
        <w:t>Melihat kekayaan alam yang dimiliki kalimantan timur khususnya Kabupaten Penajam Pas</w:t>
      </w:r>
      <w:r>
        <w:rPr>
          <w:rFonts w:ascii="Arial" w:hAnsi="Arial" w:cs="Arial"/>
          <w:lang w:eastAsia="id-ID"/>
        </w:rPr>
        <w:t>er Utara tidak heran jika</w:t>
      </w:r>
      <w:r w:rsidRPr="00A70C19">
        <w:rPr>
          <w:rFonts w:ascii="Arial" w:hAnsi="Arial" w:cs="Arial"/>
          <w:lang w:eastAsia="id-ID"/>
        </w:rPr>
        <w:t xml:space="preserve"> investor  yang berminat berinvestasi di Kabupaten Penajam Paser Utara.</w:t>
      </w:r>
    </w:p>
    <w:p w:rsidR="00A474EC" w:rsidRDefault="00817BA0" w:rsidP="00A474EC">
      <w:pPr>
        <w:spacing w:line="360" w:lineRule="auto"/>
        <w:jc w:val="both"/>
        <w:rPr>
          <w:rFonts w:ascii="Arial" w:hAnsi="Arial" w:cs="Arial"/>
          <w:b/>
        </w:rPr>
      </w:pPr>
      <w:r>
        <w:rPr>
          <w:rFonts w:ascii="Arial" w:hAnsi="Arial" w:cs="Arial"/>
          <w:b/>
        </w:rPr>
        <w:t>KESIMPULAN DAN SARAN</w:t>
      </w:r>
    </w:p>
    <w:p w:rsidR="00817BA0" w:rsidRDefault="00817BA0" w:rsidP="00817BA0">
      <w:pPr>
        <w:spacing w:after="0" w:line="360" w:lineRule="auto"/>
        <w:jc w:val="both"/>
        <w:rPr>
          <w:rFonts w:ascii="Arial" w:hAnsi="Arial" w:cs="Arial"/>
        </w:rPr>
      </w:pPr>
      <w:r>
        <w:rPr>
          <w:rFonts w:ascii="Arial" w:hAnsi="Arial" w:cs="Arial"/>
          <w:b/>
        </w:rPr>
        <w:t>Kesimpulan</w:t>
      </w:r>
    </w:p>
    <w:p w:rsidR="00817BA0" w:rsidRDefault="00817BA0" w:rsidP="00817BA0">
      <w:pPr>
        <w:spacing w:after="0" w:line="360" w:lineRule="auto"/>
        <w:ind w:firstLine="709"/>
        <w:jc w:val="both"/>
        <w:rPr>
          <w:rFonts w:ascii="Arial" w:hAnsi="Arial" w:cs="Arial"/>
        </w:rPr>
      </w:pPr>
      <w:r>
        <w:rPr>
          <w:rFonts w:ascii="Arial" w:hAnsi="Arial" w:cs="Arial"/>
        </w:rPr>
        <w:t>Berdasarkan hasil penelitian dan pembahasan yang telah diuraikan sebelumnya, maka dapat ditarik beberapa kesimpulan sebagai berikut :</w:t>
      </w:r>
    </w:p>
    <w:p w:rsidR="00817BA0" w:rsidRDefault="00817BA0" w:rsidP="00817BA0">
      <w:pPr>
        <w:pStyle w:val="ListParagraph"/>
        <w:numPr>
          <w:ilvl w:val="0"/>
          <w:numId w:val="9"/>
        </w:numPr>
        <w:spacing w:after="0" w:line="360" w:lineRule="auto"/>
        <w:ind w:left="284" w:hanging="284"/>
        <w:jc w:val="both"/>
        <w:rPr>
          <w:rFonts w:ascii="Arial" w:hAnsi="Arial" w:cs="Arial"/>
          <w:lang w:val="id-ID"/>
        </w:rPr>
      </w:pPr>
      <w:r>
        <w:rPr>
          <w:rFonts w:ascii="Arial" w:hAnsi="Arial" w:cs="Arial"/>
          <w:lang w:val="id-ID"/>
        </w:rPr>
        <w:t>Investasi pada sektor perikanan (X</w:t>
      </w:r>
      <w:r>
        <w:rPr>
          <w:rFonts w:ascii="Arial" w:hAnsi="Arial" w:cs="Arial"/>
          <w:vertAlign w:val="superscript"/>
          <w:lang w:val="id-ID"/>
        </w:rPr>
        <w:t>1</w:t>
      </w:r>
      <w:r>
        <w:rPr>
          <w:rFonts w:ascii="Arial" w:hAnsi="Arial" w:cs="Arial"/>
          <w:lang w:val="id-ID"/>
        </w:rPr>
        <w:t>) berpengaruh signifikan terhadap pertumbuhan ekonomi Kabupaten Penajam Paser Utara. Meningkatnya Investasi perikanan juga akan meningkatkan pertumbuhan ekonomi Kabupaten Penajam Paser Utara.</w:t>
      </w:r>
    </w:p>
    <w:p w:rsidR="00817BA0" w:rsidRDefault="00817BA0" w:rsidP="00817BA0">
      <w:pPr>
        <w:pStyle w:val="ListParagraph"/>
        <w:numPr>
          <w:ilvl w:val="0"/>
          <w:numId w:val="9"/>
        </w:numPr>
        <w:spacing w:after="0" w:line="360" w:lineRule="auto"/>
        <w:ind w:left="284" w:hanging="284"/>
        <w:jc w:val="both"/>
        <w:rPr>
          <w:rFonts w:ascii="Arial" w:hAnsi="Arial" w:cs="Arial"/>
          <w:lang w:val="id-ID"/>
        </w:rPr>
      </w:pPr>
      <w:r>
        <w:rPr>
          <w:rFonts w:ascii="Arial" w:hAnsi="Arial" w:cs="Arial"/>
          <w:lang w:val="id-ID"/>
        </w:rPr>
        <w:t>Investasi pada sektor peternakan (X</w:t>
      </w:r>
      <w:r>
        <w:rPr>
          <w:rFonts w:ascii="Arial" w:hAnsi="Arial" w:cs="Arial"/>
          <w:vertAlign w:val="superscript"/>
          <w:lang w:val="id-ID"/>
        </w:rPr>
        <w:t>2</w:t>
      </w:r>
      <w:r>
        <w:rPr>
          <w:rFonts w:ascii="Arial" w:hAnsi="Arial" w:cs="Arial"/>
          <w:lang w:val="id-ID"/>
        </w:rPr>
        <w:t>) berpengaruh signifikan terhadap pertumbuhan ekonomi Kabupaten Penajam Paser Utara. Apabila investasi peternakan terus ditingkatkan maka secara otomatis pertumbuhan ekonomi Kabupaten Penajam Paser Utara juga akan meningkat.</w:t>
      </w:r>
    </w:p>
    <w:p w:rsidR="00817BA0" w:rsidRDefault="00817BA0" w:rsidP="00817BA0">
      <w:pPr>
        <w:pStyle w:val="ListParagraph"/>
        <w:numPr>
          <w:ilvl w:val="0"/>
          <w:numId w:val="9"/>
        </w:numPr>
        <w:spacing w:after="0" w:line="360" w:lineRule="auto"/>
        <w:ind w:left="284" w:hanging="284"/>
        <w:jc w:val="both"/>
        <w:rPr>
          <w:rFonts w:ascii="Arial" w:hAnsi="Arial" w:cs="Arial"/>
          <w:lang w:val="id-ID"/>
        </w:rPr>
      </w:pPr>
      <w:r>
        <w:rPr>
          <w:rFonts w:ascii="Arial" w:hAnsi="Arial" w:cs="Arial"/>
          <w:lang w:val="id-ID"/>
        </w:rPr>
        <w:t>Dari dua variabel bebas yakni investasi pada sektor perikanan dan investasi pada sektor peternakan. Investasi  pada sektor perikanan memiliki pengaruh lebih dominan terhadap pertumbuhan ekonomi Kabupaten Penajam Paser Utara.</w:t>
      </w:r>
    </w:p>
    <w:p w:rsidR="00817BA0" w:rsidRDefault="00817BA0" w:rsidP="00817BA0">
      <w:pPr>
        <w:spacing w:after="0" w:line="360" w:lineRule="auto"/>
        <w:ind w:left="360"/>
        <w:jc w:val="both"/>
        <w:rPr>
          <w:rFonts w:ascii="Arial" w:hAnsi="Arial" w:cs="Arial"/>
        </w:rPr>
      </w:pPr>
    </w:p>
    <w:p w:rsidR="00817BA0" w:rsidRDefault="00817BA0" w:rsidP="00817BA0">
      <w:pPr>
        <w:spacing w:after="0" w:line="360" w:lineRule="auto"/>
        <w:jc w:val="both"/>
        <w:rPr>
          <w:rFonts w:ascii="Arial" w:hAnsi="Arial" w:cs="Arial"/>
          <w:b/>
        </w:rPr>
      </w:pPr>
      <w:r>
        <w:rPr>
          <w:rFonts w:ascii="Arial" w:hAnsi="Arial" w:cs="Arial"/>
          <w:b/>
        </w:rPr>
        <w:t>Saran</w:t>
      </w:r>
    </w:p>
    <w:p w:rsidR="00817BA0" w:rsidRDefault="00817BA0" w:rsidP="00817BA0">
      <w:pPr>
        <w:spacing w:after="0" w:line="360" w:lineRule="auto"/>
        <w:ind w:firstLine="709"/>
        <w:jc w:val="both"/>
        <w:rPr>
          <w:rFonts w:ascii="Arial" w:hAnsi="Arial" w:cs="Arial"/>
        </w:rPr>
      </w:pPr>
      <w:r>
        <w:rPr>
          <w:rFonts w:ascii="Arial" w:hAnsi="Arial" w:cs="Arial"/>
        </w:rPr>
        <w:t>Berdasarkan kesimpulan hasil penelitian diatas, maka pada bagian ini dikemukakan beberapa saran sebagai berikut :</w:t>
      </w:r>
    </w:p>
    <w:p w:rsidR="00817BA0" w:rsidRPr="007833F9" w:rsidRDefault="00817BA0" w:rsidP="00817BA0">
      <w:pPr>
        <w:pStyle w:val="ListParagraph"/>
        <w:numPr>
          <w:ilvl w:val="0"/>
          <w:numId w:val="10"/>
        </w:numPr>
        <w:spacing w:line="360" w:lineRule="auto"/>
        <w:ind w:left="284" w:hanging="284"/>
        <w:jc w:val="both"/>
        <w:rPr>
          <w:rFonts w:ascii="Arial" w:hAnsi="Arial" w:cs="Arial"/>
          <w:b/>
          <w:lang w:val="id-ID"/>
        </w:rPr>
      </w:pPr>
      <w:r w:rsidRPr="007833F9">
        <w:rPr>
          <w:rFonts w:ascii="Arial" w:hAnsi="Arial" w:cs="Arial"/>
          <w:b/>
          <w:lang w:val="id-ID"/>
        </w:rPr>
        <w:t>Kepada Pemerintah</w:t>
      </w:r>
    </w:p>
    <w:p w:rsidR="00817BA0" w:rsidRDefault="00817BA0" w:rsidP="00817BA0">
      <w:pPr>
        <w:pStyle w:val="ListParagraph"/>
        <w:numPr>
          <w:ilvl w:val="0"/>
          <w:numId w:val="11"/>
        </w:numPr>
        <w:spacing w:line="360" w:lineRule="auto"/>
        <w:ind w:left="284" w:hanging="283"/>
        <w:jc w:val="both"/>
        <w:rPr>
          <w:rFonts w:ascii="Arial" w:hAnsi="Arial" w:cs="Arial"/>
          <w:lang w:val="id-ID"/>
        </w:rPr>
      </w:pPr>
      <w:r>
        <w:rPr>
          <w:rFonts w:ascii="Arial" w:hAnsi="Arial" w:cs="Arial"/>
          <w:lang w:val="id-ID"/>
        </w:rPr>
        <w:t xml:space="preserve">Meskipun investasi pada sektor perikanan berpengaruh signifikan terhadap pertumbuhan ekonomi Kabupaten Penajam Paser Utara, namun investasi pada sektor perikanan harus terus diawasi dan diperhatikan agar terus meningkat setiap tahunnya. Tidak hanya mengandalkan investasi dari dalam negeri saja, sebaiknya mendatangkan investor dari luar negeri baik dari </w:t>
      </w:r>
      <w:r>
        <w:rPr>
          <w:rFonts w:ascii="Arial" w:hAnsi="Arial" w:cs="Arial"/>
          <w:lang w:val="id-ID"/>
        </w:rPr>
        <w:lastRenderedPageBreak/>
        <w:t>pemerintahnya bahkan dari pihak swasta. Dengan modal yang memadai, hasil produksi dari sektor perikanan lebih melimpah dengan kualitas yang baik. Apabila  kualitas perikanan baik, maka permintaan ekspor perikanan akan terus meningkat baik dalam negeri bahkan bisa ke luar negeri.</w:t>
      </w:r>
    </w:p>
    <w:p w:rsidR="00817BA0" w:rsidRDefault="00817BA0" w:rsidP="00817BA0">
      <w:pPr>
        <w:pStyle w:val="ListParagraph"/>
        <w:numPr>
          <w:ilvl w:val="0"/>
          <w:numId w:val="11"/>
        </w:numPr>
        <w:spacing w:line="360" w:lineRule="auto"/>
        <w:ind w:left="284" w:hanging="283"/>
        <w:jc w:val="both"/>
        <w:rPr>
          <w:rFonts w:ascii="Arial" w:hAnsi="Arial" w:cs="Arial"/>
          <w:lang w:val="id-ID"/>
        </w:rPr>
      </w:pPr>
      <w:r>
        <w:rPr>
          <w:rFonts w:ascii="Arial" w:hAnsi="Arial" w:cs="Arial"/>
          <w:lang w:val="id-ID"/>
        </w:rPr>
        <w:t>Dengan berpengaruh signifikannya investasi pada sektor peternakan terhadap pertumbuhan ekonomi Kabupaten Penajam Paser Utara. Seharusnya pemerintah terus melakukan peningkatan pada investasi di sektor peternakan dengan menambah investor  dari dalam dan luar negeri baik dari pihak pemerintah maupun pihak swasta. Dengan modal yang cukup maka para pelaku usaha peternakan akan lebih mudah merawat ternak mereka dan hasil produksinyapun memiliki kualitas yang baik. Dengan kualitas hasil produksi yang baik akan lebih mudah memasarkannya, dapat di ekspor ke luar daerah atau bahkan di ekspor ke luar negeri.</w:t>
      </w:r>
    </w:p>
    <w:p w:rsidR="00817BA0" w:rsidRDefault="00817BA0" w:rsidP="00817BA0">
      <w:pPr>
        <w:pStyle w:val="ListParagraph"/>
        <w:numPr>
          <w:ilvl w:val="0"/>
          <w:numId w:val="11"/>
        </w:numPr>
        <w:spacing w:line="360" w:lineRule="auto"/>
        <w:ind w:left="284" w:hanging="283"/>
        <w:jc w:val="both"/>
        <w:rPr>
          <w:rFonts w:ascii="Arial" w:hAnsi="Arial" w:cs="Arial"/>
          <w:lang w:val="id-ID"/>
        </w:rPr>
      </w:pPr>
      <w:r w:rsidRPr="00817BA0">
        <w:rPr>
          <w:rFonts w:ascii="Arial" w:hAnsi="Arial" w:cs="Arial"/>
          <w:lang w:val="id-ID"/>
        </w:rPr>
        <w:t>Investasi pada sektor perikanan memiliki pengaruh lebih dominan dari pada invetasi pada sektor peternakan, ini disebabkan kerana invetasi pada sektor perikanan lebih tinggi. Sebaiknya pemerintah juga meningkat investasi pada sektor peternakan kalau bisa di seterakan dengan sektor perikanan. Agar tidak hanya investasi pada sektor perikanan saja yang memiliki pengaruh yang besar terhadap pertumbuhan ekonomi, tetapi juga pada sektor peternakan atau bahkan pada semua sektor ekonomi.</w:t>
      </w:r>
    </w:p>
    <w:p w:rsidR="00817BA0" w:rsidRDefault="00817BA0" w:rsidP="00817BA0">
      <w:pPr>
        <w:spacing w:line="360" w:lineRule="auto"/>
        <w:jc w:val="both"/>
        <w:rPr>
          <w:rFonts w:ascii="Arial" w:hAnsi="Arial" w:cs="Arial"/>
          <w:b/>
        </w:rPr>
      </w:pPr>
      <w:r>
        <w:rPr>
          <w:rFonts w:ascii="Arial" w:hAnsi="Arial" w:cs="Arial"/>
          <w:b/>
        </w:rPr>
        <w:t>DAFTAR PUSTAKA</w:t>
      </w: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Adha, Oky. 2014., “</w:t>
      </w:r>
      <w:r>
        <w:rPr>
          <w:rFonts w:ascii="Arial" w:eastAsiaTheme="minorEastAsia" w:hAnsi="Arial" w:cs="Arial"/>
          <w:i/>
          <w:lang w:val="id-ID"/>
        </w:rPr>
        <w:t>Pengaruh Investasi Sektor Perkebunan Kelapa Sawit Terhadap Pertumbuhan Ekonomi dan Penyerapan Tenaga Kerja di Kabupaten Kutai Timur</w:t>
      </w:r>
      <w:r>
        <w:rPr>
          <w:rFonts w:ascii="Arial" w:eastAsiaTheme="minorEastAsia" w:hAnsi="Arial" w:cs="Arial"/>
          <w:lang w:val="id-ID"/>
        </w:rPr>
        <w:t>”. Samarinda.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Ajo, Septriani. 2013. Teori Pertumbuhan Menurut Para Ahli. </w:t>
      </w:r>
      <w:r w:rsidRPr="00BB1164">
        <w:rPr>
          <w:rFonts w:ascii="Arial" w:eastAsiaTheme="minorEastAsia" w:hAnsi="Arial" w:cs="Arial"/>
          <w:lang w:val="id-ID"/>
        </w:rPr>
        <w:t>https://ceptt094.blogspot.co.id/2013/07/teori-pertumbuhan-ekonomi-menurut-para.html</w:t>
      </w:r>
      <w:r>
        <w:rPr>
          <w:rFonts w:ascii="Arial" w:eastAsiaTheme="minorEastAsia" w:hAnsi="Arial" w:cs="Arial"/>
          <w:lang w:val="id-ID"/>
        </w:rPr>
        <w:t>, diakses tanggal 17 Juli 2017.</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Ariefianto, Moch. Doddy. 2012. EKONOMITRIKA esensi dan aplikasi dengan menggunakan Eviews. PT. Gelora Aksara Pratama.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 xml:space="preserve">Badan Pusat Statistik, </w:t>
      </w:r>
      <w:r>
        <w:rPr>
          <w:rFonts w:ascii="Arial" w:eastAsiaTheme="minorEastAsia" w:hAnsi="Arial" w:cs="Arial"/>
          <w:i/>
        </w:rPr>
        <w:t xml:space="preserve">Produk Domestik Regional </w:t>
      </w:r>
      <w:proofErr w:type="gramStart"/>
      <w:r>
        <w:rPr>
          <w:rFonts w:ascii="Arial" w:eastAsiaTheme="minorEastAsia" w:hAnsi="Arial" w:cs="Arial"/>
          <w:i/>
        </w:rPr>
        <w:t xml:space="preserve">Bruto </w:t>
      </w:r>
      <w:r>
        <w:rPr>
          <w:rFonts w:ascii="Arial" w:eastAsiaTheme="minorEastAsia" w:hAnsi="Arial" w:cs="Arial"/>
        </w:rPr>
        <w:t xml:space="preserve"> Kabupaten</w:t>
      </w:r>
      <w:proofErr w:type="gramEnd"/>
      <w:r>
        <w:rPr>
          <w:rFonts w:ascii="Arial" w:eastAsiaTheme="minorEastAsia" w:hAnsi="Arial" w:cs="Arial"/>
        </w:rPr>
        <w:t xml:space="preserve"> Penajam Paser Utara tahun 2005-2014, BPS Kabupaten Penajam Paser Utara</w:t>
      </w:r>
    </w:p>
    <w:p w:rsidR="00817BA0" w:rsidRPr="00EA2D7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u w:val="single"/>
          <w:lang w:val="id-ID"/>
        </w:rPr>
        <w:t xml:space="preserve">       </w:t>
      </w:r>
      <w:r>
        <w:rPr>
          <w:rFonts w:ascii="Arial" w:eastAsiaTheme="minorEastAsia" w:hAnsi="Arial" w:cs="Arial"/>
          <w:u w:val="single"/>
          <w:lang w:val="id-ID"/>
        </w:rPr>
        <w:tab/>
      </w:r>
      <w:r>
        <w:rPr>
          <w:rFonts w:ascii="Arial" w:eastAsiaTheme="minorEastAsia" w:hAnsi="Arial" w:cs="Arial"/>
          <w:u w:val="single"/>
          <w:lang w:val="id-ID"/>
        </w:rPr>
        <w:tab/>
      </w:r>
      <w:r>
        <w:rPr>
          <w:rFonts w:ascii="Arial" w:eastAsiaTheme="minorEastAsia" w:hAnsi="Arial" w:cs="Arial"/>
          <w:u w:val="single"/>
          <w:lang w:val="id-ID"/>
        </w:rPr>
        <w:tab/>
      </w:r>
      <w:r>
        <w:rPr>
          <w:rFonts w:ascii="Arial" w:eastAsiaTheme="minorEastAsia" w:hAnsi="Arial" w:cs="Arial"/>
          <w:u w:val="single"/>
          <w:lang w:val="id-ID"/>
        </w:rPr>
        <w:tab/>
        <w:t xml:space="preserve"> </w:t>
      </w:r>
      <w:proofErr w:type="gramStart"/>
      <w:r>
        <w:rPr>
          <w:rFonts w:ascii="Arial" w:eastAsiaTheme="minorEastAsia" w:hAnsi="Arial" w:cs="Arial"/>
        </w:rPr>
        <w:t xml:space="preserve">, </w:t>
      </w:r>
      <w:r>
        <w:rPr>
          <w:rFonts w:ascii="Arial" w:eastAsiaTheme="minorEastAsia" w:hAnsi="Arial" w:cs="Arial"/>
          <w:i/>
        </w:rPr>
        <w:t xml:space="preserve">Produk Domestik Regional Bruto </w:t>
      </w:r>
      <w:r>
        <w:rPr>
          <w:rFonts w:ascii="Arial" w:eastAsiaTheme="minorEastAsia" w:hAnsi="Arial" w:cs="Arial"/>
        </w:rPr>
        <w:t>Propinsi Kalimantan Timur tahun 2005-2014, BPS Propinsi Kalimantan Timur</w:t>
      </w:r>
      <w:r>
        <w:rPr>
          <w:rFonts w:ascii="Arial" w:eastAsiaTheme="minorEastAsia" w:hAnsi="Arial" w:cs="Arial"/>
          <w:lang w:val="id-ID"/>
        </w:rPr>
        <w:t>.</w:t>
      </w:r>
      <w:proofErr w:type="gramEnd"/>
    </w:p>
    <w:p w:rsidR="00817BA0" w:rsidRPr="00310FF8" w:rsidRDefault="00817BA0" w:rsidP="00817BA0">
      <w:pPr>
        <w:pStyle w:val="ListParagraph"/>
        <w:spacing w:before="240"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lastRenderedPageBreak/>
        <w:t xml:space="preserve">Blakely, E.J, 1991, </w:t>
      </w:r>
      <w:r>
        <w:rPr>
          <w:rFonts w:ascii="Arial" w:eastAsiaTheme="minorEastAsia" w:hAnsi="Arial" w:cs="Arial"/>
          <w:i/>
        </w:rPr>
        <w:t xml:space="preserve">Planning Local Economic Growth: A Virtous Cycle, Noble Symposium Democrat Victory Crysis, </w:t>
      </w:r>
      <w:proofErr w:type="gramStart"/>
      <w:r>
        <w:rPr>
          <w:rFonts w:ascii="Arial" w:eastAsiaTheme="minorEastAsia" w:hAnsi="Arial" w:cs="Arial"/>
        </w:rPr>
        <w:t>Uppsala</w:t>
      </w:r>
      <w:proofErr w:type="gramEnd"/>
      <w:r>
        <w:rPr>
          <w:rFonts w:ascii="Arial" w:eastAsiaTheme="minorEastAsia" w:hAnsi="Arial" w:cs="Arial"/>
        </w:rPr>
        <w:t xml:space="preserve"> University</w:t>
      </w:r>
    </w:p>
    <w:p w:rsidR="00817BA0" w:rsidRPr="003A0657"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 xml:space="preserve">Bruce Glassburner &amp; Aditiawan Chandra, 1991, </w:t>
      </w:r>
      <w:r>
        <w:rPr>
          <w:rFonts w:ascii="Arial" w:eastAsiaTheme="minorEastAsia" w:hAnsi="Arial" w:cs="Arial"/>
          <w:i/>
        </w:rPr>
        <w:t>Teori dan Kebijakan Ekonomi Makro,</w:t>
      </w:r>
      <w:r>
        <w:rPr>
          <w:rFonts w:ascii="Arial" w:eastAsiaTheme="minorEastAsia" w:hAnsi="Arial" w:cs="Arial"/>
        </w:rPr>
        <w:t xml:space="preserve"> LP3ES, Jakarta</w:t>
      </w:r>
    </w:p>
    <w:p w:rsidR="00817BA0" w:rsidRPr="003A0657"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Budiharsono, Sugeng. 2001., “</w:t>
      </w:r>
      <w:r>
        <w:rPr>
          <w:rFonts w:ascii="Arial" w:eastAsiaTheme="minorEastAsia" w:hAnsi="Arial" w:cs="Arial"/>
          <w:i/>
          <w:lang w:val="id-ID"/>
        </w:rPr>
        <w:t>Teknik Analisis Pembangunan Wilayah Pesisir dan Lautan</w:t>
      </w:r>
      <w:r>
        <w:rPr>
          <w:rFonts w:ascii="Arial" w:eastAsiaTheme="minorEastAsia" w:hAnsi="Arial" w:cs="Arial"/>
          <w:lang w:val="id-ID"/>
        </w:rPr>
        <w:t>”., PT. Pradnya Paramita., Jakarta</w:t>
      </w:r>
    </w:p>
    <w:p w:rsidR="00817BA0" w:rsidRPr="00792898" w:rsidRDefault="00817BA0" w:rsidP="00817BA0">
      <w:pPr>
        <w:pStyle w:val="ListParagraph"/>
        <w:spacing w:line="240" w:lineRule="auto"/>
        <w:ind w:left="709" w:hanging="709"/>
        <w:jc w:val="both"/>
        <w:rPr>
          <w:rFonts w:ascii="Arial" w:eastAsiaTheme="minorEastAsia" w:hAnsi="Arial" w:cs="Arial"/>
          <w:lang w:val="id-ID"/>
        </w:rPr>
      </w:pPr>
    </w:p>
    <w:p w:rsidR="00817BA0" w:rsidRPr="00792898"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Dahuri R. 2000., “</w:t>
      </w:r>
      <w:r>
        <w:rPr>
          <w:rFonts w:ascii="Arial" w:eastAsiaTheme="minorEastAsia" w:hAnsi="Arial" w:cs="Arial"/>
          <w:i/>
          <w:lang w:val="id-ID"/>
        </w:rPr>
        <w:t>Pendayagunaan Sumber Daya Kelautan Untuk Kesejahteraan Rakyat</w:t>
      </w:r>
      <w:r>
        <w:rPr>
          <w:rFonts w:ascii="Arial" w:eastAsiaTheme="minorEastAsia" w:hAnsi="Arial" w:cs="Arial"/>
          <w:lang w:val="id-ID"/>
        </w:rPr>
        <w:t>”., LISPI (Lembaga Informasi dan Studi Pembangunan Indonesia)., Jakarta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Pr="0079485E"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Faizal Noor, Henry. 2009. </w:t>
      </w:r>
      <w:r>
        <w:rPr>
          <w:rFonts w:ascii="Arial" w:eastAsiaTheme="minorEastAsia" w:hAnsi="Arial" w:cs="Arial"/>
          <w:i/>
          <w:lang w:val="id-ID"/>
        </w:rPr>
        <w:t xml:space="preserve">Investasi, Pengelolaan Keuangan Bisnis dan Pengembangan Ekonomi Masyarakat., </w:t>
      </w:r>
      <w:r>
        <w:rPr>
          <w:rFonts w:ascii="Arial" w:eastAsiaTheme="minorEastAsia" w:hAnsi="Arial" w:cs="Arial"/>
          <w:lang w:val="id-ID"/>
        </w:rPr>
        <w:t>PT. Indeks., Jakarta.</w:t>
      </w:r>
    </w:p>
    <w:p w:rsidR="00817BA0" w:rsidRPr="00A86511"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 xml:space="preserve">Fauzi, A. </w:t>
      </w:r>
      <w:proofErr w:type="gramStart"/>
      <w:r>
        <w:rPr>
          <w:rFonts w:ascii="Arial" w:eastAsiaTheme="minorEastAsia" w:hAnsi="Arial" w:cs="Arial"/>
        </w:rPr>
        <w:t>2010.,</w:t>
      </w:r>
      <w:proofErr w:type="gramEnd"/>
      <w:r>
        <w:rPr>
          <w:rFonts w:ascii="Arial" w:eastAsiaTheme="minorEastAsia" w:hAnsi="Arial" w:cs="Arial"/>
        </w:rPr>
        <w:t xml:space="preserve"> “</w:t>
      </w:r>
      <w:r>
        <w:rPr>
          <w:rFonts w:ascii="Arial" w:eastAsiaTheme="minorEastAsia" w:hAnsi="Arial" w:cs="Arial"/>
          <w:i/>
        </w:rPr>
        <w:t>Ekonomi Perikanan. Teori kebijakan, dan pengelolaan”</w:t>
      </w:r>
      <w:proofErr w:type="gramStart"/>
      <w:r>
        <w:rPr>
          <w:rFonts w:ascii="Arial" w:eastAsiaTheme="minorEastAsia" w:hAnsi="Arial" w:cs="Arial"/>
        </w:rPr>
        <w:t>.,</w:t>
      </w:r>
      <w:proofErr w:type="gramEnd"/>
      <w:r>
        <w:rPr>
          <w:rFonts w:ascii="Arial" w:eastAsiaTheme="minorEastAsia" w:hAnsi="Arial" w:cs="Arial"/>
        </w:rPr>
        <w:t xml:space="preserve"> PT. Gramedia Utama. Jakarta. </w:t>
      </w:r>
      <w:proofErr w:type="gramStart"/>
      <w:r>
        <w:rPr>
          <w:rFonts w:ascii="Arial" w:eastAsiaTheme="minorEastAsia" w:hAnsi="Arial" w:cs="Arial"/>
        </w:rPr>
        <w:t>224 hlm.</w:t>
      </w:r>
      <w:proofErr w:type="gramEnd"/>
    </w:p>
    <w:p w:rsidR="00817BA0" w:rsidRPr="00792898"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proofErr w:type="gramStart"/>
      <w:r>
        <w:rPr>
          <w:rFonts w:ascii="Arial" w:eastAsiaTheme="minorEastAsia" w:hAnsi="Arial" w:cs="Arial"/>
        </w:rPr>
        <w:t xml:space="preserve">Gardner Ackley, 1991, </w:t>
      </w:r>
      <w:r>
        <w:rPr>
          <w:rFonts w:ascii="Arial" w:eastAsiaTheme="minorEastAsia" w:hAnsi="Arial" w:cs="Arial"/>
          <w:i/>
        </w:rPr>
        <w:t xml:space="preserve">Teori Ekonomi Makro, </w:t>
      </w:r>
      <w:r>
        <w:rPr>
          <w:rFonts w:ascii="Arial" w:eastAsiaTheme="minorEastAsia" w:hAnsi="Arial" w:cs="Arial"/>
        </w:rPr>
        <w:t>I, terjemahan P.Sihotang, Universitas Indonesia, Jakarta.</w:t>
      </w:r>
      <w:proofErr w:type="gramEnd"/>
    </w:p>
    <w:p w:rsidR="00817BA0" w:rsidRPr="00EA2D7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 xml:space="preserve">Glasson, 1974, </w:t>
      </w:r>
      <w:proofErr w:type="gramStart"/>
      <w:r>
        <w:rPr>
          <w:rFonts w:ascii="Arial" w:eastAsiaTheme="minorEastAsia" w:hAnsi="Arial" w:cs="Arial"/>
          <w:i/>
        </w:rPr>
        <w:t>An</w:t>
      </w:r>
      <w:proofErr w:type="gramEnd"/>
      <w:r>
        <w:rPr>
          <w:rFonts w:ascii="Arial" w:eastAsiaTheme="minorEastAsia" w:hAnsi="Arial" w:cs="Arial"/>
          <w:i/>
        </w:rPr>
        <w:t xml:space="preserve"> Introduction To Regional Planning, </w:t>
      </w:r>
      <w:r>
        <w:rPr>
          <w:rFonts w:ascii="Arial" w:eastAsiaTheme="minorEastAsia" w:hAnsi="Arial" w:cs="Arial"/>
        </w:rPr>
        <w:t xml:space="preserve">Hutchinson Educational, </w:t>
      </w:r>
      <w:r w:rsidRPr="003F4066">
        <w:rPr>
          <w:rFonts w:ascii="Arial" w:eastAsiaTheme="minorEastAsia" w:hAnsi="Arial" w:cs="Arial"/>
        </w:rPr>
        <w:t>Lomdom</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Pr="00BC5D89"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Gujarati, Damodar. 2005. </w:t>
      </w:r>
      <w:r>
        <w:rPr>
          <w:rFonts w:ascii="Arial" w:eastAsiaTheme="minorEastAsia" w:hAnsi="Arial" w:cs="Arial"/>
          <w:b/>
          <w:lang w:val="id-ID"/>
        </w:rPr>
        <w:t>Ekonomitrika Dasar</w:t>
      </w:r>
      <w:r>
        <w:rPr>
          <w:rFonts w:ascii="Arial" w:eastAsiaTheme="minorEastAsia" w:hAnsi="Arial" w:cs="Arial"/>
          <w:lang w:val="id-ID"/>
        </w:rPr>
        <w:t xml:space="preserve"> terjemahan Sumarno Zain. Erlangga. Jakarta.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Hadiatna, Denny. 2015., “Pengaruh Investasi dan Tenaga Kerja Terhadap Produk Domestik Regional Bruto (PDRB) Non Migas Kalimantan Timur”. Samarinda.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Hamenda, Bobby. 2009., Melinierkan fungsi Cobb Douglass </w:t>
      </w:r>
      <w:r w:rsidRPr="00825329">
        <w:rPr>
          <w:rFonts w:ascii="Arial" w:eastAsiaTheme="minorEastAsia" w:hAnsi="Arial" w:cs="Arial"/>
          <w:lang w:val="id-ID"/>
        </w:rPr>
        <w:t>http://bobby-hamenda.blogspot.com/2009/02/melinearkan-fungsi.html</w:t>
      </w:r>
      <w:r>
        <w:rPr>
          <w:rFonts w:ascii="Arial" w:eastAsiaTheme="minorEastAsia" w:hAnsi="Arial" w:cs="Arial"/>
          <w:lang w:val="id-ID"/>
        </w:rPr>
        <w:t>, diakses tanggal  21 Juli 2017.</w:t>
      </w:r>
    </w:p>
    <w:p w:rsidR="00817BA0" w:rsidRPr="00E13679"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Hasan, M. Iqbal. 2004. </w:t>
      </w:r>
      <w:r>
        <w:rPr>
          <w:rFonts w:ascii="Arial" w:eastAsiaTheme="minorEastAsia" w:hAnsi="Arial" w:cs="Arial"/>
          <w:b/>
          <w:lang w:val="id-ID"/>
        </w:rPr>
        <w:t xml:space="preserve">Analisis Data Penelitian dengan statistik. </w:t>
      </w:r>
      <w:r>
        <w:rPr>
          <w:rFonts w:ascii="Arial" w:eastAsiaTheme="minorEastAsia" w:hAnsi="Arial" w:cs="Arial"/>
          <w:lang w:val="id-ID"/>
        </w:rPr>
        <w:t>PT. Bumi Aksara. Jakarta.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b/>
          <w:u w:val="single"/>
          <w:lang w:val="id-ID"/>
        </w:rPr>
        <w:t xml:space="preserve">                          </w:t>
      </w:r>
      <w:r>
        <w:rPr>
          <w:rFonts w:ascii="Arial" w:eastAsiaTheme="minorEastAsia" w:hAnsi="Arial" w:cs="Arial"/>
          <w:lang w:val="id-ID"/>
        </w:rPr>
        <w:t xml:space="preserve">. 2005. </w:t>
      </w:r>
      <w:r>
        <w:rPr>
          <w:rFonts w:ascii="Arial" w:eastAsiaTheme="minorEastAsia" w:hAnsi="Arial" w:cs="Arial"/>
          <w:b/>
          <w:lang w:val="id-ID"/>
        </w:rPr>
        <w:t>Pokok – Pokok Materi Statistik 2.</w:t>
      </w:r>
      <w:r>
        <w:rPr>
          <w:rFonts w:ascii="Arial" w:eastAsiaTheme="minorEastAsia" w:hAnsi="Arial" w:cs="Arial"/>
          <w:lang w:val="id-ID"/>
        </w:rPr>
        <w:t xml:space="preserve"> Edisi Ke 2.</w:t>
      </w:r>
      <w:r>
        <w:rPr>
          <w:rFonts w:ascii="Arial" w:eastAsiaTheme="minorEastAsia" w:hAnsi="Arial" w:cs="Arial"/>
          <w:b/>
          <w:lang w:val="id-ID"/>
        </w:rPr>
        <w:t xml:space="preserve"> </w:t>
      </w:r>
      <w:r>
        <w:rPr>
          <w:rFonts w:ascii="Arial" w:eastAsiaTheme="minorEastAsia" w:hAnsi="Arial" w:cs="Arial"/>
          <w:lang w:val="id-ID"/>
        </w:rPr>
        <w:t>PT. Bumi Aksara. Jakarta.</w:t>
      </w:r>
    </w:p>
    <w:p w:rsidR="00817BA0" w:rsidRPr="00BC5D89"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Info peternakan . 2010. Pengertian Peternakan, sejarah, jenis peternakan dll. </w:t>
      </w:r>
      <w:r w:rsidRPr="00BB1164">
        <w:rPr>
          <w:rFonts w:ascii="Arial" w:eastAsiaTheme="minorEastAsia" w:hAnsi="Arial" w:cs="Arial"/>
          <w:lang w:val="id-ID"/>
        </w:rPr>
        <w:t>https://infopeternakan.wordpress.com/2010/07/27/peternakan-adalah/</w:t>
      </w:r>
      <w:r w:rsidRPr="009438FA">
        <w:rPr>
          <w:rFonts w:ascii="Arial" w:eastAsiaTheme="minorEastAsia" w:hAnsi="Arial" w:cs="Arial"/>
          <w:color w:val="000000" w:themeColor="text1"/>
          <w:lang w:val="id-ID"/>
        </w:rPr>
        <w:t>,</w:t>
      </w:r>
      <w:r>
        <w:rPr>
          <w:rFonts w:ascii="Arial" w:eastAsiaTheme="minorEastAsia" w:hAnsi="Arial" w:cs="Arial"/>
          <w:lang w:val="id-ID"/>
        </w:rPr>
        <w:t xml:space="preserve">  diakes tanggal 27 Desember 2016.</w:t>
      </w:r>
    </w:p>
    <w:p w:rsidR="00817BA0" w:rsidRPr="009438FA" w:rsidRDefault="00817BA0" w:rsidP="00817BA0">
      <w:pPr>
        <w:pStyle w:val="ListParagraph"/>
        <w:spacing w:line="240" w:lineRule="auto"/>
        <w:ind w:left="709" w:hanging="709"/>
        <w:jc w:val="both"/>
        <w:rPr>
          <w:rFonts w:ascii="Arial" w:eastAsiaTheme="minorEastAsia" w:hAnsi="Arial" w:cs="Arial"/>
          <w:lang w:val="id-ID"/>
        </w:rPr>
      </w:pPr>
    </w:p>
    <w:p w:rsidR="00817BA0" w:rsidRPr="00B703EE"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Kabai, Zaenuddin. 2016. Faktor-Faktor Pertumbuhan Ekonomi: Ekonomi dan Nonekonomi. </w:t>
      </w:r>
      <w:r w:rsidRPr="00BB1164">
        <w:rPr>
          <w:rFonts w:ascii="Arial" w:eastAsiaTheme="minorEastAsia" w:hAnsi="Arial" w:cs="Arial"/>
          <w:lang w:val="id-ID"/>
        </w:rPr>
        <w:t>http://ekonomisajalah.blogspot.co.id/2016/01/faktor-faktor-pertumbuhan-ekonomi.html?m=1</w:t>
      </w:r>
      <w:r>
        <w:rPr>
          <w:rFonts w:ascii="Arial" w:eastAsiaTheme="minorEastAsia" w:hAnsi="Arial" w:cs="Arial"/>
          <w:lang w:val="id-ID"/>
        </w:rPr>
        <w:t>, diakses tanggal 26 November 2016.</w:t>
      </w:r>
    </w:p>
    <w:p w:rsidR="00817BA0" w:rsidRPr="00792898"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lastRenderedPageBreak/>
        <w:t>Kusuma, Taufan Rendra</w:t>
      </w:r>
      <w:r>
        <w:rPr>
          <w:rFonts w:ascii="Arial" w:eastAsiaTheme="minorEastAsia" w:hAnsi="Arial" w:cs="Arial"/>
          <w:lang w:val="id-ID"/>
        </w:rPr>
        <w:t>.</w:t>
      </w:r>
      <w:r>
        <w:rPr>
          <w:rFonts w:ascii="Arial" w:eastAsiaTheme="minorEastAsia" w:hAnsi="Arial" w:cs="Arial"/>
        </w:rPr>
        <w:t xml:space="preserve"> 2016., “</w:t>
      </w:r>
      <w:r>
        <w:rPr>
          <w:rFonts w:ascii="Arial" w:eastAsiaTheme="minorEastAsia" w:hAnsi="Arial" w:cs="Arial"/>
          <w:i/>
        </w:rPr>
        <w:t>Analisis Potensi Sektor Perikanan Di Kota Samarinda</w:t>
      </w:r>
      <w:r>
        <w:rPr>
          <w:rFonts w:ascii="Arial" w:eastAsiaTheme="minorEastAsia" w:hAnsi="Arial" w:cs="Arial"/>
        </w:rPr>
        <w:t>”</w:t>
      </w:r>
      <w:proofErr w:type="gramStart"/>
      <w:r>
        <w:rPr>
          <w:rFonts w:ascii="Arial" w:eastAsiaTheme="minorEastAsia" w:hAnsi="Arial" w:cs="Arial"/>
        </w:rPr>
        <w:t>.,</w:t>
      </w:r>
      <w:proofErr w:type="gramEnd"/>
      <w:r>
        <w:rPr>
          <w:rFonts w:ascii="Arial" w:eastAsiaTheme="minorEastAsia" w:hAnsi="Arial" w:cs="Arial"/>
        </w:rPr>
        <w:t xml:space="preserve"> Samarinda.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Pr="007B1B3D"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Munandar, Imam. 2013., Faktor Pertumbuhan Ekonomi dan Pembangunan Berkelanjutan. </w:t>
      </w:r>
      <w:r w:rsidRPr="00BB1164">
        <w:rPr>
          <w:rFonts w:ascii="Arial" w:eastAsiaTheme="minorEastAsia" w:hAnsi="Arial" w:cs="Arial"/>
          <w:lang w:val="id-ID"/>
        </w:rPr>
        <w:t>http://imam2992.blogspot.com/2013/12/faktor-pertumbuhan-ekonomi-dan.html?m=1</w:t>
      </w:r>
      <w:r w:rsidRPr="007B1B3D">
        <w:rPr>
          <w:rFonts w:ascii="Arial" w:eastAsiaTheme="minorEastAsia" w:hAnsi="Arial" w:cs="Arial"/>
          <w:lang w:val="id-ID"/>
        </w:rPr>
        <w:t xml:space="preserve"> </w:t>
      </w:r>
      <w:r>
        <w:rPr>
          <w:rFonts w:ascii="Arial" w:eastAsiaTheme="minorEastAsia" w:hAnsi="Arial" w:cs="Arial"/>
          <w:lang w:val="id-ID"/>
        </w:rPr>
        <w:t>, diakses tanggal 18 Desember 2016.</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Pr="0079485E"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Ningsih. 2005., “</w:t>
      </w:r>
      <w:r>
        <w:rPr>
          <w:rFonts w:ascii="Arial" w:eastAsiaTheme="minorEastAsia" w:hAnsi="Arial" w:cs="Arial"/>
          <w:i/>
          <w:lang w:val="id-ID"/>
        </w:rPr>
        <w:t>Strategi Mengelola dan Memanfaatkan Sumber Daya Laut dan Perikanan</w:t>
      </w:r>
      <w:r>
        <w:rPr>
          <w:rFonts w:ascii="Arial" w:eastAsiaTheme="minorEastAsia" w:hAnsi="Arial" w:cs="Arial"/>
          <w:lang w:val="id-ID"/>
        </w:rPr>
        <w:t>”., Bappenas., Jakarta.</w:t>
      </w:r>
    </w:p>
    <w:p w:rsidR="00817BA0" w:rsidRPr="00EA2D7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 xml:space="preserve">Paul A Samuelson &amp; William D Nordahaus, 1998, </w:t>
      </w:r>
      <w:r>
        <w:rPr>
          <w:rFonts w:ascii="Arial" w:eastAsiaTheme="minorEastAsia" w:hAnsi="Arial" w:cs="Arial"/>
          <w:i/>
        </w:rPr>
        <w:t>Ekonomi</w:t>
      </w:r>
      <w:r>
        <w:rPr>
          <w:rFonts w:ascii="Arial" w:eastAsiaTheme="minorEastAsia" w:hAnsi="Arial" w:cs="Arial"/>
        </w:rPr>
        <w:t>, Terjemahan A.Q. Khaliq, Erlangga, Jakarta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 xml:space="preserve">Pustaka Pedia. 2016. Pengertian Peternakan, Jenis dan Contoh Peternakan. </w:t>
      </w:r>
      <w:r w:rsidRPr="00BB1164">
        <w:rPr>
          <w:rFonts w:ascii="Arial" w:eastAsiaTheme="minorEastAsia" w:hAnsi="Arial" w:cs="Arial"/>
          <w:lang w:val="id-ID"/>
        </w:rPr>
        <w:t>www.pustakapedia.net/2016/10/pengertian-peternakan-jenis-dan-contoh-peterenakan.ht,l?m=1</w:t>
      </w:r>
      <w:r>
        <w:rPr>
          <w:rFonts w:ascii="Arial" w:eastAsiaTheme="minorEastAsia" w:hAnsi="Arial" w:cs="Arial"/>
          <w:lang w:val="id-ID"/>
        </w:rPr>
        <w:t>, diakses tanggal 27 Desember 2016.</w:t>
      </w:r>
    </w:p>
    <w:p w:rsidR="00817BA0" w:rsidRPr="003A0657"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Rachbini, Didik J. 2001., “</w:t>
      </w:r>
      <w:r w:rsidRPr="00792898">
        <w:rPr>
          <w:rFonts w:ascii="Arial" w:eastAsiaTheme="minorEastAsia" w:hAnsi="Arial" w:cs="Arial"/>
          <w:i/>
          <w:lang w:val="id-ID"/>
        </w:rPr>
        <w:t>Pembangunan Ekonomi &amp; Sumber Daya Manusia</w:t>
      </w:r>
      <w:r>
        <w:rPr>
          <w:rFonts w:ascii="Arial" w:eastAsiaTheme="minorEastAsia" w:hAnsi="Arial" w:cs="Arial"/>
          <w:lang w:val="id-ID"/>
        </w:rPr>
        <w:t>” Gramedia Widiasarana Indonesia., Jakarta.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Tambunan, T.T.H. 2001.,  “</w:t>
      </w:r>
      <w:r>
        <w:rPr>
          <w:rFonts w:ascii="Arial" w:eastAsiaTheme="minorEastAsia" w:hAnsi="Arial" w:cs="Arial"/>
          <w:i/>
          <w:lang w:val="id-ID"/>
        </w:rPr>
        <w:t>Perekonomian Indonesia : Teori dan Temuan Empirisi”.,</w:t>
      </w:r>
      <w:r>
        <w:rPr>
          <w:rFonts w:ascii="Arial" w:eastAsiaTheme="minorEastAsia" w:hAnsi="Arial" w:cs="Arial"/>
          <w:lang w:val="id-ID"/>
        </w:rPr>
        <w:t xml:space="preserve"> PT. Ghalia Indonesia., Jakarta.</w:t>
      </w:r>
    </w:p>
    <w:p w:rsidR="00817BA0" w:rsidRPr="00792898" w:rsidRDefault="00817BA0" w:rsidP="00817BA0">
      <w:pPr>
        <w:pStyle w:val="ListParagraph"/>
        <w:spacing w:line="240" w:lineRule="auto"/>
        <w:ind w:left="709" w:hanging="709"/>
        <w:jc w:val="both"/>
        <w:rPr>
          <w:rFonts w:ascii="Arial" w:eastAsiaTheme="minorEastAsia" w:hAnsi="Arial" w:cs="Arial"/>
          <w:lang w:val="id-ID"/>
        </w:rPr>
      </w:pPr>
    </w:p>
    <w:p w:rsidR="00817BA0" w:rsidRPr="0079485E"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Tarigan, Robinson, 2004a, Ekonomi Regional, Bumi Aksara, Jakarta</w:t>
      </w:r>
    </w:p>
    <w:p w:rsidR="00817BA0" w:rsidRPr="00EA2D7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Sukirno, Sadono</w:t>
      </w:r>
      <w:r>
        <w:rPr>
          <w:rFonts w:ascii="Arial" w:eastAsiaTheme="minorEastAsia" w:hAnsi="Arial" w:cs="Arial"/>
          <w:lang w:val="id-ID"/>
        </w:rPr>
        <w:t>.</w:t>
      </w:r>
      <w:r>
        <w:rPr>
          <w:rFonts w:ascii="Arial" w:eastAsiaTheme="minorEastAsia" w:hAnsi="Arial" w:cs="Arial"/>
        </w:rPr>
        <w:t xml:space="preserve"> </w:t>
      </w:r>
      <w:proofErr w:type="gramStart"/>
      <w:r>
        <w:rPr>
          <w:rFonts w:ascii="Arial" w:eastAsiaTheme="minorEastAsia" w:hAnsi="Arial" w:cs="Arial"/>
        </w:rPr>
        <w:t xml:space="preserve">1985, </w:t>
      </w:r>
      <w:r>
        <w:rPr>
          <w:rFonts w:ascii="Arial" w:eastAsiaTheme="minorEastAsia" w:hAnsi="Arial" w:cs="Arial"/>
          <w:i/>
        </w:rPr>
        <w:t>Ekonomi Pembangunan.</w:t>
      </w:r>
      <w:proofErr w:type="gramEnd"/>
      <w:r>
        <w:rPr>
          <w:rFonts w:ascii="Arial" w:eastAsiaTheme="minorEastAsia" w:hAnsi="Arial" w:cs="Arial"/>
        </w:rPr>
        <w:t xml:space="preserve"> Bima Grafika. Jakarta</w:t>
      </w:r>
    </w:p>
    <w:p w:rsidR="00817BA0" w:rsidRPr="00EA2D7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tabs>
          <w:tab w:val="left" w:pos="1701"/>
        </w:tabs>
        <w:spacing w:line="240" w:lineRule="auto"/>
        <w:ind w:left="709" w:hanging="709"/>
        <w:jc w:val="both"/>
        <w:rPr>
          <w:rFonts w:ascii="Arial" w:eastAsiaTheme="minorEastAsia" w:hAnsi="Arial" w:cs="Arial"/>
          <w:lang w:val="id-ID"/>
        </w:rPr>
      </w:pPr>
      <w:r>
        <w:rPr>
          <w:rFonts w:ascii="Arial" w:eastAsiaTheme="minorEastAsia" w:hAnsi="Arial" w:cs="Arial"/>
          <w:b/>
          <w:u w:val="single"/>
          <w:lang w:val="id-ID"/>
        </w:rPr>
        <w:t xml:space="preserve">                          </w:t>
      </w:r>
      <w:r>
        <w:rPr>
          <w:rFonts w:ascii="Arial" w:eastAsiaTheme="minorEastAsia" w:hAnsi="Arial" w:cs="Arial"/>
          <w:lang w:val="id-ID"/>
        </w:rPr>
        <w:t>. 2000. “</w:t>
      </w:r>
      <w:r>
        <w:rPr>
          <w:rFonts w:ascii="Arial" w:eastAsiaTheme="minorEastAsia" w:hAnsi="Arial" w:cs="Arial"/>
          <w:i/>
          <w:lang w:val="id-ID"/>
        </w:rPr>
        <w:t xml:space="preserve">Makroekonomi Modern” </w:t>
      </w:r>
      <w:r>
        <w:rPr>
          <w:rFonts w:ascii="Arial" w:eastAsiaTheme="minorEastAsia" w:hAnsi="Arial" w:cs="Arial"/>
          <w:lang w:val="id-ID"/>
        </w:rPr>
        <w:t>, PT. Raja Grafindo Persada, Jakarta.</w:t>
      </w:r>
    </w:p>
    <w:p w:rsidR="00817BA0"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lang w:val="id-ID"/>
        </w:rPr>
        <w:t>Supranto, J. 2003. Statistik Teori dan Aplikasi. Edisi Ke 5. Penerbit Erlangga. Jakarta.</w:t>
      </w:r>
    </w:p>
    <w:p w:rsidR="00817BA0" w:rsidRPr="003A0657"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r>
        <w:rPr>
          <w:rFonts w:ascii="Arial" w:eastAsiaTheme="minorEastAsia" w:hAnsi="Arial" w:cs="Arial"/>
        </w:rPr>
        <w:t>Undang - Undang Dasar Tahun 2009 Tentang Perubahan Atas Undang-undang Nomor 31 Tahun 2004 Tentang Perikanan.</w:t>
      </w:r>
    </w:p>
    <w:p w:rsidR="00817BA0" w:rsidRPr="00EC679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lang w:val="id-ID"/>
        </w:rPr>
      </w:pPr>
      <w:proofErr w:type="gramStart"/>
      <w:r>
        <w:rPr>
          <w:rFonts w:ascii="Arial" w:eastAsiaTheme="minorEastAsia" w:hAnsi="Arial" w:cs="Arial"/>
        </w:rPr>
        <w:t>Undang - Undang Dasar Nomor 24 Tahun 992 Tentang Penataan Ruang.</w:t>
      </w:r>
      <w:proofErr w:type="gramEnd"/>
    </w:p>
    <w:p w:rsidR="00817BA0" w:rsidRPr="00EA2D7F" w:rsidRDefault="00817BA0" w:rsidP="00817BA0">
      <w:pPr>
        <w:pStyle w:val="ListParagraph"/>
        <w:spacing w:line="240" w:lineRule="auto"/>
        <w:ind w:left="709" w:hanging="709"/>
        <w:jc w:val="both"/>
        <w:rPr>
          <w:rFonts w:ascii="Arial" w:eastAsiaTheme="minorEastAsia" w:hAnsi="Arial" w:cs="Arial"/>
          <w:lang w:val="id-ID"/>
        </w:rPr>
      </w:pPr>
    </w:p>
    <w:p w:rsidR="00817BA0" w:rsidRDefault="00817BA0" w:rsidP="00817BA0">
      <w:pPr>
        <w:pStyle w:val="ListParagraph"/>
        <w:spacing w:line="240" w:lineRule="auto"/>
        <w:ind w:left="709" w:hanging="709"/>
        <w:jc w:val="both"/>
        <w:rPr>
          <w:rFonts w:ascii="Arial" w:eastAsiaTheme="minorEastAsia" w:hAnsi="Arial" w:cs="Arial"/>
        </w:rPr>
      </w:pPr>
      <w:r>
        <w:rPr>
          <w:rFonts w:ascii="Arial" w:eastAsiaTheme="minorEastAsia" w:hAnsi="Arial" w:cs="Arial"/>
        </w:rPr>
        <w:t xml:space="preserve">Undang - </w:t>
      </w:r>
      <w:proofErr w:type="gramStart"/>
      <w:r>
        <w:rPr>
          <w:rFonts w:ascii="Arial" w:eastAsiaTheme="minorEastAsia" w:hAnsi="Arial" w:cs="Arial"/>
        </w:rPr>
        <w:t>Undang  Republik</w:t>
      </w:r>
      <w:proofErr w:type="gramEnd"/>
      <w:r>
        <w:rPr>
          <w:rFonts w:ascii="Arial" w:eastAsiaTheme="minorEastAsia" w:hAnsi="Arial" w:cs="Arial"/>
        </w:rPr>
        <w:t xml:space="preserve"> Indonesia No.22 Tahun 1999 pasal 3, Tentang Wilayah Provinsi.</w:t>
      </w:r>
    </w:p>
    <w:p w:rsidR="00817BA0" w:rsidRPr="00817BA0" w:rsidRDefault="00817BA0" w:rsidP="00817BA0">
      <w:pPr>
        <w:spacing w:line="360" w:lineRule="auto"/>
        <w:jc w:val="both"/>
        <w:rPr>
          <w:rFonts w:ascii="Arial" w:hAnsi="Arial" w:cs="Arial"/>
        </w:rPr>
      </w:pPr>
    </w:p>
    <w:sectPr w:rsidR="00817BA0" w:rsidRPr="00817BA0" w:rsidSect="009B35D3">
      <w:headerReference w:type="default" r:id="rId11"/>
      <w:pgSz w:w="11906" w:h="16838"/>
      <w:pgMar w:top="2268" w:right="1701" w:bottom="141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B5A" w:rsidRDefault="00935B5A" w:rsidP="00935B5A">
      <w:pPr>
        <w:spacing w:after="0" w:line="240" w:lineRule="auto"/>
      </w:pPr>
      <w:r>
        <w:separator/>
      </w:r>
    </w:p>
  </w:endnote>
  <w:endnote w:type="continuationSeparator" w:id="1">
    <w:p w:rsidR="00935B5A" w:rsidRDefault="00935B5A" w:rsidP="00935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B5A" w:rsidRDefault="00935B5A" w:rsidP="00935B5A">
      <w:pPr>
        <w:spacing w:after="0" w:line="240" w:lineRule="auto"/>
      </w:pPr>
      <w:r>
        <w:separator/>
      </w:r>
    </w:p>
  </w:footnote>
  <w:footnote w:type="continuationSeparator" w:id="1">
    <w:p w:rsidR="00935B5A" w:rsidRDefault="00935B5A" w:rsidP="00935B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5A" w:rsidRPr="00AC7F00" w:rsidRDefault="00935B5A" w:rsidP="00935B5A">
    <w:pPr>
      <w:pStyle w:val="Header"/>
      <w:spacing w:line="360" w:lineRule="auto"/>
      <w:ind w:left="3240" w:right="-1422"/>
      <w:rPr>
        <w:rFonts w:ascii="Arial" w:hAnsi="Arial" w:cs="Arial"/>
        <w:sz w:val="20"/>
        <w:szCs w:val="20"/>
      </w:rPr>
    </w:pPr>
    <w:r w:rsidRPr="00AC7F00">
      <w:rPr>
        <w:rFonts w:ascii="Arial" w:hAnsi="Arial" w:cs="Arial"/>
        <w:b/>
        <w:noProof/>
        <w:sz w:val="20"/>
        <w:szCs w:val="20"/>
        <w:lang w:eastAsia="id-ID"/>
      </w:rPr>
      <w:drawing>
        <wp:anchor distT="0" distB="0" distL="114300" distR="114300" simplePos="0" relativeHeight="251659264" behindDoc="0" locked="0" layoutInCell="1" allowOverlap="1">
          <wp:simplePos x="0" y="0"/>
          <wp:positionH relativeFrom="column">
            <wp:posOffset>1536936</wp:posOffset>
          </wp:positionH>
          <wp:positionV relativeFrom="paragraph">
            <wp:posOffset>10634</wp:posOffset>
          </wp:positionV>
          <wp:extent cx="361327" cy="350874"/>
          <wp:effectExtent l="0" t="0" r="63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61315" cy="350862"/>
                  </a:xfrm>
                  <a:prstGeom prst="rect">
                    <a:avLst/>
                  </a:prstGeom>
                  <a:noFill/>
                  <a:ln w="9525">
                    <a:noFill/>
                    <a:miter lim="800000"/>
                    <a:headEnd/>
                    <a:tailEnd/>
                  </a:ln>
                </pic:spPr>
              </pic:pic>
            </a:graphicData>
          </a:graphic>
        </wp:anchor>
      </w:drawing>
    </w:r>
    <w:r w:rsidRPr="00AC7F00">
      <w:rPr>
        <w:rFonts w:ascii="Arial" w:hAnsi="Arial" w:cs="Arial"/>
        <w:sz w:val="20"/>
        <w:szCs w:val="20"/>
      </w:rPr>
      <w:t>e-Journal S1 Ilmu Ekonomi Pembangunan Universitas Mulawarman</w:t>
    </w:r>
  </w:p>
  <w:p w:rsidR="00935B5A" w:rsidRPr="00AC7F00" w:rsidRDefault="00935B5A" w:rsidP="00935B5A">
    <w:pPr>
      <w:pStyle w:val="Header"/>
      <w:spacing w:line="360" w:lineRule="auto"/>
      <w:ind w:left="3240" w:right="-1422"/>
      <w:rPr>
        <w:rFonts w:ascii="Arial" w:hAnsi="Arial" w:cs="Arial"/>
        <w:sz w:val="20"/>
        <w:szCs w:val="20"/>
      </w:rPr>
    </w:pPr>
    <w:r w:rsidRPr="00AC7F00">
      <w:rPr>
        <w:rFonts w:ascii="Arial" w:hAnsi="Arial" w:cs="Arial"/>
        <w:sz w:val="20"/>
        <w:szCs w:val="20"/>
      </w:rPr>
      <w:t>Jurusan Ilmu Ekonomi Tahun 2017</w:t>
    </w:r>
  </w:p>
  <w:p w:rsidR="00935B5A" w:rsidRDefault="00935B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939"/>
    <w:multiLevelType w:val="multilevel"/>
    <w:tmpl w:val="D9FAF952"/>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29DA4A2D"/>
    <w:multiLevelType w:val="hybridMultilevel"/>
    <w:tmpl w:val="FF9C87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4567FE"/>
    <w:multiLevelType w:val="hybridMultilevel"/>
    <w:tmpl w:val="A1C82232"/>
    <w:lvl w:ilvl="0" w:tplc="8C54ECD8">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nsid w:val="3BCE144F"/>
    <w:multiLevelType w:val="hybridMultilevel"/>
    <w:tmpl w:val="7CA2C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7BE09AB"/>
    <w:multiLevelType w:val="hybridMultilevel"/>
    <w:tmpl w:val="EE803C1E"/>
    <w:lvl w:ilvl="0" w:tplc="C26ACD86">
      <w:start w:val="1"/>
      <w:numFmt w:val="upperLetter"/>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BF0553"/>
    <w:multiLevelType w:val="multilevel"/>
    <w:tmpl w:val="2E00FC1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6CD9109F"/>
    <w:multiLevelType w:val="hybridMultilevel"/>
    <w:tmpl w:val="15221D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FE2DE3"/>
    <w:multiLevelType w:val="hybridMultilevel"/>
    <w:tmpl w:val="F6F24318"/>
    <w:lvl w:ilvl="0" w:tplc="38F453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10B71D2"/>
    <w:multiLevelType w:val="hybridMultilevel"/>
    <w:tmpl w:val="55E81176"/>
    <w:lvl w:ilvl="0" w:tplc="1E308CE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7A044975"/>
    <w:multiLevelType w:val="hybridMultilevel"/>
    <w:tmpl w:val="0DDAE5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E153D39"/>
    <w:multiLevelType w:val="hybridMultilevel"/>
    <w:tmpl w:val="D79CF2BA"/>
    <w:lvl w:ilvl="0" w:tplc="6A82833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0"/>
  </w:num>
  <w:num w:numId="3">
    <w:abstractNumId w:val="4"/>
  </w:num>
  <w:num w:numId="4">
    <w:abstractNumId w:val="8"/>
  </w:num>
  <w:num w:numId="5">
    <w:abstractNumId w:val="3"/>
  </w:num>
  <w:num w:numId="6">
    <w:abstractNumId w:val="2"/>
  </w:num>
  <w:num w:numId="7">
    <w:abstractNumId w:val="1"/>
  </w:num>
  <w:num w:numId="8">
    <w:abstractNumId w:val="6"/>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35D3"/>
    <w:rsid w:val="00151A96"/>
    <w:rsid w:val="003244E2"/>
    <w:rsid w:val="003F7B69"/>
    <w:rsid w:val="00513302"/>
    <w:rsid w:val="00593406"/>
    <w:rsid w:val="005D155B"/>
    <w:rsid w:val="00817BA0"/>
    <w:rsid w:val="00935B5A"/>
    <w:rsid w:val="009B35D3"/>
    <w:rsid w:val="00A474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5D3"/>
    <w:rPr>
      <w:color w:val="0000FF" w:themeColor="hyperlink"/>
      <w:u w:val="single"/>
    </w:rPr>
  </w:style>
  <w:style w:type="paragraph" w:styleId="ListParagraph">
    <w:name w:val="List Paragraph"/>
    <w:basedOn w:val="Normal"/>
    <w:uiPriority w:val="34"/>
    <w:qFormat/>
    <w:rsid w:val="003244E2"/>
    <w:pPr>
      <w:ind w:left="720"/>
      <w:contextualSpacing/>
    </w:pPr>
    <w:rPr>
      <w:lang w:val="en-US"/>
    </w:rPr>
  </w:style>
  <w:style w:type="table" w:styleId="TableGrid">
    <w:name w:val="Table Grid"/>
    <w:basedOn w:val="TableNormal"/>
    <w:uiPriority w:val="59"/>
    <w:rsid w:val="00A474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35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B5A"/>
  </w:style>
  <w:style w:type="paragraph" w:styleId="Footer">
    <w:name w:val="footer"/>
    <w:basedOn w:val="Normal"/>
    <w:link w:val="FooterChar"/>
    <w:uiPriority w:val="99"/>
    <w:semiHidden/>
    <w:unhideWhenUsed/>
    <w:rsid w:val="00935B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5B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ifanarli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5125</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Ifan Arli</dc:creator>
  <cp:lastModifiedBy>Ifan Arli</cp:lastModifiedBy>
  <cp:revision>3</cp:revision>
  <dcterms:created xsi:type="dcterms:W3CDTF">2017-11-05T02:29:00Z</dcterms:created>
  <dcterms:modified xsi:type="dcterms:W3CDTF">2017-11-06T05:50:00Z</dcterms:modified>
</cp:coreProperties>
</file>