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FB2" w:rsidRDefault="00577FB2" w:rsidP="00577FB2">
      <w:pPr>
        <w:jc w:val="center"/>
        <w:rPr>
          <w:rFonts w:ascii="Times New Roman" w:hAnsi="Times New Roman" w:cs="Times New Roman"/>
          <w:b/>
          <w:sz w:val="26"/>
          <w:szCs w:val="26"/>
        </w:rPr>
      </w:pPr>
      <w:r w:rsidRPr="00577FB2">
        <w:rPr>
          <w:rFonts w:ascii="Times New Roman" w:hAnsi="Times New Roman" w:cs="Times New Roman"/>
          <w:b/>
          <w:sz w:val="26"/>
          <w:szCs w:val="26"/>
        </w:rPr>
        <w:t>Analisis</w:t>
      </w:r>
      <w:r w:rsidR="00AE573A">
        <w:rPr>
          <w:rFonts w:ascii="Times New Roman" w:hAnsi="Times New Roman" w:cs="Times New Roman"/>
          <w:b/>
          <w:sz w:val="26"/>
          <w:szCs w:val="26"/>
        </w:rPr>
        <w:t xml:space="preserve"> Efektivitas</w:t>
      </w:r>
      <w:r w:rsidRPr="00577FB2">
        <w:rPr>
          <w:rFonts w:ascii="Times New Roman" w:hAnsi="Times New Roman" w:cs="Times New Roman"/>
          <w:b/>
          <w:sz w:val="26"/>
          <w:szCs w:val="26"/>
        </w:rPr>
        <w:t xml:space="preserve"> </w:t>
      </w:r>
      <w:r w:rsidR="00AE573A">
        <w:rPr>
          <w:rFonts w:ascii="Times New Roman" w:hAnsi="Times New Roman" w:cs="Times New Roman"/>
          <w:b/>
          <w:sz w:val="26"/>
          <w:szCs w:val="26"/>
        </w:rPr>
        <w:t xml:space="preserve">PKB dan BBNKB Sebelum dan Saat Diberlakukannya Peraturan Gubernur No.17 Tahun 2017 </w:t>
      </w:r>
    </w:p>
    <w:p w:rsidR="00434FFA" w:rsidRPr="00434FFA" w:rsidRDefault="00577FB2" w:rsidP="00577FB2">
      <w:pPr>
        <w:jc w:val="center"/>
        <w:rPr>
          <w:rFonts w:ascii="Times New Roman" w:hAnsi="Times New Roman" w:cs="Times New Roman"/>
          <w:b/>
        </w:rPr>
      </w:pPr>
      <w:r w:rsidRPr="00434FFA">
        <w:rPr>
          <w:rFonts w:ascii="Times New Roman" w:hAnsi="Times New Roman" w:cs="Times New Roman"/>
          <w:b/>
        </w:rPr>
        <w:t xml:space="preserve"> </w:t>
      </w:r>
      <w:proofErr w:type="gramStart"/>
      <w:r w:rsidR="00AE573A">
        <w:rPr>
          <w:rFonts w:ascii="Times New Roman" w:hAnsi="Times New Roman" w:cs="Times New Roman"/>
          <w:b/>
        </w:rPr>
        <w:t>Eris Setyawati</w:t>
      </w:r>
      <w:r w:rsidRPr="00577FB2">
        <w:rPr>
          <w:rFonts w:ascii="Times New Roman" w:hAnsi="Times New Roman" w:cs="Times New Roman"/>
          <w:b/>
        </w:rPr>
        <w:t>¹*.</w:t>
      </w:r>
      <w:proofErr w:type="gramEnd"/>
      <w:r w:rsidRPr="00577FB2">
        <w:rPr>
          <w:rFonts w:ascii="Times New Roman" w:hAnsi="Times New Roman" w:cs="Times New Roman"/>
          <w:b/>
        </w:rPr>
        <w:t xml:space="preserve"> </w:t>
      </w:r>
      <w:r w:rsidR="00AE573A">
        <w:rPr>
          <w:rFonts w:ascii="Times New Roman" w:hAnsi="Times New Roman" w:cs="Times New Roman"/>
          <w:b/>
        </w:rPr>
        <w:t>Yunus Tete Konde</w:t>
      </w:r>
      <w:r w:rsidRPr="00577FB2">
        <w:rPr>
          <w:rFonts w:ascii="Times New Roman" w:hAnsi="Times New Roman" w:cs="Times New Roman"/>
          <w:b/>
        </w:rPr>
        <w:t xml:space="preserve">¹, </w:t>
      </w:r>
      <w:r w:rsidR="00AE573A">
        <w:rPr>
          <w:rFonts w:ascii="Times New Roman" w:hAnsi="Times New Roman" w:cs="Times New Roman"/>
          <w:b/>
        </w:rPr>
        <w:t>Muhammad Abadan Syakura</w:t>
      </w:r>
      <w:r w:rsidRPr="00577FB2">
        <w:rPr>
          <w:rFonts w:ascii="Times New Roman" w:hAnsi="Times New Roman" w:cs="Times New Roman"/>
          <w:b/>
        </w:rPr>
        <w:t>¹</w:t>
      </w:r>
    </w:p>
    <w:p w:rsidR="00434FFA" w:rsidRPr="009A35A9" w:rsidRDefault="00434FFA" w:rsidP="00434FFA">
      <w:pPr>
        <w:jc w:val="center"/>
        <w:rPr>
          <w:rFonts w:ascii="Times New Roman" w:hAnsi="Times New Roman" w:cs="Times New Roman"/>
        </w:rPr>
      </w:pPr>
      <w:r w:rsidRPr="009A35A9">
        <w:rPr>
          <w:rFonts w:ascii="Times New Roman" w:hAnsi="Times New Roman" w:cs="Times New Roman"/>
        </w:rPr>
        <w:t>Jurusan Akuntansi, Universitas Mulawarman. Jalan Tanah Grogot No.1, Samarinda, Kalimantan Timur 75119, Indonesia.</w:t>
      </w:r>
    </w:p>
    <w:p w:rsidR="00A667EA" w:rsidRPr="00577FB2" w:rsidRDefault="00577FB2" w:rsidP="00577FB2">
      <w:pPr>
        <w:jc w:val="center"/>
        <w:rPr>
          <w:rFonts w:ascii="Times New Roman" w:hAnsi="Times New Roman" w:cs="Times New Roman"/>
        </w:rPr>
      </w:pPr>
      <w:r w:rsidRPr="00577FB2">
        <w:rPr>
          <w:rFonts w:ascii="Times New Roman" w:hAnsi="Times New Roman" w:cs="Times New Roman"/>
        </w:rPr>
        <w:t xml:space="preserve">*Korespondensi Penulis. E-mail: </w:t>
      </w:r>
      <w:hyperlink r:id="rId9" w:history="1">
        <w:r w:rsidR="00AE573A" w:rsidRPr="001D404A">
          <w:rPr>
            <w:rStyle w:val="Hyperlink"/>
            <w:rFonts w:ascii="Times New Roman" w:hAnsi="Times New Roman" w:cs="Times New Roman"/>
          </w:rPr>
          <w:t>erissetyawati@gmail.com</w:t>
        </w:r>
      </w:hyperlink>
      <w:r>
        <w:rPr>
          <w:rFonts w:ascii="Times New Roman" w:hAnsi="Times New Roman" w:cs="Times New Roman"/>
        </w:rPr>
        <w:t xml:space="preserve"> T</w:t>
      </w:r>
      <w:r w:rsidR="00AE573A">
        <w:rPr>
          <w:rFonts w:ascii="Times New Roman" w:hAnsi="Times New Roman" w:cs="Times New Roman"/>
        </w:rPr>
        <w:t>elp: +6285250010857</w:t>
      </w:r>
    </w:p>
    <w:p w:rsidR="00A667EA" w:rsidRDefault="00A667EA" w:rsidP="00434FFA">
      <w:pPr>
        <w:jc w:val="center"/>
        <w:rPr>
          <w:rFonts w:ascii="Times New Roman" w:hAnsi="Times New Roman" w:cs="Times New Roman"/>
          <w:b/>
        </w:rPr>
      </w:pPr>
      <w:r>
        <w:rPr>
          <w:rFonts w:ascii="Times New Roman" w:hAnsi="Times New Roman" w:cs="Times New Roman"/>
          <w:b/>
        </w:rPr>
        <w:t>Abstrak</w:t>
      </w:r>
    </w:p>
    <w:p w:rsidR="001E5EFD" w:rsidRPr="00577FB2" w:rsidRDefault="00AE573A" w:rsidP="00215DB5">
      <w:pPr>
        <w:spacing w:after="100" w:line="240" w:lineRule="auto"/>
        <w:ind w:firstLine="567"/>
        <w:jc w:val="both"/>
        <w:rPr>
          <w:rFonts w:ascii="Times New Roman" w:hAnsi="Times New Roman" w:cs="Times New Roman"/>
        </w:rPr>
      </w:pPr>
      <w:r w:rsidRPr="00AE573A">
        <w:rPr>
          <w:rFonts w:ascii="Times New Roman" w:hAnsi="Times New Roman" w:cs="Times New Roman"/>
        </w:rPr>
        <w:t>Penelitian ini bertujuan untuk mengetahui peningkatan efektivitas penerimaan P</w:t>
      </w:r>
      <w:r w:rsidR="00521EA6">
        <w:rPr>
          <w:rFonts w:ascii="Times New Roman" w:hAnsi="Times New Roman" w:cs="Times New Roman"/>
        </w:rPr>
        <w:t xml:space="preserve">KB </w:t>
      </w:r>
      <w:r w:rsidRPr="00AE573A">
        <w:rPr>
          <w:rFonts w:ascii="Times New Roman" w:hAnsi="Times New Roman" w:cs="Times New Roman"/>
        </w:rPr>
        <w:t>dan B</w:t>
      </w:r>
      <w:r w:rsidR="00521EA6">
        <w:rPr>
          <w:rFonts w:ascii="Times New Roman" w:hAnsi="Times New Roman" w:cs="Times New Roman"/>
        </w:rPr>
        <w:t>BNKB</w:t>
      </w:r>
      <w:r w:rsidRPr="00AE573A">
        <w:rPr>
          <w:rFonts w:ascii="Times New Roman" w:hAnsi="Times New Roman" w:cs="Times New Roman"/>
        </w:rPr>
        <w:t xml:space="preserve"> sebelum dan saat diberlakukannya Peraturan Gubernur Nomor 17 Tahun 2017 tentang Pemberian Pembebasan Pokok, Sanksi Administrasi Berupa Denda dan Bunga Bea Balik Nama Kendaraan Bermotor Atas Penyerahan Kepemilikan Kedua dan Seterusnya Serta Pemberian Pembebasan Pokok, Sanksi Administrasi Berupa Denda dan Bunga Pajak Kendaraan Bermotor Yang Terdaftar di Provinsi Kalimantan Timur. </w:t>
      </w:r>
      <w:proofErr w:type="gramStart"/>
      <w:r w:rsidRPr="00AE573A">
        <w:rPr>
          <w:rFonts w:ascii="Times New Roman" w:hAnsi="Times New Roman" w:cs="Times New Roman"/>
        </w:rPr>
        <w:t xml:space="preserve">Metode yang digunakan dalam penelitian ini adalah </w:t>
      </w:r>
      <w:r>
        <w:rPr>
          <w:rFonts w:ascii="Times New Roman" w:hAnsi="Times New Roman" w:cs="Times New Roman"/>
        </w:rPr>
        <w:t>analisis deskriptif kualitatif.</w:t>
      </w:r>
      <w:proofErr w:type="gramEnd"/>
      <w:r>
        <w:rPr>
          <w:rFonts w:ascii="Times New Roman" w:hAnsi="Times New Roman" w:cs="Times New Roman"/>
        </w:rPr>
        <w:t xml:space="preserve"> </w:t>
      </w:r>
      <w:r w:rsidRPr="00AE573A">
        <w:rPr>
          <w:rFonts w:ascii="Times New Roman" w:hAnsi="Times New Roman" w:cs="Times New Roman"/>
        </w:rPr>
        <w:t>Hasil penelitian ini menunjukkan bahwa berdasarkan pada Keputusan Menteri Dalam Negeri Nomor 690.900-327 tahun 1996 tentang Kriteria Penilaian dan Kinerja Keuangan Daerah menunjukkan bahwa kinerja keuangan Pemerintah Kalimantan Timur dilihat dari efektivitas penerimaan pajak kendaraan bermotor dan bea balik nama kendaraan bermotor sebelum dan saat diberlakukannya Peraturan Gubernur Nomor 17 Tahun 2017 dapat dikatakan sangat efektif. Adanya perbedaan terhadap efektivitas Penerimaan Pajak Kendaraan Bermotor dan Bea Balik Nama Kendaraan Bermotor sebelum dan saat diberlakukannya Peraturan Gubernur Nomor 17 Tahun 2017 mengakibatkan meningkatnya realisasi penerimaan P</w:t>
      </w:r>
      <w:r w:rsidR="00521EA6">
        <w:rPr>
          <w:rFonts w:ascii="Times New Roman" w:hAnsi="Times New Roman" w:cs="Times New Roman"/>
        </w:rPr>
        <w:t>KB</w:t>
      </w:r>
      <w:r w:rsidRPr="00AE573A">
        <w:rPr>
          <w:rFonts w:ascii="Times New Roman" w:hAnsi="Times New Roman" w:cs="Times New Roman"/>
        </w:rPr>
        <w:t xml:space="preserve"> dan B</w:t>
      </w:r>
      <w:r w:rsidR="00521EA6">
        <w:rPr>
          <w:rFonts w:ascii="Times New Roman" w:hAnsi="Times New Roman" w:cs="Times New Roman"/>
        </w:rPr>
        <w:t>BNKB</w:t>
      </w:r>
      <w:r w:rsidRPr="00AE573A">
        <w:rPr>
          <w:rFonts w:ascii="Times New Roman" w:hAnsi="Times New Roman" w:cs="Times New Roman"/>
        </w:rPr>
        <w:t xml:space="preserve"> di tahun 2017. Dengan kata lain, dengan diberlakukannya Peraturan Gubernur Nomor 17 Tahun 2017 mengakibatkan naiknya efektivitas penerimaan P</w:t>
      </w:r>
      <w:r w:rsidR="00521EA6">
        <w:rPr>
          <w:rFonts w:ascii="Times New Roman" w:hAnsi="Times New Roman" w:cs="Times New Roman"/>
        </w:rPr>
        <w:t xml:space="preserve">KB </w:t>
      </w:r>
      <w:r w:rsidRPr="00AE573A">
        <w:rPr>
          <w:rFonts w:ascii="Times New Roman" w:hAnsi="Times New Roman" w:cs="Times New Roman"/>
        </w:rPr>
        <w:t>sebesar 3,26% dari 101,05% menjadi 104,31% dan B</w:t>
      </w:r>
      <w:r w:rsidR="00521EA6">
        <w:rPr>
          <w:rFonts w:ascii="Times New Roman" w:hAnsi="Times New Roman" w:cs="Times New Roman"/>
        </w:rPr>
        <w:t>BNKB</w:t>
      </w:r>
      <w:r w:rsidRPr="00AE573A">
        <w:rPr>
          <w:rFonts w:ascii="Times New Roman" w:hAnsi="Times New Roman" w:cs="Times New Roman"/>
        </w:rPr>
        <w:t xml:space="preserve"> sebesar 12,38% dari 100,87% menjadi 113,87% pada tahun 2017 di Pemerintah Provinsi Kalimantan Timur.</w:t>
      </w:r>
    </w:p>
    <w:p w:rsidR="0006120C" w:rsidRDefault="00577FB2" w:rsidP="00521EA6">
      <w:pPr>
        <w:spacing w:after="100" w:line="240" w:lineRule="auto"/>
        <w:ind w:left="1350" w:hanging="1350"/>
        <w:jc w:val="both"/>
        <w:rPr>
          <w:rFonts w:ascii="Times New Roman" w:hAnsi="Times New Roman" w:cs="Times New Roman"/>
        </w:rPr>
      </w:pPr>
      <w:r w:rsidRPr="00577FB2">
        <w:rPr>
          <w:rFonts w:ascii="Times New Roman" w:hAnsi="Times New Roman" w:cs="Times New Roman"/>
          <w:b/>
          <w:bCs/>
        </w:rPr>
        <w:t xml:space="preserve">Kata </w:t>
      </w:r>
      <w:proofErr w:type="gramStart"/>
      <w:r w:rsidRPr="00577FB2">
        <w:rPr>
          <w:rFonts w:ascii="Times New Roman" w:hAnsi="Times New Roman" w:cs="Times New Roman"/>
          <w:b/>
          <w:bCs/>
        </w:rPr>
        <w:t>Kunci</w:t>
      </w:r>
      <w:r w:rsidRPr="00577FB2">
        <w:rPr>
          <w:rFonts w:ascii="Times New Roman" w:hAnsi="Times New Roman" w:cs="Times New Roman"/>
        </w:rPr>
        <w:t xml:space="preserve"> :</w:t>
      </w:r>
      <w:proofErr w:type="gramEnd"/>
      <w:r w:rsidRPr="00577FB2">
        <w:rPr>
          <w:rFonts w:ascii="Times New Roman" w:hAnsi="Times New Roman" w:cs="Times New Roman"/>
        </w:rPr>
        <w:t xml:space="preserve">  </w:t>
      </w:r>
      <w:r w:rsidR="00521EA6" w:rsidRPr="00521EA6">
        <w:rPr>
          <w:rFonts w:ascii="Times New Roman" w:hAnsi="Times New Roman" w:cs="Times New Roman"/>
        </w:rPr>
        <w:t>pajak, pajak daerah, pajak kendaraan bermotor, bea balik nama  kendaraan bermotor</w:t>
      </w:r>
    </w:p>
    <w:p w:rsidR="0006120C" w:rsidRPr="0006120C" w:rsidRDefault="0006120C" w:rsidP="0006120C">
      <w:pPr>
        <w:spacing w:after="100" w:line="240" w:lineRule="auto"/>
        <w:jc w:val="center"/>
        <w:rPr>
          <w:rFonts w:ascii="Times New Roman" w:hAnsi="Times New Roman" w:cs="Times New Roman"/>
          <w:b/>
        </w:rPr>
      </w:pPr>
      <w:r w:rsidRPr="0006120C">
        <w:rPr>
          <w:rFonts w:ascii="Times New Roman" w:hAnsi="Times New Roman" w:cs="Times New Roman"/>
          <w:b/>
        </w:rPr>
        <w:t>Abstrack</w:t>
      </w:r>
    </w:p>
    <w:p w:rsidR="00577FB2" w:rsidRPr="00577FB2" w:rsidRDefault="00521EA6" w:rsidP="00215DB5">
      <w:pPr>
        <w:ind w:firstLine="567"/>
        <w:jc w:val="both"/>
        <w:rPr>
          <w:rFonts w:ascii="Times New Roman" w:eastAsia="Times New Roman" w:hAnsi="Times New Roman" w:cs="Times New Roman"/>
          <w:i/>
        </w:rPr>
      </w:pPr>
      <w:r w:rsidRPr="00521EA6">
        <w:rPr>
          <w:rFonts w:ascii="Times New Roman" w:eastAsia="Times New Roman" w:hAnsi="Times New Roman" w:cs="Times New Roman"/>
          <w:i/>
        </w:rPr>
        <w:t>This research is aims to determine the increase in effectiveness of Motor Vehicle Tax and Motor Vehicle Transfer Due Note prior to and when the enactment of Governor Regulation No. 17 of 2017 on the granting of Principal Relief, Administrative Sanction in the form of Fines and Interest of Transfer of Title of Motor Vehicles Upon Submission of Second Ownership and so on as well as the granting of Principal Relief, Administrative Sanctions in the Form of Penalties and Motor Vehicle Tax Interest registered in East Kalimantan Province. The method used in this research is qu</w:t>
      </w:r>
      <w:r>
        <w:rPr>
          <w:rFonts w:ascii="Times New Roman" w:eastAsia="Times New Roman" w:hAnsi="Times New Roman" w:cs="Times New Roman"/>
          <w:i/>
        </w:rPr>
        <w:t xml:space="preserve">alitative descriotive analysis. </w:t>
      </w:r>
      <w:r w:rsidRPr="00521EA6">
        <w:rPr>
          <w:rFonts w:ascii="Times New Roman" w:eastAsia="Times New Roman" w:hAnsi="Times New Roman" w:cs="Times New Roman"/>
          <w:i/>
        </w:rPr>
        <w:t xml:space="preserve">The results of this study indicate that based on the Domestic Ministry Decree Number 690.900-327 in 1996 about Criteria of Assessment and Performance of Regional Finance shows that the financial performance of the Government of East Kalimantan is seen from the effectiveness of motor vehicle tax and motor vehicle refund before and when the enactment of the Governor Regulation No. 17 of 2017 can be said to be very effective. The existence of differences to the effectiveness of Motor Vehicle Tax Revenue and Transfer of Motor Vehicle Fee prior to and when the enactment of Governor Regulation No. 17 of 2017 resulted in increased realization of revenues of Motor Vehicle Tax and Transfer of Motor Vehicle Fee </w:t>
      </w:r>
      <w:r w:rsidRPr="00521EA6">
        <w:rPr>
          <w:rFonts w:ascii="Times New Roman" w:eastAsia="Times New Roman" w:hAnsi="Times New Roman" w:cs="Times New Roman"/>
          <w:i/>
        </w:rPr>
        <w:lastRenderedPageBreak/>
        <w:t>in 2017. In other words, with the enactment of Governor Regulation Number 17 Year 2017 resulted in an increase in the effectiveness of motor vehicle tax revenues by 3.26% from 101.05% to 104.31% and Motor Vehicle Title Fee by 12.38% from 100.87% to 113.87% in 2017 at East Kalimantan Provincial Government.</w:t>
      </w:r>
    </w:p>
    <w:p w:rsidR="0006120C" w:rsidRDefault="00577FB2" w:rsidP="00577FB2">
      <w:pPr>
        <w:spacing w:line="240" w:lineRule="auto"/>
        <w:ind w:left="1080" w:hanging="1080"/>
        <w:jc w:val="both"/>
        <w:rPr>
          <w:rFonts w:ascii="Times New Roman" w:hAnsi="Times New Roman" w:cs="Times New Roman"/>
        </w:rPr>
      </w:pPr>
      <w:proofErr w:type="gramStart"/>
      <w:r w:rsidRPr="00577FB2">
        <w:rPr>
          <w:rFonts w:ascii="Times New Roman" w:hAnsi="Times New Roman" w:cs="Times New Roman"/>
          <w:b/>
          <w:i/>
        </w:rPr>
        <w:t>Keywords :</w:t>
      </w:r>
      <w:proofErr w:type="gramEnd"/>
      <w:r w:rsidRPr="00577FB2">
        <w:rPr>
          <w:rFonts w:ascii="Times New Roman" w:hAnsi="Times New Roman" w:cs="Times New Roman"/>
          <w:b/>
          <w:i/>
        </w:rPr>
        <w:t xml:space="preserve"> </w:t>
      </w:r>
      <w:r w:rsidR="00521EA6" w:rsidRPr="00521EA6">
        <w:rPr>
          <w:rFonts w:ascii="Times New Roman" w:hAnsi="Times New Roman" w:cs="Times New Roman"/>
          <w:bCs/>
          <w:i/>
        </w:rPr>
        <w:t>tax, local tax, tax motor vehicle, bea balik the vehicle</w:t>
      </w:r>
      <w:r>
        <w:rPr>
          <w:rFonts w:ascii="Times New Roman" w:hAnsi="Times New Roman" w:cs="Times New Roman"/>
        </w:rPr>
        <w:t xml:space="preserve"> </w:t>
      </w:r>
    </w:p>
    <w:p w:rsidR="00577FB2" w:rsidRDefault="00577FB2" w:rsidP="00577FB2">
      <w:pPr>
        <w:spacing w:line="240" w:lineRule="auto"/>
        <w:ind w:left="1080" w:hanging="1080"/>
        <w:jc w:val="both"/>
        <w:rPr>
          <w:rFonts w:ascii="Times New Roman" w:hAnsi="Times New Roman" w:cs="Times New Roman"/>
        </w:rPr>
      </w:pPr>
    </w:p>
    <w:p w:rsidR="0006120C" w:rsidRDefault="0006120C" w:rsidP="0006120C">
      <w:pPr>
        <w:spacing w:line="240" w:lineRule="auto"/>
        <w:jc w:val="both"/>
        <w:rPr>
          <w:rFonts w:ascii="Times New Roman" w:hAnsi="Times New Roman" w:cs="Times New Roman"/>
          <w:b/>
        </w:rPr>
      </w:pPr>
      <w:r w:rsidRPr="0006120C">
        <w:rPr>
          <w:rFonts w:ascii="Times New Roman" w:hAnsi="Times New Roman" w:cs="Times New Roman"/>
          <w:b/>
        </w:rPr>
        <w:t>PENDAHULUAN</w:t>
      </w:r>
    </w:p>
    <w:p w:rsidR="00215DB5" w:rsidRDefault="00521EA6" w:rsidP="00215DB5">
      <w:pPr>
        <w:spacing w:after="0" w:line="240" w:lineRule="auto"/>
        <w:ind w:firstLine="567"/>
        <w:jc w:val="both"/>
        <w:rPr>
          <w:rFonts w:ascii="Times New Roman" w:hAnsi="Times New Roman" w:cs="Times New Roman"/>
        </w:rPr>
      </w:pPr>
      <w:proofErr w:type="gramStart"/>
      <w:r w:rsidRPr="00521EA6">
        <w:rPr>
          <w:rFonts w:ascii="Times New Roman" w:hAnsi="Times New Roman" w:cs="Times New Roman"/>
        </w:rPr>
        <w:t>Penerimaan dari sektor pajak merupakan sumber penerimaan yang sangat besar sehingga digunakan untuk melaksanakan pembangunan untuk masyarakat.</w:t>
      </w:r>
      <w:proofErr w:type="gramEnd"/>
      <w:r w:rsidRPr="00521EA6">
        <w:rPr>
          <w:rFonts w:ascii="Times New Roman" w:hAnsi="Times New Roman" w:cs="Times New Roman"/>
        </w:rPr>
        <w:t xml:space="preserve"> </w:t>
      </w:r>
      <w:proofErr w:type="gramStart"/>
      <w:r w:rsidRPr="00521EA6">
        <w:rPr>
          <w:rFonts w:ascii="Times New Roman" w:hAnsi="Times New Roman" w:cs="Times New Roman"/>
        </w:rPr>
        <w:t>Pajak dipungut dari masyarakat dan menjadi salah satu kewajiban yang dapat dipaksakan penagihannya.</w:t>
      </w:r>
      <w:proofErr w:type="gramEnd"/>
      <w:r w:rsidRPr="00521EA6">
        <w:rPr>
          <w:rFonts w:ascii="Times New Roman" w:hAnsi="Times New Roman" w:cs="Times New Roman"/>
        </w:rPr>
        <w:t xml:space="preserve"> Menurut Undang-Undang Nomor 28 Tahun 2009 Pajak adalah kontribusi wajib kepada Daerah yang terutang oleh orang pribadi atau badan yang bersifat memaksa berdasarkan Undang-Undang, dengan tidak mendapatkan imbalan secara langsung dan digunakan untuk keperluan Daerah bagi sebesar-besarnya kemakmuran rakyat.</w:t>
      </w:r>
    </w:p>
    <w:p w:rsidR="00215DB5" w:rsidRDefault="00521EA6" w:rsidP="00215DB5">
      <w:pPr>
        <w:spacing w:after="0" w:line="240" w:lineRule="auto"/>
        <w:ind w:firstLine="567"/>
        <w:jc w:val="both"/>
        <w:rPr>
          <w:rFonts w:ascii="Times New Roman" w:hAnsi="Times New Roman" w:cs="Times New Roman"/>
        </w:rPr>
      </w:pPr>
      <w:proofErr w:type="gramStart"/>
      <w:r w:rsidRPr="00521EA6">
        <w:rPr>
          <w:rFonts w:ascii="Times New Roman" w:hAnsi="Times New Roman" w:cs="Times New Roman"/>
        </w:rPr>
        <w:t>Pembayaran pajak merupakan perwujudan dari kewajiban kenegaraan dan peran serta wajib pajak untuk secara langsung dan bersama-sama melaksanakan perpajakan untuk pembiayaan Negara dan pembangunan nasional.</w:t>
      </w:r>
      <w:proofErr w:type="gramEnd"/>
      <w:r w:rsidRPr="00521EA6">
        <w:rPr>
          <w:rFonts w:ascii="Times New Roman" w:hAnsi="Times New Roman" w:cs="Times New Roman"/>
        </w:rPr>
        <w:t xml:space="preserve"> </w:t>
      </w:r>
      <w:proofErr w:type="gramStart"/>
      <w:r w:rsidRPr="00521EA6">
        <w:rPr>
          <w:rFonts w:ascii="Times New Roman" w:hAnsi="Times New Roman" w:cs="Times New Roman"/>
        </w:rPr>
        <w:t>Sesuai undang-undang falsafah perpajakan membayar pajak bukan hanya merupakan kewajiban tetapi merupakan hak setiap warga Negara untuk ikut berpartisipasi dalam bentuk peran serta terhadap pembiayaan N</w:t>
      </w:r>
      <w:r w:rsidR="00215DB5">
        <w:rPr>
          <w:rFonts w:ascii="Times New Roman" w:hAnsi="Times New Roman" w:cs="Times New Roman"/>
        </w:rPr>
        <w:t>egara dan pembangunan nasional.</w:t>
      </w:r>
      <w:proofErr w:type="gramEnd"/>
    </w:p>
    <w:p w:rsidR="00215DB5" w:rsidRDefault="00521EA6" w:rsidP="00215DB5">
      <w:pPr>
        <w:spacing w:after="0" w:line="240" w:lineRule="auto"/>
        <w:ind w:firstLine="567"/>
        <w:jc w:val="both"/>
        <w:rPr>
          <w:rFonts w:ascii="Times New Roman" w:hAnsi="Times New Roman" w:cs="Times New Roman"/>
        </w:rPr>
      </w:pPr>
      <w:proofErr w:type="gramStart"/>
      <w:r w:rsidRPr="00521EA6">
        <w:rPr>
          <w:rFonts w:ascii="Times New Roman" w:hAnsi="Times New Roman" w:cs="Times New Roman"/>
        </w:rPr>
        <w:t>Pemahaman masyarakat mengenai arti dan manfaat pajak dapat meningkatkan kesadaran dari wajib pajak.</w:t>
      </w:r>
      <w:proofErr w:type="gramEnd"/>
      <w:r w:rsidRPr="00521EA6">
        <w:rPr>
          <w:rFonts w:ascii="Times New Roman" w:hAnsi="Times New Roman" w:cs="Times New Roman"/>
        </w:rPr>
        <w:t xml:space="preserve"> Tanpa adanya pengetahuan tentang pajak dan manfaatnya maka wajib pajak tidak </w:t>
      </w:r>
      <w:proofErr w:type="gramStart"/>
      <w:r w:rsidRPr="00521EA6">
        <w:rPr>
          <w:rFonts w:ascii="Times New Roman" w:hAnsi="Times New Roman" w:cs="Times New Roman"/>
        </w:rPr>
        <w:t>akan</w:t>
      </w:r>
      <w:proofErr w:type="gramEnd"/>
      <w:r w:rsidRPr="00521EA6">
        <w:rPr>
          <w:rFonts w:ascii="Times New Roman" w:hAnsi="Times New Roman" w:cs="Times New Roman"/>
        </w:rPr>
        <w:t xml:space="preserve"> melakukan pembayaran secara ikhlas. Kesadaran wajib pajak </w:t>
      </w:r>
      <w:proofErr w:type="gramStart"/>
      <w:r w:rsidRPr="00521EA6">
        <w:rPr>
          <w:rFonts w:ascii="Times New Roman" w:hAnsi="Times New Roman" w:cs="Times New Roman"/>
        </w:rPr>
        <w:t xml:space="preserve">masih </w:t>
      </w:r>
      <w:r w:rsidR="00215DB5">
        <w:rPr>
          <w:rFonts w:ascii="Times New Roman" w:hAnsi="Times New Roman" w:cs="Times New Roman"/>
        </w:rPr>
        <w:t xml:space="preserve"> </w:t>
      </w:r>
      <w:r w:rsidRPr="00521EA6">
        <w:rPr>
          <w:rFonts w:ascii="Times New Roman" w:hAnsi="Times New Roman" w:cs="Times New Roman"/>
        </w:rPr>
        <w:t>sangat</w:t>
      </w:r>
      <w:proofErr w:type="gramEnd"/>
      <w:r w:rsidRPr="00521EA6">
        <w:rPr>
          <w:rFonts w:ascii="Times New Roman" w:hAnsi="Times New Roman" w:cs="Times New Roman"/>
        </w:rPr>
        <w:t xml:space="preserve"> rendah karena banyaknya wajib pajak yang kurang memiliki pengetahuan dan pemahaman me</w:t>
      </w:r>
      <w:r w:rsidR="00215DB5">
        <w:rPr>
          <w:rFonts w:ascii="Times New Roman" w:hAnsi="Times New Roman" w:cs="Times New Roman"/>
        </w:rPr>
        <w:t xml:space="preserve">ngenai arti dan manfaat pajak. </w:t>
      </w:r>
    </w:p>
    <w:p w:rsidR="00215DB5" w:rsidRDefault="00521EA6" w:rsidP="00215DB5">
      <w:pPr>
        <w:spacing w:after="0" w:line="240" w:lineRule="auto"/>
        <w:ind w:firstLine="567"/>
        <w:jc w:val="both"/>
        <w:rPr>
          <w:rFonts w:ascii="Times New Roman" w:hAnsi="Times New Roman" w:cs="Times New Roman"/>
        </w:rPr>
      </w:pPr>
      <w:r w:rsidRPr="00521EA6">
        <w:rPr>
          <w:rFonts w:ascii="Times New Roman" w:hAnsi="Times New Roman" w:cs="Times New Roman"/>
        </w:rPr>
        <w:t>Dalam kurun 5 (</w:t>
      </w:r>
      <w:proofErr w:type="gramStart"/>
      <w:r w:rsidRPr="00521EA6">
        <w:rPr>
          <w:rFonts w:ascii="Times New Roman" w:hAnsi="Times New Roman" w:cs="Times New Roman"/>
        </w:rPr>
        <w:t>lima</w:t>
      </w:r>
      <w:proofErr w:type="gramEnd"/>
      <w:r w:rsidRPr="00521EA6">
        <w:rPr>
          <w:rFonts w:ascii="Times New Roman" w:hAnsi="Times New Roman" w:cs="Times New Roman"/>
        </w:rPr>
        <w:t xml:space="preserve">) tahun terakhir, terjadi penurunan APBD Kalimantan Timur senilai Rp 7.210.000.000.000. Diketahui APBD Kalimantan Timur tahun 2013 sebesar Rp 15.130.000.000.000 dan APBD tahun 2017 sebesar Rp 8.090.000.000.000. </w:t>
      </w:r>
      <w:proofErr w:type="gramStart"/>
      <w:r w:rsidRPr="00521EA6">
        <w:rPr>
          <w:rFonts w:ascii="Times New Roman" w:hAnsi="Times New Roman" w:cs="Times New Roman"/>
        </w:rPr>
        <w:t>Upaya pemerintah untuk meningkatkan penerimaan, salah satunya dengan melakukan optimalisasi pajak daerah dari P</w:t>
      </w:r>
      <w:r w:rsidR="00215DB5">
        <w:rPr>
          <w:rFonts w:ascii="Times New Roman" w:hAnsi="Times New Roman" w:cs="Times New Roman"/>
        </w:rPr>
        <w:t>ajak Kendaraan Bermotor (PKB).</w:t>
      </w:r>
      <w:proofErr w:type="gramEnd"/>
      <w:r w:rsidR="00215DB5">
        <w:rPr>
          <w:rFonts w:ascii="Times New Roman" w:hAnsi="Times New Roman" w:cs="Times New Roman"/>
        </w:rPr>
        <w:t xml:space="preserve">  </w:t>
      </w:r>
      <w:r w:rsidRPr="00521EA6">
        <w:rPr>
          <w:rFonts w:ascii="Times New Roman" w:hAnsi="Times New Roman" w:cs="Times New Roman"/>
        </w:rPr>
        <w:t xml:space="preserve">Pajak kendaraan bermotor (PKB) merupakan salah satu pajak daerah tingkat I, yang dipungut atas kepemilikan kendaraan bermotor, dikenakan untuk masa pajak 12 bulan berturut-turut, terhitung saat mulai pendaftaran, dan dibayar sekaligus dimuka. Pajak ini </w:t>
      </w:r>
      <w:proofErr w:type="gramStart"/>
      <w:r w:rsidRPr="00521EA6">
        <w:rPr>
          <w:rFonts w:ascii="Times New Roman" w:hAnsi="Times New Roman" w:cs="Times New Roman"/>
        </w:rPr>
        <w:t>akan</w:t>
      </w:r>
      <w:proofErr w:type="gramEnd"/>
      <w:r w:rsidRPr="00521EA6">
        <w:rPr>
          <w:rFonts w:ascii="Times New Roman" w:hAnsi="Times New Roman" w:cs="Times New Roman"/>
        </w:rPr>
        <w:t xml:space="preserve"> meningkat seiring dengan peningkatan jumlah kepemilikan kendaraan bermotor sebagai dampak dari peningkatan perekonomian masyarakat. </w:t>
      </w:r>
      <w:proofErr w:type="gramStart"/>
      <w:r w:rsidRPr="00521EA6">
        <w:rPr>
          <w:rFonts w:ascii="Times New Roman" w:hAnsi="Times New Roman" w:cs="Times New Roman"/>
        </w:rPr>
        <w:t>Terlebih dewasa ini, kendaraan bermotor menjadi salah satu kebutuhan masyarakat untuk menunjang aktvitasnya sehari-hari, sehingga minat masyarakat untuk memiliki kendaraan bermotor sangat tinggi.</w:t>
      </w:r>
      <w:proofErr w:type="gramEnd"/>
      <w:r w:rsidRPr="00521EA6">
        <w:rPr>
          <w:rFonts w:ascii="Times New Roman" w:hAnsi="Times New Roman" w:cs="Times New Roman"/>
        </w:rPr>
        <w:t xml:space="preserve"> </w:t>
      </w:r>
      <w:proofErr w:type="gramStart"/>
      <w:r w:rsidRPr="00521EA6">
        <w:rPr>
          <w:rFonts w:ascii="Times New Roman" w:hAnsi="Times New Roman" w:cs="Times New Roman"/>
        </w:rPr>
        <w:t>Seiring dengan meningkatnya minat masyarakat untuk memiliki kendaraan bermotor oleh karena itu, pemerintah akhirnya menerapkan pajak progresif bagi kepemilikan kendaraan bermotor untuk men</w:t>
      </w:r>
      <w:r w:rsidR="00215DB5">
        <w:rPr>
          <w:rFonts w:ascii="Times New Roman" w:hAnsi="Times New Roman" w:cs="Times New Roman"/>
        </w:rPr>
        <w:t>ekan volume kendaraan bermotor.</w:t>
      </w:r>
      <w:proofErr w:type="gramEnd"/>
    </w:p>
    <w:p w:rsidR="00521EA6" w:rsidRPr="00521EA6" w:rsidRDefault="00521EA6" w:rsidP="00215DB5">
      <w:pPr>
        <w:spacing w:after="0" w:line="240" w:lineRule="auto"/>
        <w:ind w:firstLine="567"/>
        <w:jc w:val="both"/>
        <w:rPr>
          <w:rFonts w:ascii="Times New Roman" w:hAnsi="Times New Roman" w:cs="Times New Roman"/>
        </w:rPr>
      </w:pPr>
      <w:proofErr w:type="gramStart"/>
      <w:r w:rsidRPr="00521EA6">
        <w:rPr>
          <w:rFonts w:ascii="Times New Roman" w:hAnsi="Times New Roman" w:cs="Times New Roman"/>
        </w:rPr>
        <w:t>Pembayaran Pajak Kendaraan Bermotor (PKB) tidak pernah 100%, padahal setiap tahun unit kendaraan bermotor di Kalimantan Timur semakin meningkat.</w:t>
      </w:r>
      <w:proofErr w:type="gramEnd"/>
      <w:r w:rsidRPr="00521EA6">
        <w:rPr>
          <w:rFonts w:ascii="Times New Roman" w:hAnsi="Times New Roman" w:cs="Times New Roman"/>
        </w:rPr>
        <w:t xml:space="preserve"> </w:t>
      </w:r>
      <w:proofErr w:type="gramStart"/>
      <w:r w:rsidRPr="00521EA6">
        <w:rPr>
          <w:rFonts w:ascii="Times New Roman" w:hAnsi="Times New Roman" w:cs="Times New Roman"/>
        </w:rPr>
        <w:t>Pada tahun 2016, obyek Pajak Kendaraan Bermotor (PKB) di Kalimantan Timur mencapai 2.100.000 unit.</w:t>
      </w:r>
      <w:proofErr w:type="gramEnd"/>
      <w:r w:rsidRPr="00521EA6">
        <w:rPr>
          <w:rFonts w:ascii="Times New Roman" w:hAnsi="Times New Roman" w:cs="Times New Roman"/>
        </w:rPr>
        <w:t xml:space="preserve"> Namun pada tahun 2016 Badan Pendapatan Provinsi Kalimantan Timur mencatat ada 799.295 unit kendaraan yang menunggak pembayaran pajaknya dengan nominal sebesar Rp.381.596.466.405. Setelah ditelusuri, terdapat banyak kendala. </w:t>
      </w:r>
      <w:proofErr w:type="gramStart"/>
      <w:r w:rsidRPr="00521EA6">
        <w:rPr>
          <w:rFonts w:ascii="Times New Roman" w:hAnsi="Times New Roman" w:cs="Times New Roman"/>
        </w:rPr>
        <w:t>Diantaraya, alasan kendaraan hilang, rusak atau dijual.</w:t>
      </w:r>
      <w:proofErr w:type="gramEnd"/>
      <w:r w:rsidRPr="00521EA6">
        <w:rPr>
          <w:rFonts w:ascii="Times New Roman" w:hAnsi="Times New Roman" w:cs="Times New Roman"/>
        </w:rPr>
        <w:t xml:space="preserve"> Namun tercatat terutang pada database Badan Pendapatan Daerah Provinsi Kalimantan Timur.</w:t>
      </w:r>
      <w:r>
        <w:rPr>
          <w:rFonts w:ascii="Times New Roman" w:hAnsi="Times New Roman" w:cs="Times New Roman"/>
        </w:rPr>
        <w:t xml:space="preserve"> </w:t>
      </w:r>
      <w:r w:rsidRPr="00521EA6">
        <w:rPr>
          <w:rFonts w:ascii="Times New Roman" w:hAnsi="Times New Roman" w:cs="Times New Roman"/>
        </w:rPr>
        <w:t xml:space="preserve">Peraturan Gubernur Nomor 17 Tahun 2017 </w:t>
      </w:r>
      <w:r w:rsidRPr="00521EA6">
        <w:rPr>
          <w:rFonts w:ascii="Times New Roman" w:hAnsi="Times New Roman" w:cs="Times New Roman"/>
        </w:rPr>
        <w:lastRenderedPageBreak/>
        <w:t xml:space="preserve">tentang Pemberian Pembebasan Pokok, Sanksi Administrasi Berupa Denda dan Bunga Bea Balik Nama Kendaraan Bermotor Atas Penyerahan Kepemilikan Kedua dan Seterusnya Serta Pemberian Pembebasan Pokok, Sanksi Administrasi Berupa Denda dan Bunga Pajak Kendaraan Bermotor yang Terdaftar di Provinsi Kalimantan Timur. </w:t>
      </w:r>
      <w:proofErr w:type="gramStart"/>
      <w:r w:rsidRPr="00521EA6">
        <w:rPr>
          <w:rFonts w:ascii="Times New Roman" w:hAnsi="Times New Roman" w:cs="Times New Roman"/>
        </w:rPr>
        <w:t>Peraturan ini dilaksanakan selama 4 (empat) bulan yaitu dari 1 Juni 2017- 30 September 2017.</w:t>
      </w:r>
      <w:proofErr w:type="gramEnd"/>
      <w:r w:rsidRPr="00521EA6">
        <w:rPr>
          <w:rFonts w:ascii="Times New Roman" w:hAnsi="Times New Roman" w:cs="Times New Roman"/>
        </w:rPr>
        <w:t xml:space="preserve">   </w:t>
      </w:r>
    </w:p>
    <w:p w:rsidR="00577FB2" w:rsidRDefault="00521EA6" w:rsidP="00521EA6">
      <w:pPr>
        <w:spacing w:after="0" w:line="240" w:lineRule="auto"/>
        <w:jc w:val="both"/>
        <w:rPr>
          <w:rFonts w:ascii="Times New Roman" w:hAnsi="Times New Roman" w:cs="Times New Roman"/>
        </w:rPr>
      </w:pPr>
      <w:r w:rsidRPr="00521EA6">
        <w:rPr>
          <w:rFonts w:ascii="Times New Roman" w:hAnsi="Times New Roman" w:cs="Times New Roman"/>
        </w:rPr>
        <w:tab/>
      </w:r>
      <w:proofErr w:type="gramStart"/>
      <w:r w:rsidRPr="00521EA6">
        <w:rPr>
          <w:rFonts w:ascii="Times New Roman" w:hAnsi="Times New Roman" w:cs="Times New Roman"/>
        </w:rPr>
        <w:t>Dengan adanya peraturan ini diharapkan para wajib pajak memiliki kesadaran untuk membayarkan tunggakan Pajak Kendaraan Bermotor (PKB) dan melakukan Bea Balik Nama Kendaraan Bermotor (BBNKB) agar tidak terkena pajak progresif.</w:t>
      </w:r>
      <w:proofErr w:type="gramEnd"/>
      <w:r w:rsidRPr="00521EA6">
        <w:rPr>
          <w:rFonts w:ascii="Times New Roman" w:hAnsi="Times New Roman" w:cs="Times New Roman"/>
        </w:rPr>
        <w:t xml:space="preserve"> Untuk mencapai target realisasi pendapatan Pajak Kendaraan Bermotor (PKB) perlu ditumbuhkan terus menerus kesadaran dan kepatuhan masyarakat wajib pajak untuk memenuhi kewajiban pajak sesuai dengan ketentuan yang berlaku. </w:t>
      </w:r>
      <w:proofErr w:type="gramStart"/>
      <w:r w:rsidRPr="00521EA6">
        <w:rPr>
          <w:rFonts w:ascii="Times New Roman" w:hAnsi="Times New Roman" w:cs="Times New Roman"/>
        </w:rPr>
        <w:t>Mengingat kesadaran dan kepatuhan wajib pajak merupakan faktor yang penting bagi peningkatan penerimaan pajak.</w:t>
      </w:r>
      <w:proofErr w:type="gramEnd"/>
      <w:r w:rsidRPr="00521EA6">
        <w:rPr>
          <w:rFonts w:ascii="Times New Roman" w:hAnsi="Times New Roman" w:cs="Times New Roman"/>
        </w:rPr>
        <w:t xml:space="preserve"> </w:t>
      </w:r>
      <w:proofErr w:type="gramStart"/>
      <w:r w:rsidRPr="00521EA6">
        <w:rPr>
          <w:rFonts w:ascii="Times New Roman" w:hAnsi="Times New Roman" w:cs="Times New Roman"/>
        </w:rPr>
        <w:t>Peraturan tersebut diharapkan juga dapat membantu Badan Pendapatan Daerah Provinsi Kalimantan Timur untuk memperbaharui data basis.</w:t>
      </w:r>
      <w:proofErr w:type="gramEnd"/>
    </w:p>
    <w:p w:rsidR="00521EA6" w:rsidRDefault="00521EA6" w:rsidP="00521EA6">
      <w:pPr>
        <w:spacing w:after="0" w:line="240" w:lineRule="auto"/>
        <w:jc w:val="both"/>
        <w:rPr>
          <w:rFonts w:ascii="Times New Roman" w:hAnsi="Times New Roman" w:cs="Times New Roman"/>
          <w:b/>
        </w:rPr>
      </w:pPr>
    </w:p>
    <w:p w:rsidR="00A31A86" w:rsidRDefault="000D54B0" w:rsidP="00A31A86">
      <w:pPr>
        <w:spacing w:after="0" w:line="240" w:lineRule="auto"/>
        <w:jc w:val="both"/>
        <w:rPr>
          <w:rFonts w:ascii="Times New Roman" w:hAnsi="Times New Roman" w:cs="Times New Roman"/>
          <w:b/>
        </w:rPr>
      </w:pPr>
      <w:r w:rsidRPr="000D54B0">
        <w:rPr>
          <w:rFonts w:ascii="Times New Roman" w:hAnsi="Times New Roman" w:cs="Times New Roman"/>
          <w:b/>
        </w:rPr>
        <w:t>METODE</w:t>
      </w:r>
    </w:p>
    <w:p w:rsidR="00356494" w:rsidRPr="00356494" w:rsidRDefault="00356494" w:rsidP="00356494">
      <w:pPr>
        <w:pStyle w:val="ListParagraph1"/>
        <w:numPr>
          <w:ilvl w:val="0"/>
          <w:numId w:val="21"/>
        </w:numPr>
        <w:spacing w:after="0" w:line="240" w:lineRule="auto"/>
        <w:ind w:left="567" w:hanging="567"/>
        <w:jc w:val="both"/>
        <w:rPr>
          <w:rFonts w:ascii="Times New Roman" w:hAnsi="Times New Roman" w:cs="Times New Roman"/>
          <w:b/>
        </w:rPr>
      </w:pPr>
      <w:r w:rsidRPr="00356494">
        <w:rPr>
          <w:rFonts w:ascii="Times New Roman" w:hAnsi="Times New Roman" w:cs="Times New Roman"/>
          <w:b/>
        </w:rPr>
        <w:t xml:space="preserve">Rincian Data Yang Diperlukan </w:t>
      </w:r>
    </w:p>
    <w:p w:rsidR="00356494" w:rsidRPr="00356494" w:rsidRDefault="00356494" w:rsidP="00356494">
      <w:pPr>
        <w:spacing w:after="0" w:line="240" w:lineRule="auto"/>
        <w:ind w:firstLine="567"/>
        <w:jc w:val="both"/>
        <w:rPr>
          <w:rFonts w:ascii="Times New Roman" w:hAnsi="Times New Roman" w:cs="Times New Roman"/>
        </w:rPr>
      </w:pPr>
      <w:r w:rsidRPr="00356494">
        <w:rPr>
          <w:rFonts w:ascii="Times New Roman" w:hAnsi="Times New Roman" w:cs="Times New Roman"/>
        </w:rPr>
        <w:t>Data-data yang diperlukan dalam penelitian ini adalah sebagai berikut:</w:t>
      </w:r>
    </w:p>
    <w:p w:rsidR="00356494" w:rsidRPr="00356494" w:rsidRDefault="00356494" w:rsidP="00356494">
      <w:pPr>
        <w:pStyle w:val="ListParagraph1"/>
        <w:numPr>
          <w:ilvl w:val="0"/>
          <w:numId w:val="18"/>
        </w:numPr>
        <w:spacing w:after="0" w:line="240" w:lineRule="auto"/>
        <w:ind w:left="426" w:hanging="426"/>
        <w:jc w:val="both"/>
        <w:rPr>
          <w:rFonts w:ascii="Times New Roman" w:hAnsi="Times New Roman" w:cs="Times New Roman"/>
        </w:rPr>
      </w:pPr>
      <w:r w:rsidRPr="00356494">
        <w:rPr>
          <w:rFonts w:ascii="Times New Roman" w:hAnsi="Times New Roman" w:cs="Times New Roman"/>
        </w:rPr>
        <w:t>Gambaran umum Badan Pendapatan Provinsi Kalimantan Timur.</w:t>
      </w:r>
    </w:p>
    <w:p w:rsidR="00356494" w:rsidRPr="00356494" w:rsidRDefault="00356494" w:rsidP="00356494">
      <w:pPr>
        <w:pStyle w:val="ListParagraph1"/>
        <w:numPr>
          <w:ilvl w:val="0"/>
          <w:numId w:val="18"/>
        </w:numPr>
        <w:spacing w:after="0" w:line="240" w:lineRule="auto"/>
        <w:ind w:left="426" w:hanging="426"/>
        <w:jc w:val="both"/>
        <w:rPr>
          <w:rFonts w:ascii="Times New Roman" w:hAnsi="Times New Roman" w:cs="Times New Roman"/>
        </w:rPr>
      </w:pPr>
      <w:r w:rsidRPr="00356494">
        <w:rPr>
          <w:rFonts w:ascii="Times New Roman" w:hAnsi="Times New Roman" w:cs="Times New Roman"/>
        </w:rPr>
        <w:t>Data Realisasi Penerimaan Pajak Kendaraan Bermotor (PKB) Provinsi Kalimantan Timur periode tahun 2016-2017</w:t>
      </w:r>
    </w:p>
    <w:p w:rsidR="00356494" w:rsidRPr="00356494" w:rsidRDefault="00356494" w:rsidP="00356494">
      <w:pPr>
        <w:pStyle w:val="ListParagraph1"/>
        <w:numPr>
          <w:ilvl w:val="0"/>
          <w:numId w:val="18"/>
        </w:numPr>
        <w:spacing w:after="0" w:line="240" w:lineRule="auto"/>
        <w:ind w:left="426" w:hanging="426"/>
        <w:jc w:val="both"/>
        <w:rPr>
          <w:rFonts w:ascii="Times New Roman" w:hAnsi="Times New Roman" w:cs="Times New Roman"/>
        </w:rPr>
      </w:pPr>
      <w:r w:rsidRPr="00356494">
        <w:rPr>
          <w:rFonts w:ascii="Times New Roman" w:hAnsi="Times New Roman" w:cs="Times New Roman"/>
        </w:rPr>
        <w:t>Data Laporan Target dan Realisasi Penerimaan Bea Balik Nama Kendaraan Bermotor (BBNKB) Provinsi Kalimantan Timur periode tahun 2016-2017</w:t>
      </w:r>
    </w:p>
    <w:p w:rsidR="00356494" w:rsidRPr="00356494" w:rsidRDefault="00356494" w:rsidP="00356494">
      <w:pPr>
        <w:pStyle w:val="ListParagraph1"/>
        <w:numPr>
          <w:ilvl w:val="0"/>
          <w:numId w:val="21"/>
        </w:numPr>
        <w:spacing w:after="0" w:line="240" w:lineRule="auto"/>
        <w:ind w:left="567" w:hanging="567"/>
        <w:jc w:val="both"/>
        <w:rPr>
          <w:rFonts w:ascii="Times New Roman" w:hAnsi="Times New Roman" w:cs="Times New Roman"/>
          <w:b/>
        </w:rPr>
      </w:pPr>
      <w:r w:rsidRPr="00356494">
        <w:rPr>
          <w:rFonts w:ascii="Times New Roman" w:hAnsi="Times New Roman" w:cs="Times New Roman"/>
          <w:b/>
        </w:rPr>
        <w:t>Jangkauan Penelitian</w:t>
      </w:r>
    </w:p>
    <w:p w:rsidR="00356494" w:rsidRPr="00356494" w:rsidRDefault="00356494" w:rsidP="00356494">
      <w:pPr>
        <w:pStyle w:val="ListParagraph1"/>
        <w:spacing w:after="0" w:line="240" w:lineRule="auto"/>
        <w:ind w:left="0" w:firstLine="567"/>
        <w:jc w:val="both"/>
        <w:rPr>
          <w:rFonts w:ascii="Times New Roman" w:hAnsi="Times New Roman" w:cs="Times New Roman"/>
        </w:rPr>
      </w:pPr>
      <w:proofErr w:type="gramStart"/>
      <w:r w:rsidRPr="00356494">
        <w:rPr>
          <w:rFonts w:ascii="Times New Roman" w:hAnsi="Times New Roman" w:cs="Times New Roman"/>
        </w:rPr>
        <w:t>Penulis mengadakan penelitian di Badan Pendapatan Daerah Provinsi Kalimantan Timur.</w:t>
      </w:r>
      <w:proofErr w:type="gramEnd"/>
      <w:r w:rsidRPr="00356494">
        <w:rPr>
          <w:rFonts w:ascii="Times New Roman" w:hAnsi="Times New Roman" w:cs="Times New Roman"/>
        </w:rPr>
        <w:t xml:space="preserve"> </w:t>
      </w:r>
      <w:proofErr w:type="gramStart"/>
      <w:r w:rsidRPr="00356494">
        <w:rPr>
          <w:rFonts w:ascii="Times New Roman" w:hAnsi="Times New Roman" w:cs="Times New Roman"/>
        </w:rPr>
        <w:t>Karena Badan Pendapata Provinsi Kalimantan Timur memungut pajak daerah atas pajak provinsi.</w:t>
      </w:r>
      <w:proofErr w:type="gramEnd"/>
      <w:r w:rsidRPr="00356494">
        <w:rPr>
          <w:rFonts w:ascii="Times New Roman" w:hAnsi="Times New Roman" w:cs="Times New Roman"/>
        </w:rPr>
        <w:t xml:space="preserve"> Dalam penelitian ini peneliti hanya menganalisis dua pajak terkait yaitu pajak kendaraan bermotor dan </w:t>
      </w:r>
      <w:proofErr w:type="gramStart"/>
      <w:r w:rsidRPr="00356494">
        <w:rPr>
          <w:rFonts w:ascii="Times New Roman" w:hAnsi="Times New Roman" w:cs="Times New Roman"/>
        </w:rPr>
        <w:t>bea</w:t>
      </w:r>
      <w:proofErr w:type="gramEnd"/>
      <w:r w:rsidRPr="00356494">
        <w:rPr>
          <w:rFonts w:ascii="Times New Roman" w:hAnsi="Times New Roman" w:cs="Times New Roman"/>
        </w:rPr>
        <w:t xml:space="preserve"> balik nama kendaraan bermotor. </w:t>
      </w:r>
      <w:proofErr w:type="gramStart"/>
      <w:r w:rsidRPr="00356494">
        <w:rPr>
          <w:rFonts w:ascii="Times New Roman" w:hAnsi="Times New Roman" w:cs="Times New Roman"/>
        </w:rPr>
        <w:t>Jenis penelitian ini jika ditinjau dari tujuan dan sifatnya adalah studi deskriptif kuantitatif.</w:t>
      </w:r>
      <w:proofErr w:type="gramEnd"/>
      <w:r w:rsidRPr="00356494">
        <w:rPr>
          <w:rFonts w:ascii="Times New Roman" w:hAnsi="Times New Roman" w:cs="Times New Roman"/>
        </w:rPr>
        <w:t xml:space="preserve"> </w:t>
      </w:r>
      <w:proofErr w:type="gramStart"/>
      <w:r w:rsidRPr="00356494">
        <w:rPr>
          <w:rFonts w:ascii="Times New Roman" w:hAnsi="Times New Roman" w:cs="Times New Roman"/>
        </w:rPr>
        <w:t>Studi deskriptif kuantitatif merupakan studi yang bertujuan untuk menjelaskan fenomena yang ada dengan menggunakan angka-angka.</w:t>
      </w:r>
      <w:proofErr w:type="gramEnd"/>
      <w:r w:rsidRPr="00356494">
        <w:rPr>
          <w:rFonts w:ascii="Times New Roman" w:hAnsi="Times New Roman" w:cs="Times New Roman"/>
        </w:rPr>
        <w:t xml:space="preserve"> </w:t>
      </w:r>
    </w:p>
    <w:p w:rsidR="00356494" w:rsidRPr="00356494" w:rsidRDefault="00356494" w:rsidP="00356494">
      <w:pPr>
        <w:pStyle w:val="ListParagraph1"/>
        <w:numPr>
          <w:ilvl w:val="0"/>
          <w:numId w:val="21"/>
        </w:numPr>
        <w:spacing w:after="0" w:line="240" w:lineRule="auto"/>
        <w:ind w:left="567" w:hanging="567"/>
        <w:jc w:val="both"/>
        <w:rPr>
          <w:rFonts w:ascii="Times New Roman" w:hAnsi="Times New Roman" w:cs="Times New Roman"/>
          <w:b/>
        </w:rPr>
      </w:pPr>
      <w:r w:rsidRPr="00356494">
        <w:rPr>
          <w:rFonts w:ascii="Times New Roman" w:hAnsi="Times New Roman" w:cs="Times New Roman"/>
          <w:b/>
        </w:rPr>
        <w:t>Jenis Data dan Sumber Data</w:t>
      </w:r>
    </w:p>
    <w:p w:rsidR="00356494" w:rsidRPr="00356494" w:rsidRDefault="00356494" w:rsidP="00356494">
      <w:pPr>
        <w:pStyle w:val="ListParagraph1"/>
        <w:spacing w:after="0" w:line="240" w:lineRule="auto"/>
        <w:ind w:left="0" w:firstLine="567"/>
        <w:jc w:val="both"/>
        <w:rPr>
          <w:rFonts w:ascii="Times New Roman" w:hAnsi="Times New Roman" w:cs="Times New Roman"/>
        </w:rPr>
      </w:pPr>
      <w:proofErr w:type="gramStart"/>
      <w:r w:rsidRPr="00356494">
        <w:rPr>
          <w:rFonts w:ascii="Times New Roman" w:hAnsi="Times New Roman" w:cs="Times New Roman"/>
        </w:rPr>
        <w:t>Jenis data yang terdapat dalam penelitian ini adalah merupakan data kuantitatif.</w:t>
      </w:r>
      <w:proofErr w:type="gramEnd"/>
      <w:r w:rsidRPr="00356494">
        <w:rPr>
          <w:rFonts w:ascii="Times New Roman" w:hAnsi="Times New Roman" w:cs="Times New Roman"/>
        </w:rPr>
        <w:t xml:space="preserve"> </w:t>
      </w:r>
      <w:proofErr w:type="gramStart"/>
      <w:r w:rsidRPr="00356494">
        <w:rPr>
          <w:rFonts w:ascii="Times New Roman" w:hAnsi="Times New Roman" w:cs="Times New Roman"/>
        </w:rPr>
        <w:t>Data kuantitatif adalah data yang dinyatakan dalam bentuk angka.</w:t>
      </w:r>
      <w:proofErr w:type="gramEnd"/>
      <w:r w:rsidRPr="00356494">
        <w:rPr>
          <w:rFonts w:ascii="Times New Roman" w:hAnsi="Times New Roman" w:cs="Times New Roman"/>
        </w:rPr>
        <w:t xml:space="preserve"> Data kuantitatif yang dikumpulkan berupa data pajak yang diambil dari Badan Pendapatan Daerah (BAPENDA) Provinsi Kalimantan </w:t>
      </w:r>
      <w:proofErr w:type="gramStart"/>
      <w:r w:rsidRPr="00356494">
        <w:rPr>
          <w:rFonts w:ascii="Times New Roman" w:hAnsi="Times New Roman" w:cs="Times New Roman"/>
        </w:rPr>
        <w:t>Timur  yang</w:t>
      </w:r>
      <w:proofErr w:type="gramEnd"/>
      <w:r w:rsidRPr="00356494">
        <w:rPr>
          <w:rFonts w:ascii="Times New Roman" w:hAnsi="Times New Roman" w:cs="Times New Roman"/>
        </w:rPr>
        <w:t xml:space="preserve"> memberikan informasi berupa data. </w:t>
      </w:r>
    </w:p>
    <w:p w:rsidR="00356494" w:rsidRPr="00356494" w:rsidRDefault="00356494" w:rsidP="00356494">
      <w:pPr>
        <w:pStyle w:val="ListParagraph1"/>
        <w:spacing w:after="0" w:line="240" w:lineRule="auto"/>
        <w:ind w:left="0" w:firstLine="709"/>
        <w:jc w:val="both"/>
        <w:rPr>
          <w:rFonts w:ascii="Times New Roman" w:hAnsi="Times New Roman" w:cs="Times New Roman"/>
        </w:rPr>
      </w:pPr>
      <w:proofErr w:type="gramStart"/>
      <w:r w:rsidRPr="00356494">
        <w:rPr>
          <w:rFonts w:ascii="Times New Roman" w:hAnsi="Times New Roman" w:cs="Times New Roman"/>
        </w:rPr>
        <w:t>Sumber data yang digunakan adalah data sekunder.</w:t>
      </w:r>
      <w:proofErr w:type="gramEnd"/>
      <w:r w:rsidRPr="00356494">
        <w:rPr>
          <w:rFonts w:ascii="Times New Roman" w:hAnsi="Times New Roman" w:cs="Times New Roman"/>
        </w:rPr>
        <w:t xml:space="preserve"> </w:t>
      </w:r>
      <w:proofErr w:type="gramStart"/>
      <w:r w:rsidRPr="00356494">
        <w:rPr>
          <w:rFonts w:ascii="Times New Roman" w:hAnsi="Times New Roman" w:cs="Times New Roman"/>
        </w:rPr>
        <w:t>Data sekunder adalah data yang diperoleh dari Badan Pendapatan Daerah (BAPENDA) Provinsi Kalimantan Timur.</w:t>
      </w:r>
      <w:proofErr w:type="gramEnd"/>
    </w:p>
    <w:p w:rsidR="00215DB5" w:rsidRPr="00215DB5" w:rsidRDefault="00215DB5" w:rsidP="00356494">
      <w:pPr>
        <w:pStyle w:val="ListParagraph1"/>
        <w:numPr>
          <w:ilvl w:val="0"/>
          <w:numId w:val="21"/>
        </w:numPr>
        <w:spacing w:after="0" w:line="240" w:lineRule="auto"/>
        <w:ind w:left="567" w:hanging="567"/>
        <w:jc w:val="both"/>
        <w:rPr>
          <w:rFonts w:ascii="Times New Roman" w:hAnsi="Times New Roman" w:cs="Times New Roman"/>
          <w:b/>
        </w:rPr>
      </w:pPr>
      <w:r w:rsidRPr="00215DB5">
        <w:rPr>
          <w:rFonts w:ascii="Times New Roman" w:hAnsi="Times New Roman" w:cs="Times New Roman"/>
          <w:b/>
        </w:rPr>
        <w:t xml:space="preserve">Teknik Pengumpulan Data </w:t>
      </w:r>
    </w:p>
    <w:p w:rsidR="00215DB5" w:rsidRPr="00215DB5" w:rsidRDefault="00215DB5" w:rsidP="00215DB5">
      <w:pPr>
        <w:pStyle w:val="ListParagraph1"/>
        <w:spacing w:after="0" w:line="240" w:lineRule="auto"/>
        <w:ind w:left="0" w:firstLine="567"/>
        <w:jc w:val="both"/>
        <w:rPr>
          <w:rFonts w:ascii="Times New Roman" w:hAnsi="Times New Roman" w:cs="Times New Roman"/>
        </w:rPr>
      </w:pPr>
      <w:r w:rsidRPr="00215DB5">
        <w:rPr>
          <w:rFonts w:ascii="Times New Roman" w:hAnsi="Times New Roman" w:cs="Times New Roman"/>
        </w:rPr>
        <w:t>Teknik pengumpulan data yang digunakan dalam penelitian ini adalah sebagai berikut:</w:t>
      </w:r>
    </w:p>
    <w:p w:rsidR="00215DB5" w:rsidRPr="00215DB5" w:rsidRDefault="00215DB5" w:rsidP="00215DB5">
      <w:pPr>
        <w:pStyle w:val="ListParagraph1"/>
        <w:numPr>
          <w:ilvl w:val="3"/>
          <w:numId w:val="18"/>
        </w:numPr>
        <w:spacing w:after="0" w:line="240" w:lineRule="auto"/>
        <w:ind w:left="426" w:hanging="426"/>
        <w:jc w:val="both"/>
        <w:rPr>
          <w:rFonts w:ascii="Times New Roman" w:hAnsi="Times New Roman" w:cs="Times New Roman"/>
        </w:rPr>
      </w:pPr>
      <w:r w:rsidRPr="00215DB5">
        <w:rPr>
          <w:rFonts w:ascii="Times New Roman" w:hAnsi="Times New Roman" w:cs="Times New Roman"/>
          <w:i/>
        </w:rPr>
        <w:t>Observasi</w:t>
      </w:r>
      <w:r w:rsidRPr="00215DB5">
        <w:rPr>
          <w:rFonts w:ascii="Times New Roman" w:hAnsi="Times New Roman" w:cs="Times New Roman"/>
        </w:rPr>
        <w:t xml:space="preserve"> yaitu teknik melalui pengumpulan data dan klarifikasi proses penetapan dan pemungutan Pajak Kendaraan Bermotor pada Badan Pendapatan Daerah Provinsi Kalimantan Timur guna mendapatkan data yang lengkap sesuai dengan kebutuhan penelitian.</w:t>
      </w:r>
    </w:p>
    <w:p w:rsidR="00215DB5" w:rsidRPr="00215DB5" w:rsidRDefault="00215DB5" w:rsidP="00215DB5">
      <w:pPr>
        <w:pStyle w:val="ListParagraph1"/>
        <w:numPr>
          <w:ilvl w:val="3"/>
          <w:numId w:val="18"/>
        </w:numPr>
        <w:spacing w:after="0" w:line="240" w:lineRule="auto"/>
        <w:ind w:left="426" w:hanging="426"/>
        <w:jc w:val="both"/>
        <w:rPr>
          <w:rFonts w:ascii="Times New Roman" w:hAnsi="Times New Roman" w:cs="Times New Roman"/>
        </w:rPr>
      </w:pPr>
      <w:r w:rsidRPr="00215DB5">
        <w:rPr>
          <w:rFonts w:ascii="Times New Roman" w:hAnsi="Times New Roman" w:cs="Times New Roman"/>
        </w:rPr>
        <w:t>Dokumentasi, yakni mengumpulkan data sekunder yang tersedia di bidang pajak daerah pada Badan Pendapatan Daerah Provinsi Kalimantan Timur.</w:t>
      </w:r>
    </w:p>
    <w:p w:rsidR="00215DB5" w:rsidRPr="00215DB5" w:rsidRDefault="00215DB5" w:rsidP="00356494">
      <w:pPr>
        <w:pStyle w:val="ListParagraph1"/>
        <w:numPr>
          <w:ilvl w:val="0"/>
          <w:numId w:val="21"/>
        </w:numPr>
        <w:spacing w:after="0" w:line="240" w:lineRule="auto"/>
        <w:ind w:left="567" w:hanging="567"/>
        <w:jc w:val="both"/>
        <w:rPr>
          <w:rFonts w:ascii="Times New Roman" w:hAnsi="Times New Roman" w:cs="Times New Roman"/>
          <w:b/>
        </w:rPr>
      </w:pPr>
      <w:r w:rsidRPr="00215DB5">
        <w:rPr>
          <w:rFonts w:ascii="Times New Roman" w:hAnsi="Times New Roman" w:cs="Times New Roman"/>
          <w:b/>
        </w:rPr>
        <w:t>Metode Analisis Data</w:t>
      </w:r>
    </w:p>
    <w:p w:rsidR="00215DB5" w:rsidRPr="00215DB5" w:rsidRDefault="00215DB5" w:rsidP="00215DB5">
      <w:pPr>
        <w:spacing w:after="0" w:line="240" w:lineRule="auto"/>
        <w:ind w:firstLine="567"/>
        <w:jc w:val="both"/>
        <w:rPr>
          <w:rFonts w:ascii="Times New Roman" w:hAnsi="Times New Roman" w:cs="Times New Roman"/>
        </w:rPr>
      </w:pPr>
      <w:proofErr w:type="gramStart"/>
      <w:r w:rsidRPr="00215DB5">
        <w:rPr>
          <w:rFonts w:ascii="Times New Roman" w:hAnsi="Times New Roman" w:cs="Times New Roman"/>
        </w:rPr>
        <w:t>Metode analisis merupakan salah satu unsur yang paling penting dari suatu penelitian.</w:t>
      </w:r>
      <w:proofErr w:type="gramEnd"/>
      <w:r w:rsidRPr="00215DB5">
        <w:rPr>
          <w:rFonts w:ascii="Times New Roman" w:hAnsi="Times New Roman" w:cs="Times New Roman"/>
        </w:rPr>
        <w:t xml:space="preserve"> </w:t>
      </w:r>
      <w:proofErr w:type="gramStart"/>
      <w:r w:rsidRPr="00215DB5">
        <w:rPr>
          <w:rFonts w:ascii="Times New Roman" w:hAnsi="Times New Roman" w:cs="Times New Roman"/>
        </w:rPr>
        <w:t xml:space="preserve">Dalam hal ini penulis menggunakan metode analisis deskriptif kualitatif, karena dalam </w:t>
      </w:r>
      <w:r w:rsidRPr="00215DB5">
        <w:rPr>
          <w:rFonts w:ascii="Times New Roman" w:hAnsi="Times New Roman" w:cs="Times New Roman"/>
        </w:rPr>
        <w:lastRenderedPageBreak/>
        <w:t>penelitian ini penulis ingin menganalisis Efektivitas Penerimaan Pajak Kendaraan Bermotor dan Bea Balik Nama Kendaraan Bermotor Sebelum dan Sesudah Diberlakukannya Peraturan Gubernur Nomor 17 Tahun 2017.</w:t>
      </w:r>
      <w:proofErr w:type="gramEnd"/>
      <w:r w:rsidRPr="00215DB5">
        <w:rPr>
          <w:rFonts w:ascii="Times New Roman" w:hAnsi="Times New Roman" w:cs="Times New Roman"/>
        </w:rPr>
        <w:t xml:space="preserve"> Berikut beberapa tahap analisis penelitian ini, yaitu:</w:t>
      </w:r>
    </w:p>
    <w:p w:rsidR="00215DB5" w:rsidRPr="00215DB5" w:rsidRDefault="00215DB5" w:rsidP="00215DB5">
      <w:pPr>
        <w:pStyle w:val="ListParagraph1"/>
        <w:tabs>
          <w:tab w:val="left" w:pos="284"/>
          <w:tab w:val="left" w:pos="567"/>
        </w:tabs>
        <w:spacing w:after="0" w:line="240" w:lineRule="auto"/>
        <w:ind w:left="0"/>
        <w:rPr>
          <w:rFonts w:ascii="Times New Roman" w:eastAsiaTheme="minorEastAsia" w:hAnsi="Times New Roman" w:cs="Times New Roman"/>
          <w:b/>
        </w:rPr>
      </w:pPr>
      <w:r w:rsidRPr="00215DB5">
        <w:rPr>
          <w:rFonts w:ascii="Times New Roman" w:eastAsiaTheme="minorEastAsia" w:hAnsi="Times New Roman" w:cs="Times New Roman"/>
          <w:b/>
        </w:rPr>
        <w:t>Analisis Efektivitas</w:t>
      </w:r>
    </w:p>
    <w:p w:rsidR="00215DB5" w:rsidRPr="00215DB5" w:rsidRDefault="00215DB5" w:rsidP="00215DB5">
      <w:pPr>
        <w:spacing w:after="0" w:line="240" w:lineRule="auto"/>
        <w:ind w:left="-11" w:firstLine="578"/>
        <w:jc w:val="both"/>
        <w:rPr>
          <w:rFonts w:ascii="Times New Roman" w:eastAsiaTheme="minorEastAsia" w:hAnsi="Times New Roman" w:cs="Times New Roman"/>
        </w:rPr>
      </w:pPr>
      <w:r>
        <w:rPr>
          <w:rFonts w:ascii="Times New Roman" w:eastAsiaTheme="minorEastAsia" w:hAnsi="Times New Roman" w:cs="Times New Roman"/>
        </w:rPr>
        <w:tab/>
      </w:r>
      <w:proofErr w:type="gramStart"/>
      <w:r w:rsidRPr="00215DB5">
        <w:rPr>
          <w:rFonts w:ascii="Times New Roman" w:eastAsiaTheme="minorEastAsia" w:hAnsi="Times New Roman" w:cs="Times New Roman"/>
        </w:rPr>
        <w:t>Efektivitas adalah sejauh mana unit yang dikeluarkan mampu mencapai tujuan yang ditetapkan.</w:t>
      </w:r>
      <w:proofErr w:type="gramEnd"/>
      <w:r w:rsidRPr="00215DB5">
        <w:rPr>
          <w:rFonts w:ascii="Times New Roman" w:eastAsiaTheme="minorEastAsia" w:hAnsi="Times New Roman" w:cs="Times New Roman"/>
        </w:rPr>
        <w:t xml:space="preserve"> </w:t>
      </w:r>
      <w:proofErr w:type="gramStart"/>
      <w:r w:rsidRPr="00215DB5">
        <w:rPr>
          <w:rFonts w:ascii="Times New Roman" w:eastAsiaTheme="minorEastAsia" w:hAnsi="Times New Roman" w:cs="Times New Roman"/>
        </w:rPr>
        <w:t>Efektivitas digunakan untuk mengukur hubungan antara hasil pungutan suatu pajak dengan tujuan yang telah ditetapkan.</w:t>
      </w:r>
      <w:proofErr w:type="gramEnd"/>
      <w:r w:rsidRPr="00215DB5">
        <w:rPr>
          <w:rFonts w:ascii="Times New Roman" w:eastAsiaTheme="minorEastAsia" w:hAnsi="Times New Roman" w:cs="Times New Roman"/>
        </w:rPr>
        <w:t xml:space="preserve"> Adapun rumus ef</w:t>
      </w:r>
      <w:r>
        <w:rPr>
          <w:rFonts w:ascii="Times New Roman" w:eastAsiaTheme="minorEastAsia" w:hAnsi="Times New Roman" w:cs="Times New Roman"/>
        </w:rPr>
        <w:t xml:space="preserve">ektivitas yang dirumuskan </w:t>
      </w:r>
      <w:proofErr w:type="gramStart"/>
      <w:r>
        <w:rPr>
          <w:rFonts w:ascii="Times New Roman" w:eastAsiaTheme="minorEastAsia" w:hAnsi="Times New Roman" w:cs="Times New Roman"/>
        </w:rPr>
        <w:t>Halim</w:t>
      </w:r>
      <w:r w:rsidRPr="00215DB5">
        <w:rPr>
          <w:rFonts w:ascii="Times New Roman" w:eastAsiaTheme="minorEastAsia" w:hAnsi="Times New Roman" w:cs="Times New Roman"/>
        </w:rPr>
        <w:t>(</w:t>
      </w:r>
      <w:proofErr w:type="gramEnd"/>
      <w:r w:rsidRPr="00215DB5">
        <w:rPr>
          <w:rFonts w:ascii="Times New Roman" w:eastAsiaTheme="minorEastAsia" w:hAnsi="Times New Roman" w:cs="Times New Roman"/>
        </w:rPr>
        <w:t>2012:134)</w:t>
      </w:r>
      <w:r>
        <w:rPr>
          <w:rFonts w:ascii="Times New Roman" w:eastAsiaTheme="minorEastAsia" w:hAnsi="Times New Roman" w:cs="Times New Roman"/>
        </w:rPr>
        <w:t xml:space="preserve"> </w:t>
      </w:r>
      <w:r w:rsidRPr="00215DB5">
        <w:rPr>
          <w:rFonts w:ascii="Times New Roman" w:eastAsiaTheme="minorEastAsia" w:hAnsi="Times New Roman" w:cs="Times New Roman"/>
        </w:rPr>
        <w:t>adalah sebagai berikut:</w:t>
      </w:r>
      <w:r w:rsidRPr="00215DB5">
        <w:rPr>
          <w:rFonts w:ascii="Times New Roman" w:eastAsiaTheme="minorEastAsia" w:hAnsi="Times New Roman" w:cs="Times New Roman"/>
        </w:rPr>
        <w:br/>
      </w:r>
      <m:oMathPara>
        <m:oMath>
          <m:r>
            <w:rPr>
              <w:rFonts w:ascii="Cambria Math" w:eastAsiaTheme="minorEastAsia" w:hAnsi="Cambria Math" w:cs="Times New Roman"/>
            </w:rPr>
            <m:t xml:space="preserve">Efektivitas PKB= </m:t>
          </m:r>
          <m:f>
            <m:fPr>
              <m:ctrlPr>
                <w:rPr>
                  <w:rFonts w:ascii="Cambria Math" w:eastAsiaTheme="minorEastAsia" w:hAnsi="Cambria Math" w:cs="Times New Roman"/>
                </w:rPr>
              </m:ctrlPr>
            </m:fPr>
            <m:num>
              <m:r>
                <m:rPr>
                  <m:sty m:val="p"/>
                </m:rPr>
                <w:rPr>
                  <w:rFonts w:ascii="Cambria Math" w:eastAsiaTheme="minorEastAsia" w:hAnsi="Cambria Math" w:cs="Times New Roman"/>
                </w:rPr>
                <m:t>Realisasi PKB</m:t>
              </m:r>
            </m:num>
            <m:den>
              <m:r>
                <m:rPr>
                  <m:sty m:val="p"/>
                </m:rPr>
                <w:rPr>
                  <w:rFonts w:ascii="Cambria Math" w:eastAsiaTheme="minorEastAsia" w:hAnsi="Cambria Math" w:cs="Times New Roman"/>
                </w:rPr>
                <m:t>Target PKB</m:t>
              </m:r>
            </m:den>
          </m:f>
          <m:r>
            <w:rPr>
              <w:rFonts w:ascii="Cambria Math" w:eastAsiaTheme="minorEastAsia" w:hAnsi="Cambria Math" w:cs="Times New Roman"/>
            </w:rPr>
            <m:t xml:space="preserve"> x 100%</m:t>
          </m:r>
        </m:oMath>
      </m:oMathPara>
    </w:p>
    <w:p w:rsidR="00215DB5" w:rsidRPr="00215DB5" w:rsidRDefault="00215DB5" w:rsidP="00215DB5">
      <w:pPr>
        <w:tabs>
          <w:tab w:val="left" w:pos="284"/>
          <w:tab w:val="left" w:pos="567"/>
        </w:tabs>
        <w:spacing w:after="0" w:line="240" w:lineRule="auto"/>
        <w:ind w:left="-11"/>
        <w:jc w:val="both"/>
        <w:rPr>
          <w:rFonts w:ascii="Times New Roman" w:eastAsiaTheme="minorEastAsia" w:hAnsi="Times New Roman" w:cs="Times New Roman"/>
        </w:rPr>
      </w:pPr>
      <m:oMathPara>
        <m:oMath>
          <m:r>
            <w:rPr>
              <w:rFonts w:ascii="Cambria Math" w:eastAsiaTheme="minorEastAsia" w:hAnsi="Cambria Math" w:cs="Times New Roman"/>
            </w:rPr>
            <m:t xml:space="preserve">Efektivitas BBNKB= </m:t>
          </m:r>
          <m:f>
            <m:fPr>
              <m:ctrlPr>
                <w:rPr>
                  <w:rFonts w:ascii="Cambria Math" w:eastAsiaTheme="minorEastAsia" w:hAnsi="Cambria Math" w:cs="Times New Roman"/>
                </w:rPr>
              </m:ctrlPr>
            </m:fPr>
            <m:num>
              <m:r>
                <m:rPr>
                  <m:sty m:val="p"/>
                </m:rPr>
                <w:rPr>
                  <w:rFonts w:ascii="Cambria Math" w:eastAsiaTheme="minorEastAsia" w:hAnsi="Cambria Math" w:cs="Times New Roman"/>
                </w:rPr>
                <m:t>Realisasi BBNKB</m:t>
              </m:r>
            </m:num>
            <m:den>
              <m:r>
                <m:rPr>
                  <m:sty m:val="p"/>
                </m:rPr>
                <w:rPr>
                  <w:rFonts w:ascii="Cambria Math" w:eastAsiaTheme="minorEastAsia" w:hAnsi="Cambria Math" w:cs="Times New Roman"/>
                </w:rPr>
                <m:t>Target BBNKB</m:t>
              </m:r>
            </m:den>
          </m:f>
          <m:r>
            <w:rPr>
              <w:rFonts w:ascii="Cambria Math" w:eastAsiaTheme="minorEastAsia" w:hAnsi="Cambria Math" w:cs="Times New Roman"/>
            </w:rPr>
            <m:t xml:space="preserve"> x 100%</m:t>
          </m:r>
        </m:oMath>
      </m:oMathPara>
    </w:p>
    <w:p w:rsidR="00215DB5" w:rsidRPr="00215DB5" w:rsidRDefault="00215DB5" w:rsidP="00215DB5">
      <w:pPr>
        <w:tabs>
          <w:tab w:val="left" w:pos="284"/>
          <w:tab w:val="left" w:pos="567"/>
        </w:tabs>
        <w:spacing w:after="0" w:line="240" w:lineRule="auto"/>
        <w:ind w:left="-11"/>
        <w:jc w:val="both"/>
        <w:rPr>
          <w:rFonts w:ascii="Times New Roman" w:eastAsiaTheme="minorEastAsia" w:hAnsi="Times New Roman" w:cs="Times New Roman"/>
        </w:rPr>
      </w:pPr>
      <w:proofErr w:type="gramStart"/>
      <w:r w:rsidRPr="00215DB5">
        <w:rPr>
          <w:rFonts w:ascii="Times New Roman" w:eastAsiaTheme="minorEastAsia" w:hAnsi="Times New Roman" w:cs="Times New Roman"/>
        </w:rPr>
        <w:t>Keterangan :</w:t>
      </w:r>
      <w:proofErr w:type="gramEnd"/>
    </w:p>
    <w:p w:rsidR="00215DB5" w:rsidRPr="00215DB5" w:rsidRDefault="00215DB5" w:rsidP="00215DB5">
      <w:pPr>
        <w:tabs>
          <w:tab w:val="left" w:pos="284"/>
          <w:tab w:val="left" w:pos="993"/>
          <w:tab w:val="left" w:pos="1276"/>
        </w:tabs>
        <w:spacing w:after="0" w:line="240" w:lineRule="auto"/>
        <w:ind w:left="-11"/>
        <w:jc w:val="both"/>
        <w:rPr>
          <w:rFonts w:ascii="Times New Roman" w:eastAsiaTheme="minorEastAsia" w:hAnsi="Times New Roman" w:cs="Times New Roman"/>
        </w:rPr>
      </w:pPr>
      <w:r w:rsidRPr="00215DB5">
        <w:rPr>
          <w:rFonts w:ascii="Times New Roman" w:eastAsiaTheme="minorEastAsia" w:hAnsi="Times New Roman" w:cs="Times New Roman"/>
        </w:rPr>
        <w:t>PKB</w:t>
      </w:r>
      <w:r w:rsidRPr="00215DB5">
        <w:rPr>
          <w:rFonts w:ascii="Times New Roman" w:eastAsiaTheme="minorEastAsia" w:hAnsi="Times New Roman" w:cs="Times New Roman"/>
        </w:rPr>
        <w:tab/>
        <w:t>=</w:t>
      </w:r>
      <w:r w:rsidRPr="00215DB5">
        <w:rPr>
          <w:rFonts w:ascii="Times New Roman" w:eastAsiaTheme="minorEastAsia" w:hAnsi="Times New Roman" w:cs="Times New Roman"/>
        </w:rPr>
        <w:tab/>
        <w:t>Pajak Kendaraan Bermotor</w:t>
      </w:r>
    </w:p>
    <w:p w:rsidR="00215DB5" w:rsidRPr="00215DB5" w:rsidRDefault="00215DB5" w:rsidP="00215DB5">
      <w:pPr>
        <w:tabs>
          <w:tab w:val="left" w:pos="284"/>
          <w:tab w:val="left" w:pos="993"/>
          <w:tab w:val="left" w:pos="1276"/>
        </w:tabs>
        <w:spacing w:after="0" w:line="240" w:lineRule="auto"/>
        <w:ind w:left="-11"/>
        <w:jc w:val="both"/>
        <w:rPr>
          <w:rFonts w:ascii="Times New Roman" w:eastAsiaTheme="minorEastAsia" w:hAnsi="Times New Roman" w:cs="Times New Roman"/>
        </w:rPr>
      </w:pPr>
      <w:r w:rsidRPr="00215DB5">
        <w:rPr>
          <w:rFonts w:ascii="Times New Roman" w:eastAsiaTheme="minorEastAsia" w:hAnsi="Times New Roman" w:cs="Times New Roman"/>
        </w:rPr>
        <w:t>BBNKB</w:t>
      </w:r>
      <w:r w:rsidRPr="00215DB5">
        <w:rPr>
          <w:rFonts w:ascii="Times New Roman" w:eastAsiaTheme="minorEastAsia" w:hAnsi="Times New Roman" w:cs="Times New Roman"/>
        </w:rPr>
        <w:tab/>
        <w:t>=</w:t>
      </w:r>
      <w:r w:rsidRPr="00215DB5">
        <w:rPr>
          <w:rFonts w:ascii="Times New Roman" w:eastAsiaTheme="minorEastAsia" w:hAnsi="Times New Roman" w:cs="Times New Roman"/>
        </w:rPr>
        <w:tab/>
        <w:t>Bea Balik Nama Kendaraan Bermotor</w:t>
      </w:r>
    </w:p>
    <w:p w:rsidR="00215DB5" w:rsidRPr="00215DB5" w:rsidRDefault="00215DB5" w:rsidP="00215DB5">
      <w:pPr>
        <w:tabs>
          <w:tab w:val="left" w:pos="284"/>
          <w:tab w:val="left" w:pos="567"/>
        </w:tabs>
        <w:spacing w:after="0" w:line="240" w:lineRule="auto"/>
        <w:ind w:left="-11" w:firstLine="720"/>
        <w:jc w:val="center"/>
        <w:rPr>
          <w:rFonts w:ascii="Times New Roman" w:hAnsi="Times New Roman" w:cs="Times New Roman"/>
        </w:rPr>
      </w:pPr>
      <w:proofErr w:type="gramStart"/>
      <w:r w:rsidRPr="00215DB5">
        <w:rPr>
          <w:rFonts w:ascii="Times New Roman" w:hAnsi="Times New Roman" w:cs="Times New Roman"/>
        </w:rPr>
        <w:t>Tabel 3.1.</w:t>
      </w:r>
      <w:proofErr w:type="gramEnd"/>
    </w:p>
    <w:p w:rsidR="00215DB5" w:rsidRPr="00215DB5" w:rsidRDefault="00215DB5" w:rsidP="00215DB5">
      <w:pPr>
        <w:tabs>
          <w:tab w:val="left" w:pos="284"/>
          <w:tab w:val="left" w:pos="567"/>
        </w:tabs>
        <w:spacing w:after="0" w:line="240" w:lineRule="auto"/>
        <w:ind w:left="-11" w:firstLine="720"/>
        <w:jc w:val="center"/>
        <w:rPr>
          <w:rFonts w:ascii="Times New Roman" w:hAnsi="Times New Roman" w:cs="Times New Roman"/>
        </w:rPr>
      </w:pPr>
      <w:r w:rsidRPr="00215DB5">
        <w:rPr>
          <w:rFonts w:ascii="Times New Roman" w:hAnsi="Times New Roman" w:cs="Times New Roman"/>
        </w:rPr>
        <w:t>Klasifikasi Kriteria Efektivitas</w:t>
      </w:r>
    </w:p>
    <w:tbl>
      <w:tblPr>
        <w:tblStyle w:val="TableGrid"/>
        <w:tblW w:w="8154" w:type="dxa"/>
        <w:tblInd w:w="-11" w:type="dxa"/>
        <w:tblLayout w:type="fixed"/>
        <w:tblLook w:val="04A0" w:firstRow="1" w:lastRow="0" w:firstColumn="1" w:lastColumn="0" w:noHBand="0" w:noVBand="1"/>
      </w:tblPr>
      <w:tblGrid>
        <w:gridCol w:w="4077"/>
        <w:gridCol w:w="4077"/>
      </w:tblGrid>
      <w:tr w:rsidR="00215DB5" w:rsidRPr="00215DB5" w:rsidTr="00356494">
        <w:trPr>
          <w:trHeight w:val="289"/>
        </w:trPr>
        <w:tc>
          <w:tcPr>
            <w:tcW w:w="4077" w:type="dxa"/>
          </w:tcPr>
          <w:p w:rsidR="00215DB5" w:rsidRPr="00215DB5" w:rsidRDefault="00215DB5" w:rsidP="00356494">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Persentase</w:t>
            </w:r>
          </w:p>
        </w:tc>
        <w:tc>
          <w:tcPr>
            <w:tcW w:w="4077" w:type="dxa"/>
          </w:tcPr>
          <w:p w:rsidR="00215DB5" w:rsidRPr="00215DB5" w:rsidRDefault="00215DB5" w:rsidP="00356494">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Kriteria</w:t>
            </w:r>
          </w:p>
        </w:tc>
      </w:tr>
      <w:tr w:rsidR="00215DB5" w:rsidRPr="00215DB5" w:rsidTr="00A72FB6">
        <w:tc>
          <w:tcPr>
            <w:tcW w:w="4077" w:type="dxa"/>
          </w:tcPr>
          <w:p w:rsidR="00215DB5" w:rsidRPr="00215DB5" w:rsidRDefault="00215DB5" w:rsidP="00356494">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&gt;100%</w:t>
            </w:r>
          </w:p>
          <w:p w:rsidR="00215DB5" w:rsidRPr="00215DB5" w:rsidRDefault="00215DB5" w:rsidP="00215DB5">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90%  – 100%</w:t>
            </w:r>
          </w:p>
          <w:p w:rsidR="00215DB5" w:rsidRPr="00215DB5" w:rsidRDefault="00215DB5" w:rsidP="00215DB5">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80% – 90%</w:t>
            </w:r>
          </w:p>
          <w:p w:rsidR="00215DB5" w:rsidRPr="00215DB5" w:rsidRDefault="00215DB5" w:rsidP="00215DB5">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60% – 80%</w:t>
            </w:r>
          </w:p>
          <w:p w:rsidR="00215DB5" w:rsidRPr="00215DB5" w:rsidRDefault="00215DB5" w:rsidP="00356494">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&lt;60%</w:t>
            </w:r>
          </w:p>
        </w:tc>
        <w:tc>
          <w:tcPr>
            <w:tcW w:w="4077" w:type="dxa"/>
          </w:tcPr>
          <w:p w:rsidR="00215DB5" w:rsidRPr="00215DB5" w:rsidRDefault="00215DB5" w:rsidP="00356494">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Sangat Efektif</w:t>
            </w:r>
          </w:p>
          <w:p w:rsidR="00215DB5" w:rsidRPr="00215DB5" w:rsidRDefault="00215DB5" w:rsidP="00215DB5">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Efektif</w:t>
            </w:r>
          </w:p>
          <w:p w:rsidR="00215DB5" w:rsidRPr="00215DB5" w:rsidRDefault="00215DB5" w:rsidP="00215DB5">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Cukup Efektif</w:t>
            </w:r>
          </w:p>
          <w:p w:rsidR="00215DB5" w:rsidRPr="00215DB5" w:rsidRDefault="00215DB5" w:rsidP="00215DB5">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 xml:space="preserve">Kurang Efektif </w:t>
            </w:r>
          </w:p>
          <w:p w:rsidR="00215DB5" w:rsidRPr="00215DB5" w:rsidRDefault="00215DB5" w:rsidP="00215DB5">
            <w:pPr>
              <w:tabs>
                <w:tab w:val="left" w:pos="284"/>
                <w:tab w:val="left" w:pos="567"/>
              </w:tabs>
              <w:jc w:val="center"/>
              <w:rPr>
                <w:rFonts w:ascii="Times New Roman" w:eastAsiaTheme="minorEastAsia" w:hAnsi="Times New Roman" w:cs="Times New Roman"/>
                <w:sz w:val="22"/>
                <w:szCs w:val="22"/>
              </w:rPr>
            </w:pPr>
            <w:r w:rsidRPr="00215DB5">
              <w:rPr>
                <w:rFonts w:ascii="Times New Roman" w:eastAsiaTheme="minorEastAsia" w:hAnsi="Times New Roman" w:cs="Times New Roman"/>
                <w:sz w:val="22"/>
                <w:szCs w:val="22"/>
              </w:rPr>
              <w:t>Tidak Efektif</w:t>
            </w:r>
          </w:p>
        </w:tc>
      </w:tr>
    </w:tbl>
    <w:p w:rsidR="00215DB5" w:rsidRPr="00215DB5" w:rsidRDefault="00215DB5" w:rsidP="00215DB5">
      <w:pPr>
        <w:tabs>
          <w:tab w:val="left" w:pos="284"/>
          <w:tab w:val="left" w:pos="993"/>
          <w:tab w:val="left" w:pos="1276"/>
        </w:tabs>
        <w:spacing w:after="0" w:line="240" w:lineRule="auto"/>
        <w:ind w:left="-11"/>
        <w:jc w:val="both"/>
        <w:rPr>
          <w:rFonts w:ascii="Times New Roman" w:eastAsiaTheme="minorEastAsia" w:hAnsi="Times New Roman" w:cs="Times New Roman"/>
        </w:rPr>
      </w:pPr>
      <w:proofErr w:type="gramStart"/>
      <w:r w:rsidRPr="00215DB5">
        <w:rPr>
          <w:rFonts w:ascii="Times New Roman" w:eastAsiaTheme="minorEastAsia" w:hAnsi="Times New Roman" w:cs="Times New Roman"/>
        </w:rPr>
        <w:t>Sumber :</w:t>
      </w:r>
      <w:proofErr w:type="gramEnd"/>
      <w:r w:rsidRPr="00215DB5">
        <w:rPr>
          <w:rFonts w:ascii="Times New Roman" w:eastAsiaTheme="minorEastAsia" w:hAnsi="Times New Roman" w:cs="Times New Roman"/>
        </w:rPr>
        <w:t xml:space="preserve"> Depdagri, Kepmendagri No.690.900.327 </w:t>
      </w:r>
    </w:p>
    <w:p w:rsidR="009A35A9" w:rsidRDefault="009A35A9" w:rsidP="004A2371">
      <w:pPr>
        <w:pStyle w:val="ListParagraph"/>
        <w:spacing w:after="0" w:line="240" w:lineRule="auto"/>
        <w:jc w:val="both"/>
        <w:rPr>
          <w:rFonts w:ascii="Times New Roman" w:hAnsi="Times New Roman" w:cs="Times New Roman"/>
        </w:rPr>
      </w:pPr>
    </w:p>
    <w:p w:rsidR="00A31A86" w:rsidRDefault="009A35A9" w:rsidP="00A31A86">
      <w:pPr>
        <w:spacing w:after="0" w:line="240" w:lineRule="auto"/>
        <w:jc w:val="both"/>
        <w:rPr>
          <w:rFonts w:ascii="Times New Roman" w:hAnsi="Times New Roman" w:cs="Times New Roman"/>
          <w:b/>
        </w:rPr>
      </w:pPr>
      <w:r w:rsidRPr="00AA14F8">
        <w:rPr>
          <w:rFonts w:ascii="Times New Roman" w:hAnsi="Times New Roman" w:cs="Times New Roman"/>
          <w:b/>
        </w:rPr>
        <w:t>HASIL DAN PEMBAHASAN</w:t>
      </w:r>
    </w:p>
    <w:p w:rsidR="00411523" w:rsidRPr="00411523" w:rsidRDefault="00411523" w:rsidP="004E0026">
      <w:pPr>
        <w:spacing w:after="0" w:line="240" w:lineRule="auto"/>
        <w:ind w:left="-11" w:firstLine="578"/>
        <w:jc w:val="both"/>
        <w:rPr>
          <w:rFonts w:ascii="Times New Roman" w:hAnsi="Times New Roman" w:cs="Times New Roman"/>
        </w:rPr>
      </w:pPr>
      <w:r w:rsidRPr="00411523">
        <w:rPr>
          <w:rFonts w:ascii="Times New Roman" w:hAnsi="Times New Roman" w:cs="Times New Roman"/>
        </w:rPr>
        <w:t xml:space="preserve">Berdasarkan hasil penelitian diatas, penulis </w:t>
      </w:r>
      <w:proofErr w:type="gramStart"/>
      <w:r w:rsidRPr="00411523">
        <w:rPr>
          <w:rFonts w:ascii="Times New Roman" w:hAnsi="Times New Roman" w:cs="Times New Roman"/>
        </w:rPr>
        <w:t>akan</w:t>
      </w:r>
      <w:proofErr w:type="gramEnd"/>
      <w:r w:rsidRPr="00411523">
        <w:rPr>
          <w:rFonts w:ascii="Times New Roman" w:hAnsi="Times New Roman" w:cs="Times New Roman"/>
        </w:rPr>
        <w:t xml:space="preserve"> merinci satu per satu bagaimana realisasi penerimaan Pajak Kendaraan Bermotor dan Bea Balik Nama Kendaraan Bermotor pada tahun 2016 dan 2017. Untuk mengetahui efektivitas penerimaan Pajak Kendaraan Bermotor dan Bea Balik Nama Kendaraan Bermotor sebelum dan saat diberlakukannya Peraturan Gubernur Nomor 17 Tahun 2017 dapat dihitung dengan rumus perhitungan sebagai berikut:</w:t>
      </w:r>
    </w:p>
    <w:p w:rsidR="00411523" w:rsidRPr="00411523" w:rsidRDefault="00411523" w:rsidP="00411523">
      <w:pPr>
        <w:spacing w:after="0" w:line="240" w:lineRule="auto"/>
        <w:ind w:left="1276" w:hanging="1276"/>
        <w:jc w:val="both"/>
        <w:rPr>
          <w:rFonts w:ascii="Times New Roman" w:hAnsi="Times New Roman" w:cs="Times New Roman"/>
        </w:rPr>
      </w:pPr>
      <w:r w:rsidRPr="00411523">
        <w:rPr>
          <w:rFonts w:ascii="Times New Roman" w:hAnsi="Times New Roman" w:cs="Times New Roman"/>
        </w:rPr>
        <w:t>Perhitungan:</w:t>
      </w:r>
    </w:p>
    <w:p w:rsidR="00411523" w:rsidRPr="00411523" w:rsidRDefault="00411523" w:rsidP="00411523">
      <w:pPr>
        <w:tabs>
          <w:tab w:val="left" w:pos="3544"/>
          <w:tab w:val="left" w:pos="3686"/>
        </w:tabs>
        <w:spacing w:after="0" w:line="240" w:lineRule="auto"/>
        <w:ind w:left="1276" w:hanging="1276"/>
        <w:jc w:val="both"/>
        <w:rPr>
          <w:rFonts w:ascii="Times New Roman" w:eastAsiaTheme="minorEastAsia" w:hAnsi="Times New Roman" w:cs="Times New Roman"/>
        </w:rPr>
      </w:pPr>
      <w:r w:rsidRPr="00411523">
        <w:rPr>
          <w:rFonts w:ascii="Times New Roman" w:hAnsi="Times New Roman" w:cs="Times New Roman"/>
        </w:rPr>
        <w:t xml:space="preserve">Persentase Bulan Januari 2016 </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20.400.762.292,00 </m:t>
            </m:r>
          </m:num>
          <m:den>
            <m:r>
              <m:rPr>
                <m:sty m:val="p"/>
              </m:rPr>
              <w:rPr>
                <w:rFonts w:ascii="Cambria Math" w:eastAsia="Times New Roman" w:hAnsi="Cambria Math" w:cs="Times New Roman"/>
                <w:color w:val="000000"/>
              </w:rPr>
              <m:t>Rp   19.083.333.333,33</m:t>
            </m:r>
          </m:den>
        </m:f>
      </m:oMath>
      <w:r w:rsidRPr="00411523">
        <w:rPr>
          <w:rFonts w:ascii="Times New Roman" w:eastAsiaTheme="minorEastAsia" w:hAnsi="Times New Roman" w:cs="Times New Roman"/>
        </w:rPr>
        <w:t xml:space="preserve">  x 100</w:t>
      </w:r>
      <w:proofErr w:type="gramStart"/>
      <w:r w:rsidRPr="00411523">
        <w:rPr>
          <w:rFonts w:ascii="Times New Roman" w:eastAsiaTheme="minorEastAsia" w:hAnsi="Times New Roman" w:cs="Times New Roman"/>
        </w:rPr>
        <w:t>%  =</w:t>
      </w:r>
      <w:proofErr w:type="gramEnd"/>
      <w:r w:rsidRPr="00411523">
        <w:rPr>
          <w:rFonts w:ascii="Times New Roman" w:eastAsiaTheme="minorEastAsia" w:hAnsi="Times New Roman" w:cs="Times New Roman"/>
        </w:rPr>
        <w:t xml:space="preserve"> 106,90%</w:t>
      </w:r>
    </w:p>
    <w:p w:rsidR="00411523" w:rsidRPr="00411523" w:rsidRDefault="00411523" w:rsidP="00411523">
      <w:pPr>
        <w:tabs>
          <w:tab w:val="left" w:pos="3544"/>
          <w:tab w:val="left" w:pos="3686"/>
        </w:tabs>
        <w:spacing w:after="0" w:line="240" w:lineRule="auto"/>
        <w:ind w:left="1276" w:hanging="1276"/>
        <w:jc w:val="both"/>
        <w:rPr>
          <w:rFonts w:ascii="Times New Roman" w:hAnsi="Times New Roman" w:cs="Times New Roman"/>
        </w:rPr>
      </w:pPr>
      <w:r w:rsidRPr="00411523">
        <w:rPr>
          <w:rFonts w:ascii="Times New Roman" w:hAnsi="Times New Roman" w:cs="Times New Roman"/>
        </w:rPr>
        <w:t>Persentase Bulan Februari 2016</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17.938.063.542,00 </m:t>
            </m:r>
          </m:num>
          <m:den>
            <m:r>
              <m:rPr>
                <m:sty m:val="p"/>
              </m:rPr>
              <w:rPr>
                <w:rFonts w:ascii="Cambria Math" w:eastAsia="Times New Roman" w:hAnsi="Cambria Math" w:cs="Times New Roman"/>
                <w:color w:val="000000"/>
              </w:rPr>
              <m:t>Rp   19.083.333.333,33</m:t>
            </m:r>
          </m:den>
        </m:f>
        <m:r>
          <m:rPr>
            <m:sty m:val="p"/>
          </m:rPr>
          <w:rPr>
            <w:rFonts w:ascii="Cambria Math" w:eastAsiaTheme="minorEastAsia" w:hAnsi="Cambria Math" w:cs="Times New Roman"/>
          </w:rPr>
          <m:t xml:space="preserve"> </m:t>
        </m:r>
      </m:oMath>
      <w:r w:rsidRPr="00411523">
        <w:rPr>
          <w:rFonts w:ascii="Times New Roman" w:eastAsiaTheme="minorEastAsia" w:hAnsi="Times New Roman" w:cs="Times New Roman"/>
        </w:rPr>
        <w:t xml:space="preserve"> x 100% = 94</w:t>
      </w:r>
      <w:proofErr w:type="gramStart"/>
      <w:r w:rsidRPr="00411523">
        <w:rPr>
          <w:rFonts w:ascii="Times New Roman" w:eastAsiaTheme="minorEastAsia" w:hAnsi="Times New Roman" w:cs="Times New Roman"/>
        </w:rPr>
        <w:t>,00</w:t>
      </w:r>
      <w:proofErr w:type="gramEnd"/>
      <w:r w:rsidRPr="00411523">
        <w:rPr>
          <w:rFonts w:ascii="Times New Roman" w:eastAsiaTheme="minorEastAsia" w:hAnsi="Times New Roman" w:cs="Times New Roman"/>
        </w:rPr>
        <w:t>%</w:t>
      </w:r>
    </w:p>
    <w:p w:rsidR="00411523" w:rsidRPr="00411523" w:rsidRDefault="00411523" w:rsidP="00411523">
      <w:pPr>
        <w:tabs>
          <w:tab w:val="left" w:pos="3544"/>
          <w:tab w:val="left" w:pos="6663"/>
        </w:tabs>
        <w:spacing w:after="0" w:line="240" w:lineRule="auto"/>
        <w:ind w:left="1276" w:hanging="1276"/>
        <w:jc w:val="both"/>
        <w:rPr>
          <w:rFonts w:ascii="Times New Roman" w:hAnsi="Times New Roman" w:cs="Times New Roman"/>
        </w:rPr>
      </w:pPr>
      <w:r w:rsidRPr="00411523">
        <w:rPr>
          <w:rFonts w:ascii="Times New Roman" w:hAnsi="Times New Roman" w:cs="Times New Roman"/>
        </w:rPr>
        <w:t>Persentase Bulan Maret 2016</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18.368.389.575,00 </m:t>
            </m:r>
          </m:num>
          <m:den>
            <m:r>
              <m:rPr>
                <m:sty m:val="p"/>
              </m:rPr>
              <w:rPr>
                <w:rFonts w:ascii="Cambria Math" w:eastAsia="Times New Roman" w:hAnsi="Cambria Math" w:cs="Times New Roman"/>
                <w:color w:val="000000"/>
              </w:rPr>
              <m:t>Rp   19.083.333.333,33</m:t>
            </m:r>
          </m:den>
        </m:f>
        <m:r>
          <m:rPr>
            <m:sty m:val="p"/>
          </m:rPr>
          <w:rPr>
            <w:rFonts w:ascii="Cambria Math" w:eastAsiaTheme="minorEastAsia" w:hAnsi="Cambria Math" w:cs="Times New Roman"/>
          </w:rPr>
          <m:t xml:space="preserve"> </m:t>
        </m:r>
      </m:oMath>
      <w:r w:rsidRPr="00411523">
        <w:rPr>
          <w:rFonts w:ascii="Times New Roman" w:eastAsiaTheme="minorEastAsia" w:hAnsi="Times New Roman" w:cs="Times New Roman"/>
        </w:rPr>
        <w:t xml:space="preserve"> x 100% = 96</w:t>
      </w:r>
      <w:proofErr w:type="gramStart"/>
      <w:r w:rsidRPr="00411523">
        <w:rPr>
          <w:rFonts w:ascii="Times New Roman" w:eastAsiaTheme="minorEastAsia" w:hAnsi="Times New Roman" w:cs="Times New Roman"/>
        </w:rPr>
        <w:t>,25</w:t>
      </w:r>
      <w:proofErr w:type="gramEnd"/>
      <w:r w:rsidRPr="00411523">
        <w:rPr>
          <w:rFonts w:ascii="Times New Roman" w:eastAsiaTheme="minorEastAsia" w:hAnsi="Times New Roman" w:cs="Times New Roman"/>
        </w:rPr>
        <w:t>%</w:t>
      </w:r>
    </w:p>
    <w:p w:rsidR="00411523" w:rsidRPr="00411523" w:rsidRDefault="00411523" w:rsidP="00411523">
      <w:pPr>
        <w:tabs>
          <w:tab w:val="left" w:pos="3544"/>
          <w:tab w:val="left" w:pos="3686"/>
        </w:tabs>
        <w:spacing w:after="0" w:line="240" w:lineRule="auto"/>
        <w:ind w:left="1276" w:hanging="1276"/>
        <w:jc w:val="both"/>
        <w:rPr>
          <w:rFonts w:ascii="Times New Roman" w:hAnsi="Times New Roman" w:cs="Times New Roman"/>
        </w:rPr>
      </w:pPr>
      <w:r w:rsidRPr="00411523">
        <w:rPr>
          <w:rFonts w:ascii="Times New Roman" w:hAnsi="Times New Roman" w:cs="Times New Roman"/>
        </w:rPr>
        <w:t>Persentase Bulan April 2016</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18.531.053.142,00 </m:t>
            </m:r>
          </m:num>
          <m:den>
            <m:r>
              <m:rPr>
                <m:sty m:val="p"/>
              </m:rPr>
              <w:rPr>
                <w:rFonts w:ascii="Cambria Math" w:eastAsia="Times New Roman" w:hAnsi="Cambria Math" w:cs="Times New Roman"/>
                <w:color w:val="000000"/>
              </w:rPr>
              <m:t>Rp   19.083.333.333,33</m:t>
            </m:r>
          </m:den>
        </m:f>
        <m:r>
          <m:rPr>
            <m:sty m:val="p"/>
          </m:rPr>
          <w:rPr>
            <w:rFonts w:ascii="Cambria Math" w:eastAsiaTheme="minorEastAsia" w:hAnsi="Cambria Math" w:cs="Times New Roman"/>
          </w:rPr>
          <m:t xml:space="preserve"> </m:t>
        </m:r>
      </m:oMath>
      <w:r w:rsidRPr="00411523">
        <w:rPr>
          <w:rFonts w:ascii="Times New Roman" w:eastAsiaTheme="minorEastAsia" w:hAnsi="Times New Roman" w:cs="Times New Roman"/>
        </w:rPr>
        <w:t xml:space="preserve">  x 100% = 97</w:t>
      </w:r>
      <w:proofErr w:type="gramStart"/>
      <w:r w:rsidRPr="00411523">
        <w:rPr>
          <w:rFonts w:ascii="Times New Roman" w:eastAsiaTheme="minorEastAsia" w:hAnsi="Times New Roman" w:cs="Times New Roman"/>
        </w:rPr>
        <w:t>,11</w:t>
      </w:r>
      <w:proofErr w:type="gramEnd"/>
      <w:r w:rsidRPr="00411523">
        <w:rPr>
          <w:rFonts w:ascii="Times New Roman" w:eastAsiaTheme="minorEastAsia" w:hAnsi="Times New Roman" w:cs="Times New Roman"/>
        </w:rPr>
        <w:t>%</w:t>
      </w:r>
    </w:p>
    <w:p w:rsidR="00411523" w:rsidRPr="00411523" w:rsidRDefault="00411523" w:rsidP="00411523">
      <w:pPr>
        <w:tabs>
          <w:tab w:val="left" w:pos="3544"/>
        </w:tabs>
        <w:spacing w:after="0" w:line="240" w:lineRule="auto"/>
        <w:ind w:left="1276" w:hanging="1276"/>
        <w:jc w:val="both"/>
        <w:rPr>
          <w:rFonts w:ascii="Times New Roman" w:hAnsi="Times New Roman" w:cs="Times New Roman"/>
        </w:rPr>
      </w:pPr>
      <w:r w:rsidRPr="00411523">
        <w:rPr>
          <w:rFonts w:ascii="Times New Roman" w:hAnsi="Times New Roman" w:cs="Times New Roman"/>
        </w:rPr>
        <w:t xml:space="preserve">Persentase Bulan Mei 2016 </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18.598.607.400,00 </m:t>
            </m:r>
          </m:num>
          <m:den>
            <m:r>
              <m:rPr>
                <m:sty m:val="p"/>
              </m:rPr>
              <w:rPr>
                <w:rFonts w:ascii="Cambria Math" w:eastAsia="Times New Roman" w:hAnsi="Cambria Math" w:cs="Times New Roman"/>
                <w:color w:val="000000"/>
              </w:rPr>
              <m:t>Rp   19.083.333.333,33</m:t>
            </m:r>
          </m:den>
        </m:f>
        <m:r>
          <m:rPr>
            <m:sty m:val="p"/>
          </m:rPr>
          <w:rPr>
            <w:rFonts w:ascii="Cambria Math" w:eastAsiaTheme="minorEastAsia" w:hAnsi="Cambria Math" w:cs="Times New Roman"/>
          </w:rPr>
          <m:t xml:space="preserve"> </m:t>
        </m:r>
      </m:oMath>
      <w:r w:rsidRPr="00411523">
        <w:rPr>
          <w:rFonts w:ascii="Times New Roman" w:eastAsiaTheme="minorEastAsia" w:hAnsi="Times New Roman" w:cs="Times New Roman"/>
        </w:rPr>
        <w:t xml:space="preserve"> x 100</w:t>
      </w:r>
      <w:proofErr w:type="gramStart"/>
      <w:r w:rsidRPr="00411523">
        <w:rPr>
          <w:rFonts w:ascii="Times New Roman" w:eastAsiaTheme="minorEastAsia" w:hAnsi="Times New Roman" w:cs="Times New Roman"/>
        </w:rPr>
        <w:t>%  =</w:t>
      </w:r>
      <w:proofErr w:type="gramEnd"/>
      <w:r w:rsidRPr="00411523">
        <w:rPr>
          <w:rFonts w:ascii="Times New Roman" w:eastAsiaTheme="minorEastAsia" w:hAnsi="Times New Roman" w:cs="Times New Roman"/>
        </w:rPr>
        <w:t xml:space="preserve"> </w:t>
      </w:r>
      <w:r w:rsidRPr="00411523">
        <w:rPr>
          <w:rFonts w:ascii="Times New Roman" w:eastAsia="Times New Roman" w:hAnsi="Times New Roman" w:cs="Times New Roman"/>
          <w:color w:val="000000"/>
        </w:rPr>
        <w:t>97,46%</w:t>
      </w:r>
    </w:p>
    <w:p w:rsidR="00411523" w:rsidRPr="00411523" w:rsidRDefault="00411523" w:rsidP="00411523">
      <w:pPr>
        <w:tabs>
          <w:tab w:val="left" w:pos="3544"/>
        </w:tabs>
        <w:spacing w:after="0" w:line="240" w:lineRule="auto"/>
        <w:ind w:left="1276" w:hanging="1276"/>
        <w:jc w:val="both"/>
        <w:rPr>
          <w:rFonts w:ascii="Times New Roman" w:hAnsi="Times New Roman" w:cs="Times New Roman"/>
        </w:rPr>
      </w:pPr>
      <w:r w:rsidRPr="00411523">
        <w:rPr>
          <w:rFonts w:ascii="Times New Roman" w:hAnsi="Times New Roman" w:cs="Times New Roman"/>
        </w:rPr>
        <w:t xml:space="preserve">Persentase Bulan Juni 2016 </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21.950.946.567,00 </m:t>
            </m:r>
          </m:num>
          <m:den>
            <m:r>
              <m:rPr>
                <m:sty m:val="p"/>
              </m:rPr>
              <w:rPr>
                <w:rFonts w:ascii="Cambria Math" w:eastAsia="Times New Roman" w:hAnsi="Cambria Math" w:cs="Times New Roman"/>
                <w:color w:val="000000"/>
              </w:rPr>
              <m:t>Rp   19.083.333.333,33</m:t>
            </m:r>
          </m:den>
        </m:f>
        <m:r>
          <m:rPr>
            <m:sty m:val="p"/>
          </m:rPr>
          <w:rPr>
            <w:rFonts w:ascii="Cambria Math" w:eastAsiaTheme="minorEastAsia" w:hAnsi="Cambria Math" w:cs="Times New Roman"/>
          </w:rPr>
          <m:t xml:space="preserve"> </m:t>
        </m:r>
      </m:oMath>
      <w:r w:rsidRPr="00411523">
        <w:rPr>
          <w:rFonts w:ascii="Times New Roman" w:eastAsiaTheme="minorEastAsia" w:hAnsi="Times New Roman" w:cs="Times New Roman"/>
        </w:rPr>
        <w:t xml:space="preserve"> x 100</w:t>
      </w:r>
      <w:proofErr w:type="gramStart"/>
      <w:r w:rsidRPr="00411523">
        <w:rPr>
          <w:rFonts w:ascii="Times New Roman" w:eastAsiaTheme="minorEastAsia" w:hAnsi="Times New Roman" w:cs="Times New Roman"/>
        </w:rPr>
        <w:t>%  =</w:t>
      </w:r>
      <w:proofErr w:type="gramEnd"/>
      <w:r w:rsidRPr="00411523">
        <w:rPr>
          <w:rFonts w:ascii="Times New Roman" w:eastAsiaTheme="minorEastAsia" w:hAnsi="Times New Roman" w:cs="Times New Roman"/>
        </w:rPr>
        <w:t xml:space="preserve"> 115,03%</w:t>
      </w:r>
    </w:p>
    <w:p w:rsidR="00411523" w:rsidRPr="00411523" w:rsidRDefault="00411523" w:rsidP="00411523">
      <w:pPr>
        <w:tabs>
          <w:tab w:val="left" w:pos="3544"/>
        </w:tabs>
        <w:spacing w:after="0" w:line="240" w:lineRule="auto"/>
        <w:ind w:left="1276" w:hanging="1276"/>
        <w:jc w:val="both"/>
        <w:rPr>
          <w:rFonts w:ascii="Times New Roman" w:hAnsi="Times New Roman" w:cs="Times New Roman"/>
        </w:rPr>
      </w:pPr>
      <w:r w:rsidRPr="00411523">
        <w:rPr>
          <w:rFonts w:ascii="Times New Roman" w:hAnsi="Times New Roman" w:cs="Times New Roman"/>
        </w:rPr>
        <w:t>Persentase Bulan Juli 2016</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19.083.333.333,33  </m:t>
            </m:r>
          </m:num>
          <m:den>
            <m:r>
              <m:rPr>
                <m:sty m:val="p"/>
              </m:rPr>
              <w:rPr>
                <w:rFonts w:ascii="Cambria Math" w:eastAsia="Times New Roman" w:hAnsi="Cambria Math" w:cs="Times New Roman"/>
                <w:color w:val="000000"/>
              </w:rPr>
              <m:t>Rp   19.083.333.333,33</m:t>
            </m:r>
          </m:den>
        </m:f>
      </m:oMath>
      <w:r w:rsidRPr="00411523">
        <w:rPr>
          <w:rFonts w:ascii="Times New Roman" w:eastAsiaTheme="minorEastAsia" w:hAnsi="Times New Roman" w:cs="Times New Roman"/>
        </w:rPr>
        <w:t xml:space="preserve">  x 100%   = 82</w:t>
      </w:r>
      <w:proofErr w:type="gramStart"/>
      <w:r w:rsidRPr="00411523">
        <w:rPr>
          <w:rFonts w:ascii="Times New Roman" w:eastAsiaTheme="minorEastAsia" w:hAnsi="Times New Roman" w:cs="Times New Roman"/>
        </w:rPr>
        <w:t>,48</w:t>
      </w:r>
      <w:proofErr w:type="gramEnd"/>
      <w:r w:rsidRPr="00411523">
        <w:rPr>
          <w:rFonts w:ascii="Times New Roman" w:eastAsiaTheme="minorEastAsia" w:hAnsi="Times New Roman" w:cs="Times New Roman"/>
        </w:rPr>
        <w:t>%</w:t>
      </w:r>
    </w:p>
    <w:p w:rsidR="00411523" w:rsidRPr="00411523" w:rsidRDefault="00411523" w:rsidP="00411523">
      <w:pPr>
        <w:tabs>
          <w:tab w:val="left" w:pos="3544"/>
          <w:tab w:val="left" w:pos="5954"/>
        </w:tabs>
        <w:spacing w:after="0" w:line="240" w:lineRule="auto"/>
        <w:ind w:left="1276" w:hanging="1276"/>
        <w:jc w:val="both"/>
        <w:rPr>
          <w:rFonts w:ascii="Times New Roman" w:hAnsi="Times New Roman" w:cs="Times New Roman"/>
        </w:rPr>
      </w:pPr>
      <w:r w:rsidRPr="00411523">
        <w:rPr>
          <w:rFonts w:ascii="Times New Roman" w:hAnsi="Times New Roman" w:cs="Times New Roman"/>
        </w:rPr>
        <w:t xml:space="preserve">Persentase Bulan Agustus 2016 </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20.203.777.317,00 </m:t>
            </m:r>
          </m:num>
          <m:den>
            <m:r>
              <m:rPr>
                <m:sty m:val="p"/>
              </m:rPr>
              <w:rPr>
                <w:rFonts w:ascii="Cambria Math" w:eastAsia="Times New Roman" w:hAnsi="Cambria Math" w:cs="Times New Roman"/>
                <w:color w:val="000000"/>
              </w:rPr>
              <m:t>Rp   19.083.333.333,33</m:t>
            </m:r>
          </m:den>
        </m:f>
        <m:r>
          <m:rPr>
            <m:sty m:val="p"/>
          </m:rPr>
          <w:rPr>
            <w:rFonts w:ascii="Cambria Math" w:eastAsiaTheme="minorEastAsia" w:hAnsi="Cambria Math" w:cs="Times New Roman"/>
          </w:rPr>
          <m:t xml:space="preserve">  </m:t>
        </m:r>
      </m:oMath>
      <w:r w:rsidRPr="00411523">
        <w:rPr>
          <w:rFonts w:ascii="Times New Roman" w:eastAsiaTheme="minorEastAsia" w:hAnsi="Times New Roman" w:cs="Times New Roman"/>
        </w:rPr>
        <w:t>x 100</w:t>
      </w:r>
      <w:proofErr w:type="gramStart"/>
      <w:r w:rsidRPr="00411523">
        <w:rPr>
          <w:rFonts w:ascii="Times New Roman" w:eastAsiaTheme="minorEastAsia" w:hAnsi="Times New Roman" w:cs="Times New Roman"/>
        </w:rPr>
        <w:t>%  =</w:t>
      </w:r>
      <w:proofErr w:type="gramEnd"/>
      <w:r w:rsidRPr="00411523">
        <w:rPr>
          <w:rFonts w:ascii="Times New Roman" w:eastAsiaTheme="minorEastAsia" w:hAnsi="Times New Roman" w:cs="Times New Roman"/>
        </w:rPr>
        <w:t xml:space="preserve"> 105,87%</w:t>
      </w:r>
    </w:p>
    <w:p w:rsidR="00411523" w:rsidRPr="00411523" w:rsidRDefault="00411523" w:rsidP="00411523">
      <w:pPr>
        <w:tabs>
          <w:tab w:val="left" w:pos="3544"/>
        </w:tabs>
        <w:spacing w:after="0" w:line="240" w:lineRule="auto"/>
        <w:ind w:left="1276" w:hanging="1276"/>
        <w:jc w:val="both"/>
        <w:rPr>
          <w:rFonts w:ascii="Times New Roman" w:hAnsi="Times New Roman" w:cs="Times New Roman"/>
        </w:rPr>
      </w:pPr>
      <w:r w:rsidRPr="00411523">
        <w:rPr>
          <w:rFonts w:ascii="Times New Roman" w:hAnsi="Times New Roman" w:cs="Times New Roman"/>
        </w:rPr>
        <w:t xml:space="preserve">Persentase Bulan September 2016 </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 Rp   19.903.867.742,00  </m:t>
            </m:r>
          </m:num>
          <m:den>
            <m:r>
              <m:rPr>
                <m:sty m:val="p"/>
              </m:rPr>
              <w:rPr>
                <w:rFonts w:ascii="Cambria Math" w:eastAsia="Times New Roman" w:hAnsi="Cambria Math" w:cs="Times New Roman"/>
                <w:color w:val="000000"/>
              </w:rPr>
              <m:t>Rp   19.083.333.333,33</m:t>
            </m:r>
          </m:den>
        </m:f>
      </m:oMath>
      <w:r w:rsidRPr="00411523">
        <w:rPr>
          <w:rFonts w:ascii="Times New Roman" w:eastAsiaTheme="minorEastAsia" w:hAnsi="Times New Roman" w:cs="Times New Roman"/>
        </w:rPr>
        <w:t xml:space="preserve"> x 100% = 104</w:t>
      </w:r>
      <w:proofErr w:type="gramStart"/>
      <w:r w:rsidRPr="00411523">
        <w:rPr>
          <w:rFonts w:ascii="Times New Roman" w:eastAsiaTheme="minorEastAsia" w:hAnsi="Times New Roman" w:cs="Times New Roman"/>
        </w:rPr>
        <w:t>,30</w:t>
      </w:r>
      <w:proofErr w:type="gramEnd"/>
      <w:r w:rsidRPr="00411523">
        <w:rPr>
          <w:rFonts w:ascii="Times New Roman" w:eastAsiaTheme="minorEastAsia" w:hAnsi="Times New Roman" w:cs="Times New Roman"/>
        </w:rPr>
        <w:t>%</w:t>
      </w:r>
    </w:p>
    <w:p w:rsidR="00411523" w:rsidRPr="00411523" w:rsidRDefault="00411523" w:rsidP="00411523">
      <w:pPr>
        <w:tabs>
          <w:tab w:val="left" w:pos="3544"/>
        </w:tabs>
        <w:spacing w:after="0" w:line="240" w:lineRule="auto"/>
        <w:ind w:left="1276" w:hanging="1276"/>
        <w:jc w:val="both"/>
        <w:rPr>
          <w:rFonts w:ascii="Times New Roman" w:hAnsi="Times New Roman" w:cs="Times New Roman"/>
        </w:rPr>
      </w:pPr>
      <w:r w:rsidRPr="00411523">
        <w:rPr>
          <w:rFonts w:ascii="Times New Roman" w:hAnsi="Times New Roman" w:cs="Times New Roman"/>
        </w:rPr>
        <w:t xml:space="preserve">Persentase Bulan Oktober 2016 </w:t>
      </w:r>
      <w:r w:rsidRPr="00411523">
        <w:rPr>
          <w:rFonts w:ascii="Times New Roman" w:hAnsi="Times New Roman" w:cs="Times New Roman"/>
        </w:rPr>
        <w:tab/>
      </w:r>
      <m:oMath>
        <m:r>
          <w:rPr>
            <w:rFonts w:ascii="Cambria Math" w:hAnsi="Cambria Math" w:cs="Times New Roman"/>
          </w:rPr>
          <m:t>=</m:t>
        </m:r>
        <m:f>
          <m:fPr>
            <m:ctrlPr>
              <w:rPr>
                <w:rFonts w:ascii="Cambria Math" w:hAnsi="Cambria Math" w:cs="Times New Roman"/>
                <w:i/>
              </w:rPr>
            </m:ctrlPr>
          </m:fPr>
          <m:num>
            <m:r>
              <m:rPr>
                <m:sty m:val="p"/>
              </m:rPr>
              <w:rPr>
                <w:rFonts w:ascii="Cambria Math" w:eastAsia="Times New Roman" w:hAnsi="Cambria Math" w:cs="Times New Roman"/>
              </w:rPr>
              <m:t xml:space="preserve">Rp   18.823.980.618,00 </m:t>
            </m:r>
          </m:num>
          <m:den>
            <m:r>
              <m:rPr>
                <m:sty m:val="p"/>
              </m:rPr>
              <w:rPr>
                <w:rFonts w:ascii="Cambria Math" w:eastAsia="Times New Roman" w:hAnsi="Cambria Math" w:cs="Times New Roman"/>
                <w:color w:val="000000"/>
              </w:rPr>
              <m:t>Rp   19.083.333.333,33</m:t>
            </m:r>
          </m:den>
        </m:f>
      </m:oMath>
      <w:r w:rsidRPr="00411523">
        <w:rPr>
          <w:rFonts w:ascii="Times New Roman" w:eastAsiaTheme="minorEastAsia" w:hAnsi="Times New Roman" w:cs="Times New Roman"/>
        </w:rPr>
        <w:t xml:space="preserve"> x 100% = 98</w:t>
      </w:r>
      <w:proofErr w:type="gramStart"/>
      <w:r w:rsidRPr="00411523">
        <w:rPr>
          <w:rFonts w:ascii="Times New Roman" w:eastAsiaTheme="minorEastAsia" w:hAnsi="Times New Roman" w:cs="Times New Roman"/>
        </w:rPr>
        <w:t>,64</w:t>
      </w:r>
      <w:proofErr w:type="gramEnd"/>
      <w:r w:rsidRPr="00411523">
        <w:rPr>
          <w:rFonts w:ascii="Times New Roman" w:eastAsiaTheme="minorEastAsia" w:hAnsi="Times New Roman" w:cs="Times New Roman"/>
        </w:rPr>
        <w:t>%</w:t>
      </w:r>
    </w:p>
    <w:p w:rsidR="00411523" w:rsidRPr="00411523" w:rsidRDefault="00411523" w:rsidP="00411523">
      <w:pPr>
        <w:tabs>
          <w:tab w:val="left" w:pos="3544"/>
        </w:tabs>
        <w:spacing w:after="0" w:line="240" w:lineRule="auto"/>
        <w:ind w:left="1276" w:hanging="1276"/>
        <w:jc w:val="both"/>
        <w:rPr>
          <w:rFonts w:ascii="Times New Roman" w:hAnsi="Times New Roman" w:cs="Times New Roman"/>
        </w:rPr>
      </w:pPr>
      <w:r w:rsidRPr="00411523">
        <w:rPr>
          <w:rFonts w:ascii="Times New Roman" w:hAnsi="Times New Roman" w:cs="Times New Roman"/>
        </w:rPr>
        <w:lastRenderedPageBreak/>
        <w:t xml:space="preserve">Persentase Bulan November 2016 </w:t>
      </w:r>
      <w:r w:rsidRPr="00411523">
        <w:rPr>
          <w:rFonts w:ascii="Times New Roman" w:hAnsi="Times New Roman" w:cs="Times New Roman"/>
        </w:rPr>
        <w:tab/>
        <w:t>=</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20.604.896.867,00 </m:t>
            </m:r>
          </m:num>
          <m:den>
            <m:r>
              <m:rPr>
                <m:sty m:val="p"/>
              </m:rPr>
              <w:rPr>
                <w:rFonts w:ascii="Cambria Math" w:eastAsia="Times New Roman" w:hAnsi="Cambria Math" w:cs="Times New Roman"/>
                <w:color w:val="000000"/>
              </w:rPr>
              <m:t>Rp   19.083.333.333,33</m:t>
            </m:r>
          </m:den>
        </m:f>
      </m:oMath>
      <w:r w:rsidRPr="00411523">
        <w:rPr>
          <w:rFonts w:ascii="Times New Roman" w:eastAsiaTheme="minorEastAsia" w:hAnsi="Times New Roman" w:cs="Times New Roman"/>
        </w:rPr>
        <w:t xml:space="preserve"> x 100% = 107</w:t>
      </w:r>
      <w:proofErr w:type="gramStart"/>
      <w:r w:rsidRPr="00411523">
        <w:rPr>
          <w:rFonts w:ascii="Times New Roman" w:eastAsiaTheme="minorEastAsia" w:hAnsi="Times New Roman" w:cs="Times New Roman"/>
        </w:rPr>
        <w:t>,97</w:t>
      </w:r>
      <w:proofErr w:type="gramEnd"/>
      <w:r w:rsidRPr="00411523">
        <w:rPr>
          <w:rFonts w:ascii="Times New Roman" w:eastAsiaTheme="minorEastAsia" w:hAnsi="Times New Roman" w:cs="Times New Roman"/>
        </w:rPr>
        <w:t>%</w:t>
      </w:r>
    </w:p>
    <w:p w:rsidR="00411523" w:rsidRPr="00411523" w:rsidRDefault="00411523" w:rsidP="00411523">
      <w:pPr>
        <w:tabs>
          <w:tab w:val="left" w:pos="3544"/>
        </w:tabs>
        <w:spacing w:after="0" w:line="240" w:lineRule="auto"/>
        <w:ind w:left="1276" w:hanging="1276"/>
        <w:jc w:val="both"/>
        <w:rPr>
          <w:rFonts w:ascii="Times New Roman" w:eastAsiaTheme="minorEastAsia" w:hAnsi="Times New Roman" w:cs="Times New Roman"/>
        </w:rPr>
      </w:pPr>
      <w:r w:rsidRPr="00411523">
        <w:rPr>
          <w:rFonts w:ascii="Times New Roman" w:hAnsi="Times New Roman" w:cs="Times New Roman"/>
        </w:rPr>
        <w:t>Persentase Bulan Desember 2016</w:t>
      </w:r>
      <w:r w:rsidRPr="00411523">
        <w:rPr>
          <w:rFonts w:ascii="Times New Roman" w:hAnsi="Times New Roman" w:cs="Times New Roman"/>
        </w:rPr>
        <w:tab/>
        <w:t xml:space="preserve"> =</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eastAsia="Times New Roman" w:hAnsi="Cambria Math" w:cs="Times New Roman"/>
              </w:rPr>
              <m:t xml:space="preserve">Rp   20.115.222.467,00  </m:t>
            </m:r>
          </m:num>
          <m:den>
            <m:r>
              <m:rPr>
                <m:sty m:val="p"/>
              </m:rPr>
              <w:rPr>
                <w:rFonts w:ascii="Cambria Math" w:eastAsia="Times New Roman" w:hAnsi="Cambria Math" w:cs="Times New Roman"/>
                <w:color w:val="000000"/>
              </w:rPr>
              <m:t>Rp   19.083.333.333,33</m:t>
            </m:r>
          </m:den>
        </m:f>
      </m:oMath>
      <w:r w:rsidRPr="00411523">
        <w:rPr>
          <w:rFonts w:ascii="Times New Roman" w:eastAsiaTheme="minorEastAsia" w:hAnsi="Times New Roman" w:cs="Times New Roman"/>
        </w:rPr>
        <w:t xml:space="preserve"> x 100% = 105</w:t>
      </w:r>
      <w:proofErr w:type="gramStart"/>
      <w:r w:rsidRPr="00411523">
        <w:rPr>
          <w:rFonts w:ascii="Times New Roman" w:eastAsiaTheme="minorEastAsia" w:hAnsi="Times New Roman" w:cs="Times New Roman"/>
        </w:rPr>
        <w:t>,41</w:t>
      </w:r>
      <w:proofErr w:type="gramEnd"/>
      <w:r w:rsidRPr="00411523">
        <w:rPr>
          <w:rFonts w:ascii="Times New Roman" w:eastAsiaTheme="minorEastAsia" w:hAnsi="Times New Roman" w:cs="Times New Roman"/>
        </w:rPr>
        <w:t>%</w:t>
      </w:r>
    </w:p>
    <w:p w:rsidR="00411523" w:rsidRPr="00411523" w:rsidRDefault="00411523" w:rsidP="00411523">
      <w:pPr>
        <w:spacing w:after="0" w:line="240" w:lineRule="auto"/>
        <w:jc w:val="both"/>
        <w:rPr>
          <w:rFonts w:ascii="Times New Roman" w:hAnsi="Times New Roman" w:cs="Times New Roman"/>
          <w:i/>
        </w:rPr>
      </w:pPr>
    </w:p>
    <w:p w:rsidR="00411523" w:rsidRPr="00411523" w:rsidRDefault="00411523" w:rsidP="00411523">
      <w:pPr>
        <w:pStyle w:val="ListParagraph"/>
        <w:numPr>
          <w:ilvl w:val="2"/>
          <w:numId w:val="22"/>
        </w:numPr>
        <w:spacing w:after="0" w:line="240" w:lineRule="auto"/>
        <w:ind w:left="709"/>
        <w:jc w:val="both"/>
        <w:rPr>
          <w:rFonts w:ascii="Times New Roman" w:hAnsi="Times New Roman" w:cs="Times New Roman"/>
          <w:b/>
        </w:rPr>
      </w:pPr>
      <w:r w:rsidRPr="00411523">
        <w:rPr>
          <w:rFonts w:ascii="Times New Roman" w:hAnsi="Times New Roman" w:cs="Times New Roman"/>
          <w:b/>
        </w:rPr>
        <w:t xml:space="preserve">Analisis Efektivitas Pajak Kendaraan Bermotor seluruh UPTD di Kalimantan Timur Tahun 2016 </w:t>
      </w:r>
    </w:p>
    <w:p w:rsidR="00411523" w:rsidRDefault="00411523" w:rsidP="00411523">
      <w:pPr>
        <w:spacing w:after="0" w:line="240" w:lineRule="auto"/>
        <w:ind w:left="1276" w:hanging="1276"/>
        <w:jc w:val="both"/>
        <w:rPr>
          <w:rFonts w:ascii="Times New Roman" w:hAnsi="Times New Roman" w:cs="Times New Roman"/>
        </w:rPr>
      </w:pPr>
      <w:r>
        <w:rPr>
          <w:rFonts w:ascii="Times New Roman" w:hAnsi="Times New Roman" w:cs="Times New Roman"/>
        </w:rPr>
        <w:t xml:space="preserve">Tabel </w:t>
      </w:r>
      <w:r w:rsidRPr="00411523">
        <w:rPr>
          <w:rFonts w:ascii="Times New Roman" w:hAnsi="Times New Roman" w:cs="Times New Roman"/>
        </w:rPr>
        <w:t>Hasil Penelitian Efektivitas Target dan Realisas</w:t>
      </w:r>
      <w:r>
        <w:rPr>
          <w:rFonts w:ascii="Times New Roman" w:hAnsi="Times New Roman" w:cs="Times New Roman"/>
        </w:rPr>
        <w:t>i Pajak Kendaraan Bermotor pada</w:t>
      </w:r>
    </w:p>
    <w:p w:rsidR="00411523" w:rsidRPr="00411523" w:rsidRDefault="00411523" w:rsidP="00411523">
      <w:pPr>
        <w:spacing w:after="0" w:line="240" w:lineRule="auto"/>
        <w:ind w:left="1276" w:hanging="1276"/>
        <w:jc w:val="both"/>
        <w:rPr>
          <w:rFonts w:ascii="Times New Roman" w:hAnsi="Times New Roman" w:cs="Times New Roman"/>
        </w:rPr>
      </w:pPr>
      <w:r w:rsidRPr="00411523">
        <w:rPr>
          <w:rFonts w:ascii="Times New Roman" w:hAnsi="Times New Roman" w:cs="Times New Roman"/>
        </w:rPr>
        <w:t>Badan Pendapatan Daerah Provinsi Kalimantan Timur UPTD Balikpapan Tahun 2016</w:t>
      </w:r>
    </w:p>
    <w:tbl>
      <w:tblPr>
        <w:tblW w:w="8035" w:type="dxa"/>
        <w:tblInd w:w="103" w:type="dxa"/>
        <w:tblLook w:val="04A0" w:firstRow="1" w:lastRow="0" w:firstColumn="1" w:lastColumn="0" w:noHBand="0" w:noVBand="1"/>
      </w:tblPr>
      <w:tblGrid>
        <w:gridCol w:w="1072"/>
        <w:gridCol w:w="2050"/>
        <w:gridCol w:w="2050"/>
        <w:gridCol w:w="1983"/>
        <w:gridCol w:w="1145"/>
      </w:tblGrid>
      <w:tr w:rsidR="00411523" w:rsidRPr="00411523" w:rsidTr="00A72FB6">
        <w:trPr>
          <w:trHeight w:val="255"/>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jc w:val="center"/>
              <w:rPr>
                <w:rFonts w:ascii="Times New Roman" w:eastAsia="Times New Roman" w:hAnsi="Times New Roman" w:cs="Times New Roman"/>
              </w:rPr>
            </w:pPr>
            <w:r w:rsidRPr="00411523">
              <w:rPr>
                <w:rFonts w:ascii="Times New Roman" w:eastAsia="Times New Roman" w:hAnsi="Times New Roman" w:cs="Times New Roman"/>
              </w:rPr>
              <w:t>Bulan</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rPr>
            </w:pPr>
            <w:r w:rsidRPr="00411523">
              <w:rPr>
                <w:rFonts w:ascii="Times New Roman" w:eastAsia="Times New Roman" w:hAnsi="Times New Roman" w:cs="Times New Roman"/>
                <w:color w:val="000000"/>
              </w:rPr>
              <w:t>Target</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rPr>
            </w:pPr>
            <w:r w:rsidRPr="00411523">
              <w:rPr>
                <w:rFonts w:ascii="Times New Roman" w:eastAsia="Times New Roman" w:hAnsi="Times New Roman" w:cs="Times New Roman"/>
                <w:color w:val="000000"/>
              </w:rPr>
              <w:t>Realisasi</w:t>
            </w:r>
          </w:p>
        </w:tc>
        <w:tc>
          <w:tcPr>
            <w:tcW w:w="1982" w:type="dxa"/>
            <w:tcBorders>
              <w:top w:val="single" w:sz="4" w:space="0" w:color="auto"/>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jc w:val="center"/>
              <w:rPr>
                <w:rFonts w:ascii="Times New Roman" w:eastAsia="Times New Roman" w:hAnsi="Times New Roman" w:cs="Times New Roman"/>
              </w:rPr>
            </w:pPr>
            <w:r w:rsidRPr="00411523">
              <w:rPr>
                <w:rFonts w:ascii="Times New Roman" w:eastAsia="Times New Roman" w:hAnsi="Times New Roman" w:cs="Times New Roman"/>
              </w:rPr>
              <w:t>Selisih</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rPr>
            </w:pPr>
            <w:r w:rsidRPr="00411523">
              <w:rPr>
                <w:rFonts w:ascii="Times New Roman" w:eastAsia="Times New Roman" w:hAnsi="Times New Roman" w:cs="Times New Roman"/>
                <w:color w:val="000000"/>
              </w:rPr>
              <w:t>Persentase</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Januari</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Rp</w:t>
            </w:r>
            <w:r w:rsidR="004E0026">
              <w:rPr>
                <w:rFonts w:ascii="Times New Roman" w:eastAsia="Times New Roman" w:hAnsi="Times New Roman" w:cs="Times New Roman"/>
                <w:color w:val="000000"/>
                <w:sz w:val="20"/>
                <w:szCs w:val="20"/>
              </w:rPr>
              <w:t xml:space="preserve"> </w:t>
            </w:r>
            <w:r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20.400.762.292,00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1.317.428.958,67 </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106,90%</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Februari</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E0026" w:rsidP="004E00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 </w:t>
            </w:r>
            <w:r w:rsidR="00411523"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Rp</w:t>
            </w:r>
            <w:r w:rsidRPr="00411523">
              <w:rPr>
                <w:rFonts w:ascii="Times New Roman" w:eastAsia="Times New Roman" w:hAnsi="Times New Roman" w:cs="Times New Roman"/>
                <w:sz w:val="20"/>
                <w:szCs w:val="20"/>
              </w:rPr>
              <w:t xml:space="preserve"> 17.938.063.542,00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Rp</w:t>
            </w:r>
            <w:r w:rsidRPr="00411523">
              <w:rPr>
                <w:rFonts w:ascii="Times New Roman" w:eastAsia="Times New Roman" w:hAnsi="Times New Roman" w:cs="Times New Roman"/>
                <w:sz w:val="20"/>
                <w:szCs w:val="20"/>
              </w:rPr>
              <w:t>(1.145.269.791,33)</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94,00%</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Maret</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E0026" w:rsidP="004E00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 </w:t>
            </w:r>
            <w:r w:rsidR="00411523"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18.368.389.575,00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(714.943.758,33)</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96,25%</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April</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E0026" w:rsidP="004E00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 </w:t>
            </w:r>
            <w:r w:rsidR="00411523"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18.531.053.142,00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Rp  (552.280.191,33)</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97,11%</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Mei</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E0026" w:rsidP="004E00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 </w:t>
            </w:r>
            <w:r w:rsidR="00411523"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18.598.607.400,00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Rp</w:t>
            </w:r>
            <w:r>
              <w:rPr>
                <w:rFonts w:ascii="Times New Roman" w:eastAsia="Times New Roman" w:hAnsi="Times New Roman" w:cs="Times New Roman"/>
                <w:sz w:val="20"/>
                <w:szCs w:val="20"/>
              </w:rPr>
              <w:t xml:space="preserve"> </w:t>
            </w:r>
            <w:r w:rsidRPr="00411523">
              <w:rPr>
                <w:rFonts w:ascii="Times New Roman" w:eastAsia="Times New Roman" w:hAnsi="Times New Roman" w:cs="Times New Roman"/>
                <w:sz w:val="20"/>
                <w:szCs w:val="20"/>
              </w:rPr>
              <w:t xml:space="preserve"> (484.725.933,33)</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97,46%</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Juni</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E0026" w:rsidP="004E00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 </w:t>
            </w:r>
            <w:r w:rsidR="00411523"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21.950.946.567,00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Rp</w:t>
            </w:r>
            <w:r>
              <w:rPr>
                <w:rFonts w:ascii="Times New Roman" w:eastAsia="Times New Roman" w:hAnsi="Times New Roman" w:cs="Times New Roman"/>
                <w:sz w:val="20"/>
                <w:szCs w:val="20"/>
              </w:rPr>
              <w:t xml:space="preserve"> </w:t>
            </w:r>
            <w:r w:rsidRPr="00411523">
              <w:rPr>
                <w:rFonts w:ascii="Times New Roman" w:eastAsia="Times New Roman" w:hAnsi="Times New Roman" w:cs="Times New Roman"/>
                <w:sz w:val="20"/>
                <w:szCs w:val="20"/>
              </w:rPr>
              <w:t xml:space="preserve">2.867.613.233,67 </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115,03%</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Juli</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E0026" w:rsidP="004E00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 </w:t>
            </w:r>
            <w:r w:rsidR="00411523"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15.740.183.850,00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Rp</w:t>
            </w:r>
            <w:r>
              <w:rPr>
                <w:rFonts w:ascii="Times New Roman" w:eastAsia="Times New Roman" w:hAnsi="Times New Roman" w:cs="Times New Roman"/>
                <w:sz w:val="20"/>
                <w:szCs w:val="20"/>
              </w:rPr>
              <w:t>(</w:t>
            </w:r>
            <w:r w:rsidRPr="00411523">
              <w:rPr>
                <w:rFonts w:ascii="Times New Roman" w:eastAsia="Times New Roman" w:hAnsi="Times New Roman" w:cs="Times New Roman"/>
                <w:sz w:val="20"/>
                <w:szCs w:val="20"/>
              </w:rPr>
              <w:t>3.343.149.483,33)</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82,48%</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Agustus</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E0026">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 xml:space="preserve">Rp 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20.203.777.317,00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 xml:space="preserve">Rp 1.120.443.983,67 </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105,87%</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September</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E0026">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 xml:space="preserve">Rp 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19.903.867.742,00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 xml:space="preserve">Rp    820.534.408,67 </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104,30%</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Oktober</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E0026">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Rp</w:t>
            </w:r>
            <w:r w:rsidR="004E0026">
              <w:rPr>
                <w:rFonts w:ascii="Times New Roman" w:eastAsia="Times New Roman" w:hAnsi="Times New Roman" w:cs="Times New Roman"/>
                <w:color w:val="000000"/>
                <w:sz w:val="20"/>
                <w:szCs w:val="20"/>
              </w:rPr>
              <w:t xml:space="preserve"> </w:t>
            </w:r>
            <w:r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18.823.980.618,00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Rp  (259.352.715,33)</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98,64%</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November</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E0026">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Rp</w:t>
            </w:r>
            <w:r w:rsidR="004E0026">
              <w:rPr>
                <w:rFonts w:ascii="Times New Roman" w:eastAsia="Times New Roman" w:hAnsi="Times New Roman" w:cs="Times New Roman"/>
                <w:color w:val="000000"/>
                <w:sz w:val="20"/>
                <w:szCs w:val="20"/>
              </w:rPr>
              <w:t xml:space="preserve"> </w:t>
            </w:r>
            <w:r w:rsidRPr="00411523">
              <w:rPr>
                <w:rFonts w:ascii="Times New Roman" w:eastAsia="Times New Roman" w:hAnsi="Times New Roman" w:cs="Times New Roman"/>
                <w:color w:val="000000"/>
                <w:sz w:val="20"/>
                <w:szCs w:val="20"/>
              </w:rPr>
              <w:t xml:space="preserve">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20.604.896.867,00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 xml:space="preserve">Rp 1.521.563.533,67 </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107,97%</w:t>
            </w:r>
          </w:p>
        </w:tc>
      </w:tr>
      <w:tr w:rsidR="00411523" w:rsidRPr="00411523" w:rsidTr="00A72FB6">
        <w:trPr>
          <w:trHeight w:val="22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Desember</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 xml:space="preserve">Rp 19.083.333.333,33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Rp </w:t>
            </w:r>
            <w:r w:rsidRPr="00411523">
              <w:rPr>
                <w:rFonts w:ascii="Times New Roman" w:eastAsia="Times New Roman" w:hAnsi="Times New Roman" w:cs="Times New Roman"/>
                <w:sz w:val="20"/>
                <w:szCs w:val="20"/>
              </w:rPr>
              <w:t xml:space="preserve">20.115.222.467,00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 xml:space="preserve">Rp 1.031.889.133,67 </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105,41%</w:t>
            </w:r>
          </w:p>
        </w:tc>
      </w:tr>
      <w:tr w:rsidR="00411523" w:rsidRPr="00411523" w:rsidTr="004E0026">
        <w:trPr>
          <w:trHeight w:val="33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Jumlah</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 xml:space="preserve">Rp229.000.000.000,00 </w:t>
            </w:r>
          </w:p>
        </w:tc>
        <w:tc>
          <w:tcPr>
            <w:tcW w:w="2014"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w:t>
            </w:r>
            <w:r w:rsidRPr="00411523">
              <w:rPr>
                <w:rFonts w:ascii="Times New Roman" w:eastAsia="Times New Roman" w:hAnsi="Times New Roman" w:cs="Times New Roman"/>
                <w:color w:val="000000"/>
                <w:sz w:val="20"/>
                <w:szCs w:val="20"/>
              </w:rPr>
              <w:t xml:space="preserve">231.179.751.379,00 </w:t>
            </w:r>
          </w:p>
        </w:tc>
        <w:tc>
          <w:tcPr>
            <w:tcW w:w="1982" w:type="dxa"/>
            <w:tcBorders>
              <w:top w:val="nil"/>
              <w:left w:val="nil"/>
              <w:bottom w:val="single" w:sz="4" w:space="0" w:color="auto"/>
              <w:right w:val="single" w:sz="4" w:space="0" w:color="auto"/>
            </w:tcBorders>
            <w:shd w:val="clear" w:color="auto" w:fill="auto"/>
            <w:noWrap/>
            <w:vAlign w:val="bottom"/>
            <w:hideMark/>
          </w:tcPr>
          <w:p w:rsidR="00411523" w:rsidRPr="00411523" w:rsidRDefault="00411523" w:rsidP="00411523">
            <w:pPr>
              <w:spacing w:after="0" w:line="240" w:lineRule="auto"/>
              <w:rPr>
                <w:rFonts w:ascii="Times New Roman" w:eastAsia="Times New Roman" w:hAnsi="Times New Roman" w:cs="Times New Roman"/>
                <w:sz w:val="20"/>
                <w:szCs w:val="20"/>
              </w:rPr>
            </w:pPr>
            <w:r w:rsidRPr="00411523">
              <w:rPr>
                <w:rFonts w:ascii="Times New Roman" w:eastAsia="Times New Roman" w:hAnsi="Times New Roman" w:cs="Times New Roman"/>
                <w:sz w:val="20"/>
                <w:szCs w:val="20"/>
              </w:rPr>
              <w:t xml:space="preserve">Rp 2.179.751.379,00 </w:t>
            </w:r>
          </w:p>
        </w:tc>
        <w:tc>
          <w:tcPr>
            <w:tcW w:w="1026" w:type="dxa"/>
            <w:tcBorders>
              <w:top w:val="nil"/>
              <w:left w:val="nil"/>
              <w:bottom w:val="single" w:sz="4" w:space="0" w:color="auto"/>
              <w:right w:val="single" w:sz="4" w:space="0" w:color="auto"/>
            </w:tcBorders>
            <w:shd w:val="clear" w:color="auto" w:fill="auto"/>
            <w:noWrap/>
            <w:vAlign w:val="center"/>
            <w:hideMark/>
          </w:tcPr>
          <w:p w:rsidR="00411523" w:rsidRPr="00411523" w:rsidRDefault="00411523" w:rsidP="00411523">
            <w:pPr>
              <w:spacing w:after="0" w:line="240" w:lineRule="auto"/>
              <w:jc w:val="center"/>
              <w:rPr>
                <w:rFonts w:ascii="Times New Roman" w:eastAsia="Times New Roman" w:hAnsi="Times New Roman" w:cs="Times New Roman"/>
                <w:color w:val="000000"/>
                <w:sz w:val="20"/>
                <w:szCs w:val="20"/>
              </w:rPr>
            </w:pPr>
            <w:r w:rsidRPr="00411523">
              <w:rPr>
                <w:rFonts w:ascii="Times New Roman" w:eastAsia="Times New Roman" w:hAnsi="Times New Roman" w:cs="Times New Roman"/>
                <w:color w:val="000000"/>
                <w:sz w:val="20"/>
                <w:szCs w:val="20"/>
              </w:rPr>
              <w:t>100,95%</w:t>
            </w:r>
          </w:p>
        </w:tc>
      </w:tr>
    </w:tbl>
    <w:p w:rsidR="00411523" w:rsidRPr="00411523" w:rsidRDefault="00411523" w:rsidP="00411523">
      <w:pPr>
        <w:spacing w:after="0" w:line="240" w:lineRule="auto"/>
        <w:jc w:val="both"/>
        <w:rPr>
          <w:rFonts w:ascii="Times New Roman" w:hAnsi="Times New Roman" w:cs="Times New Roman"/>
          <w:i/>
        </w:rPr>
      </w:pPr>
      <w:r w:rsidRPr="00411523">
        <w:rPr>
          <w:rFonts w:ascii="Times New Roman" w:hAnsi="Times New Roman" w:cs="Times New Roman"/>
          <w:i/>
        </w:rPr>
        <w:t>Sumber: Hasil Penelitian, Data Diolah, 2018</w:t>
      </w:r>
    </w:p>
    <w:p w:rsidR="00411523" w:rsidRPr="00AA14F8" w:rsidRDefault="00411523" w:rsidP="00A31A86">
      <w:pPr>
        <w:spacing w:after="0" w:line="240" w:lineRule="auto"/>
        <w:jc w:val="both"/>
        <w:rPr>
          <w:rFonts w:ascii="Times New Roman" w:hAnsi="Times New Roman" w:cs="Times New Roman"/>
          <w:b/>
        </w:rPr>
      </w:pPr>
    </w:p>
    <w:p w:rsidR="00411523" w:rsidRPr="00411523" w:rsidRDefault="00411523" w:rsidP="00411523">
      <w:pPr>
        <w:pStyle w:val="ListParagraph"/>
        <w:numPr>
          <w:ilvl w:val="1"/>
          <w:numId w:val="22"/>
        </w:numPr>
        <w:spacing w:after="0" w:line="240" w:lineRule="auto"/>
        <w:ind w:left="567" w:hanging="567"/>
        <w:jc w:val="both"/>
        <w:rPr>
          <w:rFonts w:ascii="Times New Roman" w:hAnsi="Times New Roman" w:cs="Times New Roman"/>
          <w:b/>
        </w:rPr>
      </w:pPr>
      <w:r w:rsidRPr="00411523">
        <w:rPr>
          <w:rFonts w:ascii="Times New Roman" w:hAnsi="Times New Roman" w:cs="Times New Roman"/>
          <w:b/>
        </w:rPr>
        <w:t>Pembahasan</w:t>
      </w:r>
    </w:p>
    <w:p w:rsidR="00411523" w:rsidRPr="00411523" w:rsidRDefault="00411523" w:rsidP="00411523">
      <w:pPr>
        <w:spacing w:after="0" w:line="240" w:lineRule="auto"/>
        <w:ind w:left="-11" w:firstLine="578"/>
        <w:jc w:val="both"/>
        <w:rPr>
          <w:rFonts w:ascii="Times New Roman" w:hAnsi="Times New Roman" w:cs="Times New Roman"/>
        </w:rPr>
      </w:pPr>
      <w:r w:rsidRPr="00411523">
        <w:rPr>
          <w:rFonts w:ascii="Times New Roman" w:hAnsi="Times New Roman" w:cs="Times New Roman"/>
        </w:rPr>
        <w:t xml:space="preserve">Peraturan Gubernur Nomor 17 Tahun 2017 dilaksanakan selama </w:t>
      </w:r>
      <w:proofErr w:type="gramStart"/>
      <w:r w:rsidRPr="00411523">
        <w:rPr>
          <w:rFonts w:ascii="Times New Roman" w:hAnsi="Times New Roman" w:cs="Times New Roman"/>
        </w:rPr>
        <w:t>4 (empat) bulan yaitu pada tanggal 1 Juni 2017 - 30 September 2017</w:t>
      </w:r>
      <w:proofErr w:type="gramEnd"/>
      <w:r w:rsidRPr="00411523">
        <w:rPr>
          <w:rFonts w:ascii="Times New Roman" w:hAnsi="Times New Roman" w:cs="Times New Roman"/>
        </w:rPr>
        <w:t xml:space="preserve">. Berdasarkan hasil analisis efektivitas penerimaan Pajak Kendaraan Bermotor dan Bea Balik Nama Kendaraan Bermotor pada sebelum dan saat diberlakukannya Peraturan Gubernur Kalimantan Timur Nomor 17 Tahun 2017 terlihat adanya peningkatan. Untuk dapat menghindari terjadinya distorsi data, maka pembahasan </w:t>
      </w:r>
      <w:proofErr w:type="gramStart"/>
      <w:r w:rsidRPr="00411523">
        <w:rPr>
          <w:rFonts w:ascii="Times New Roman" w:hAnsi="Times New Roman" w:cs="Times New Roman"/>
        </w:rPr>
        <w:t>akan</w:t>
      </w:r>
      <w:proofErr w:type="gramEnd"/>
      <w:r w:rsidRPr="00411523">
        <w:rPr>
          <w:rFonts w:ascii="Times New Roman" w:hAnsi="Times New Roman" w:cs="Times New Roman"/>
        </w:rPr>
        <w:t xml:space="preserve"> difokuskan pada 4 (empat) bulan sebelum dan 4 (empat) bulan saat diberlakukannya Peraturan Gubernur tersebut.</w:t>
      </w:r>
    </w:p>
    <w:p w:rsidR="00411523" w:rsidRPr="00411523" w:rsidRDefault="00411523" w:rsidP="004E0026">
      <w:pPr>
        <w:pStyle w:val="ListParagraph"/>
        <w:numPr>
          <w:ilvl w:val="2"/>
          <w:numId w:val="22"/>
        </w:numPr>
        <w:spacing w:after="0" w:line="240" w:lineRule="auto"/>
        <w:ind w:left="567" w:hanging="578"/>
        <w:jc w:val="both"/>
        <w:rPr>
          <w:rFonts w:ascii="Times New Roman" w:hAnsi="Times New Roman" w:cs="Times New Roman"/>
          <w:b/>
        </w:rPr>
      </w:pPr>
      <w:r w:rsidRPr="00411523">
        <w:rPr>
          <w:rFonts w:ascii="Times New Roman" w:hAnsi="Times New Roman" w:cs="Times New Roman"/>
          <w:b/>
        </w:rPr>
        <w:t>Pada Bulan Juni – September Tahun 2016 Sebelum diberlakukannya Peraturan Gubernur Kalimantan Timur Nomor 17 Tahun 2017</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Pada tahun 2016 yang merupakan tahun sebelum diberlakukannya Peraturan Gubernur Kalimantan Timur Nomor 17 Tahun 2017 menunjukkan bahwa efektivitas penerimaan Pajak Kendaraan Bermotor pada bulan Juni - September setiap kabupaten/kota di provinsi Kalimantan Timur berkisar antara 74,50% sampai 156,50%. </w:t>
      </w:r>
      <w:proofErr w:type="gramStart"/>
      <w:r w:rsidRPr="00411523">
        <w:rPr>
          <w:rFonts w:ascii="Times New Roman" w:hAnsi="Times New Roman" w:cs="Times New Roman"/>
        </w:rPr>
        <w:t>Dimana nilai efektivitas terendah terjadi pada bulan Juli di UPTD Samarinda dan tertinggi terjadi pada bulan September di UPTD Kutai Kartanegara.</w:t>
      </w:r>
      <w:proofErr w:type="gramEnd"/>
      <w:r w:rsidRPr="00411523">
        <w:rPr>
          <w:rFonts w:ascii="Times New Roman" w:hAnsi="Times New Roman" w:cs="Times New Roman"/>
        </w:rPr>
        <w:t xml:space="preserve"> Sedangkan efektivitas penerimaan Bea Balik Nama Kendaraan Bermotor tiap bulannya pada setiap kabupaten/kota di provinsi Kalimantan Timur berkisar antara 50</w:t>
      </w:r>
      <w:proofErr w:type="gramStart"/>
      <w:r w:rsidRPr="00411523">
        <w:rPr>
          <w:rFonts w:ascii="Times New Roman" w:hAnsi="Times New Roman" w:cs="Times New Roman"/>
        </w:rPr>
        <w:t>,93</w:t>
      </w:r>
      <w:proofErr w:type="gramEnd"/>
      <w:r w:rsidRPr="00411523">
        <w:rPr>
          <w:rFonts w:ascii="Times New Roman" w:hAnsi="Times New Roman" w:cs="Times New Roman"/>
        </w:rPr>
        <w:t xml:space="preserve">% sampai 170,33%. </w:t>
      </w:r>
      <w:proofErr w:type="gramStart"/>
      <w:r w:rsidRPr="00411523">
        <w:rPr>
          <w:rFonts w:ascii="Times New Roman" w:hAnsi="Times New Roman" w:cs="Times New Roman"/>
        </w:rPr>
        <w:t>Dimana nilai efektivitas terendah terjadi pada bulan Juli di UPTD Bontang dan tertinggi terjadi pada bulan Juni di UPTD Kutai Barat.</w:t>
      </w:r>
      <w:proofErr w:type="gramEnd"/>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Pada bulan Juni – September  tahun 2016 memang terdapat efektivitas penerimaan Pajak Kendaraan Bermotor terdapat dibawah 100% pada setiap kabupaten/kota bahkan terdapat efektivitas penerimaan dibawah 80% yang dapat dikatakan bahwa efektivitas penerimaan tersebut kurang efektif berdasarkan Keputusan Menteri Dalam Negeri Nomor 690.90-327 tahun 1996 Tentang Kriteria Penilaian dan Kinerja Keuangan Daerah. Efektivitas penerimaan Pajak Kendaraan Bermotor yang dapat dikatakan kurang efektif yaitu </w:t>
      </w:r>
      <w:r w:rsidRPr="00411523">
        <w:rPr>
          <w:rFonts w:ascii="Times New Roman" w:hAnsi="Times New Roman" w:cs="Times New Roman"/>
        </w:rPr>
        <w:lastRenderedPageBreak/>
        <w:t>74</w:t>
      </w:r>
      <w:proofErr w:type="gramStart"/>
      <w:r w:rsidRPr="00411523">
        <w:rPr>
          <w:rFonts w:ascii="Times New Roman" w:hAnsi="Times New Roman" w:cs="Times New Roman"/>
        </w:rPr>
        <w:t>,50</w:t>
      </w:r>
      <w:proofErr w:type="gramEnd"/>
      <w:r w:rsidRPr="00411523">
        <w:rPr>
          <w:rFonts w:ascii="Times New Roman" w:hAnsi="Times New Roman" w:cs="Times New Roman"/>
        </w:rPr>
        <w:t>% pada bulan Juli di UPTD Berau dengan  target sebesar  Rp 2.916.666.666,67 dan realisasi sebesar  Rp 2.173.050.870,00. Pada bulan Juli di UPTD Samarinda efektivitas penerimaan sebesar 79,28% dengan target sebesar  Rp19.416.666.666,67 dan realisasi sebesar Rp15.393.494.783,00  dan pada bulan Juli di UPTD Kutai Barat efektivitas penerimaan sebesar  79,86% dengan target sebesar Rp2.000.000.000,00 dan realisasi sebesar Rp1.597.129.792,00.</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Walaupun demikian efektivitas penerimaan Pajak Kendaraan Bermotor tertinggi yang dapat dikatakan sangat efektif yaitu diatas 100% pada bulan Juni – September  tahun 2016 yaitu 156,50% pada bulan September di UPTD Kutai Kartanegara dengan target sebesar  Rp7.916.666.666,67 </w:t>
      </w:r>
      <w:r w:rsidRPr="00411523">
        <w:rPr>
          <w:rFonts w:ascii="Times New Roman" w:hAnsi="Times New Roman" w:cs="Times New Roman"/>
        </w:rPr>
        <w:tab/>
        <w:t>dan realisasi sebesar Rp12.389.322.245,00. Pada bulan September di UPTD Kutai Barat efektivitas penerimaan 130</w:t>
      </w:r>
      <w:proofErr w:type="gramStart"/>
      <w:r w:rsidRPr="00411523">
        <w:rPr>
          <w:rFonts w:ascii="Times New Roman" w:hAnsi="Times New Roman" w:cs="Times New Roman"/>
        </w:rPr>
        <w:t>,87</w:t>
      </w:r>
      <w:proofErr w:type="gramEnd"/>
      <w:r w:rsidRPr="00411523">
        <w:rPr>
          <w:rFonts w:ascii="Times New Roman" w:hAnsi="Times New Roman" w:cs="Times New Roman"/>
        </w:rPr>
        <w:t xml:space="preserve">% dengan target sebesar  Rp2.000.000.000,00 dan realisasi sebesar Rp2.617.431.184,00. Pada bulan Juni di UPTD Balikpapan efektivitas penerimaan 115,03% dengan target sebesar  Rp19.083.333.333,33 dan realisasi sebesar Rp21.950.946.567,00 Jika dilihat dari hasil analisis efektivitas setiap kabupaten/kota pada bulan Juni - September tahun 2016 menunjukkan bahwa setiap kabupaten/kota di Kalimantan Timur memiliki tingkat efektivitas penerimaan Pajak Kendaraan Bermotor efektif dan sangat efektif. </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Efektivitas penerimaan  Bea Balik Nama Kendaraan Bermotor pada bulan Juni - September tahun 2016 juga terdapat dibawah 100% pada setiap kabupaten/kota bahkan terdapat efektivitas penerimaan dibawah 60% yang dapat dikatakan bahwa efektivitas penerimaan tersebut tidak efektif. Efektivitas penerimaan Bea Balik Nama Kendaraan Bermotor yang dapat dikatakan tidak efektif yaitu 50</w:t>
      </w:r>
      <w:proofErr w:type="gramStart"/>
      <w:r w:rsidRPr="00411523">
        <w:rPr>
          <w:rFonts w:ascii="Times New Roman" w:hAnsi="Times New Roman" w:cs="Times New Roman"/>
        </w:rPr>
        <w:t>,93</w:t>
      </w:r>
      <w:proofErr w:type="gramEnd"/>
      <w:r w:rsidRPr="00411523">
        <w:rPr>
          <w:rFonts w:ascii="Times New Roman" w:hAnsi="Times New Roman" w:cs="Times New Roman"/>
        </w:rPr>
        <w:t>% pada bulan September di UPTD Kutai Barat dengan target sebesar  Rp1.916.666.666,67 dan realisasi sebesar Rp976.171.000,00. Pada bulan Juli di UPTD Bontang efektivitas penerimaan 51</w:t>
      </w:r>
      <w:proofErr w:type="gramStart"/>
      <w:r w:rsidRPr="00411523">
        <w:rPr>
          <w:rFonts w:ascii="Times New Roman" w:hAnsi="Times New Roman" w:cs="Times New Roman"/>
        </w:rPr>
        <w:t>,82</w:t>
      </w:r>
      <w:proofErr w:type="gramEnd"/>
      <w:r w:rsidRPr="00411523">
        <w:rPr>
          <w:rFonts w:ascii="Times New Roman" w:hAnsi="Times New Roman" w:cs="Times New Roman"/>
        </w:rPr>
        <w:t>% dengan target sebesar  Rp2.166.666.666,67  dan realisasi sebesar Rp1.122.830.000,00.</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Efektivitas penerimaan Bea Balik Nama Kendaraan Bermotor yang dapat dikatakan sangat efektif terjadi pada bulan Juni di UPTD Kutai Barat sebesar 170</w:t>
      </w:r>
      <w:proofErr w:type="gramStart"/>
      <w:r w:rsidRPr="00411523">
        <w:rPr>
          <w:rFonts w:ascii="Times New Roman" w:hAnsi="Times New Roman" w:cs="Times New Roman"/>
        </w:rPr>
        <w:t>,33</w:t>
      </w:r>
      <w:proofErr w:type="gramEnd"/>
      <w:r w:rsidRPr="00411523">
        <w:rPr>
          <w:rFonts w:ascii="Times New Roman" w:hAnsi="Times New Roman" w:cs="Times New Roman"/>
        </w:rPr>
        <w:t>% dengan target sebesar  Rp1.916.666.666,67 dan realisasi sebesar Rp3.264.660.000,00. Pada bulan September di UPTD Kutai Kartanegara efektivitas penerimaan 137</w:t>
      </w:r>
      <w:proofErr w:type="gramStart"/>
      <w:r w:rsidRPr="00411523">
        <w:rPr>
          <w:rFonts w:ascii="Times New Roman" w:hAnsi="Times New Roman" w:cs="Times New Roman"/>
        </w:rPr>
        <w:t>,58</w:t>
      </w:r>
      <w:proofErr w:type="gramEnd"/>
      <w:r w:rsidRPr="00411523">
        <w:rPr>
          <w:rFonts w:ascii="Times New Roman" w:hAnsi="Times New Roman" w:cs="Times New Roman"/>
        </w:rPr>
        <w:t xml:space="preserve">% dengan target sebesar  Rp6.500.000.000,00 dan realisasi sebesar Rp8.942.682.500,00. Selama bulan Juni – September tahun 2016 setiap kabupaten/kota memiliki tingkat efektivitas yang dikatakan sangat efektif namun selama 4 (empat) bulan tersebut biasanya hanya terjadi selama 2 (dua) bulan saja bahkan pada UPTD Paser selama bulan Juni – September tahun 2016 tingkat efektivitasnya dapat dikatakan kurang efektif hingga cukup efektif saja karena tingkat efektivitasnya hanya sebesar 64,58% sampai 88,87%. </w:t>
      </w:r>
      <w:proofErr w:type="gramStart"/>
      <w:r w:rsidRPr="00411523">
        <w:rPr>
          <w:rFonts w:ascii="Times New Roman" w:hAnsi="Times New Roman" w:cs="Times New Roman"/>
        </w:rPr>
        <w:t>Untuk penerimaan efektivitas Bea Balik Nama Kendaraan Bermotor setiap kabupaten/kota selama bulan Juni – September tahun 2016 memang mengalami kenaikan dan penurunan.</w:t>
      </w:r>
      <w:proofErr w:type="gramEnd"/>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Jika dilihat dari penerimaan seluruh kabupaten/kota dalam setahun pada tahun 2016 yaitu </w:t>
      </w:r>
      <w:proofErr w:type="gramStart"/>
      <w:r w:rsidRPr="00411523">
        <w:rPr>
          <w:rFonts w:ascii="Times New Roman" w:hAnsi="Times New Roman" w:cs="Times New Roman"/>
        </w:rPr>
        <w:t>target  Pajak</w:t>
      </w:r>
      <w:proofErr w:type="gramEnd"/>
      <w:r w:rsidRPr="00411523">
        <w:rPr>
          <w:rFonts w:ascii="Times New Roman" w:hAnsi="Times New Roman" w:cs="Times New Roman"/>
        </w:rPr>
        <w:t xml:space="preserve"> Kendaraan Bermotor sebesar Rp.760.000.000.000  dan realisasi sebesar Rp.767.966.785.625 maka penerimaan efektivitas sebesar 101,05% dapat dikatakan sangat efektif. </w:t>
      </w:r>
      <w:proofErr w:type="gramStart"/>
      <w:r w:rsidRPr="00411523">
        <w:rPr>
          <w:rFonts w:ascii="Times New Roman" w:hAnsi="Times New Roman" w:cs="Times New Roman"/>
        </w:rPr>
        <w:t>Hal ini menunjukkan bahwa masyarakat sudah cukup baik berperan aktif dalam melaksanakan kewajibannya membayar Pajak Kendaraan Bermotor.</w:t>
      </w:r>
      <w:proofErr w:type="gramEnd"/>
      <w:r w:rsidRPr="00411523">
        <w:rPr>
          <w:rFonts w:ascii="Times New Roman" w:hAnsi="Times New Roman" w:cs="Times New Roman"/>
        </w:rPr>
        <w:t xml:space="preserve"> Efektivitas penerimaan Bea Balik Nama Kendaraan Bermotor sebesar 100</w:t>
      </w:r>
      <w:proofErr w:type="gramStart"/>
      <w:r w:rsidRPr="00411523">
        <w:rPr>
          <w:rFonts w:ascii="Times New Roman" w:hAnsi="Times New Roman" w:cs="Times New Roman"/>
        </w:rPr>
        <w:t>,87</w:t>
      </w:r>
      <w:proofErr w:type="gramEnd"/>
      <w:r w:rsidRPr="00411523">
        <w:rPr>
          <w:rFonts w:ascii="Times New Roman" w:hAnsi="Times New Roman" w:cs="Times New Roman"/>
        </w:rPr>
        <w:t xml:space="preserve">% dengan target Rp.575.000.000.000 dan realisasi sebesar Rp.580.023.931.823 dapat dikatakan sangat efektif. </w:t>
      </w:r>
      <w:proofErr w:type="gramStart"/>
      <w:r w:rsidRPr="00411523">
        <w:rPr>
          <w:rFonts w:ascii="Times New Roman" w:hAnsi="Times New Roman" w:cs="Times New Roman"/>
        </w:rPr>
        <w:t>Hal ini menunjukkan peran pemerintah dalam melaksanakan pemungutan Bea Balik Nama Kendaraan Bermotor di wilayah Kalimantan Timur sudah sangat efektif.</w:t>
      </w:r>
      <w:proofErr w:type="gramEnd"/>
      <w:r w:rsidRPr="00411523">
        <w:rPr>
          <w:rFonts w:ascii="Times New Roman" w:hAnsi="Times New Roman" w:cs="Times New Roman"/>
        </w:rPr>
        <w:t xml:space="preserve">  </w:t>
      </w:r>
    </w:p>
    <w:p w:rsidR="00411523" w:rsidRPr="00411523"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Meski demikian, menurut catatan Badan Pendapatan Daerah Provinsi Kalimantan Timur pada tahun 2016 setiap wilayah kabupaten/kota masih memiliki piutang Pajak Kendaraan Bermotor sebesar Rp.381.596.466.405. Hal ini karena tidak sedikit masyarakat </w:t>
      </w:r>
      <w:r w:rsidRPr="00411523">
        <w:rPr>
          <w:rFonts w:ascii="Times New Roman" w:hAnsi="Times New Roman" w:cs="Times New Roman"/>
        </w:rPr>
        <w:lastRenderedPageBreak/>
        <w:t xml:space="preserve">yang lupa dengan tanggal jatuh tempo pembayaran pajak bahkan ada juga masyarakat yang sengaja tidak membayarkan pajaknya karena minimnya pengetahuan mengenai pajak. </w:t>
      </w:r>
    </w:p>
    <w:p w:rsidR="00411523" w:rsidRPr="00411523" w:rsidRDefault="00411523" w:rsidP="004E0026">
      <w:pPr>
        <w:pStyle w:val="ListParagraph"/>
        <w:numPr>
          <w:ilvl w:val="2"/>
          <w:numId w:val="22"/>
        </w:numPr>
        <w:spacing w:after="0" w:line="240" w:lineRule="auto"/>
        <w:ind w:left="567" w:hanging="567"/>
        <w:jc w:val="both"/>
        <w:rPr>
          <w:rFonts w:ascii="Times New Roman" w:hAnsi="Times New Roman" w:cs="Times New Roman"/>
          <w:b/>
        </w:rPr>
      </w:pPr>
      <w:r w:rsidRPr="00411523">
        <w:rPr>
          <w:rFonts w:ascii="Times New Roman" w:hAnsi="Times New Roman" w:cs="Times New Roman"/>
          <w:b/>
        </w:rPr>
        <w:t>Pada Bulan Februari – Mei Tahun 2017 Sebelum diberlakukannya Peraturan Gubernur Kalimantan Timur Nomor 17 Tahun 2017</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Pada bulan Februari – Mei  tahun 2017 yang merupakan 4 (empat) bulan sebelum diberlakukannya Peraturan Gubernur Kalimantan Timur Nomor 17 Tahun 2017 menunjukkan bahwa efektivitas penerimaan Pajak Kendaraan Bermotor pada bulan Februari – Mei setiap kabupaten/kota di provinsi Kalimantan Timur berkisar antara 81,93% sampai 116,77%. </w:t>
      </w:r>
      <w:proofErr w:type="gramStart"/>
      <w:r w:rsidRPr="00411523">
        <w:rPr>
          <w:rFonts w:ascii="Times New Roman" w:hAnsi="Times New Roman" w:cs="Times New Roman"/>
        </w:rPr>
        <w:t>Dimana nilai efektivitas terendah terjadi pada bulan Februari di UPTD Berau dan tertinggi terjadi pada bulan Mei di UPTD Bontang.</w:t>
      </w:r>
      <w:proofErr w:type="gramEnd"/>
      <w:r w:rsidRPr="00411523">
        <w:rPr>
          <w:rFonts w:ascii="Times New Roman" w:hAnsi="Times New Roman" w:cs="Times New Roman"/>
        </w:rPr>
        <w:t xml:space="preserve"> Sedangkan efektivitas penerimaan Bea Balik Nama Kendaraan Bermotor tiap bulannya pada setiap kabupaten/kota di provinsi Kalimantan Timur berkisar antara 70</w:t>
      </w:r>
      <w:proofErr w:type="gramStart"/>
      <w:r w:rsidRPr="00411523">
        <w:rPr>
          <w:rFonts w:ascii="Times New Roman" w:hAnsi="Times New Roman" w:cs="Times New Roman"/>
        </w:rPr>
        <w:t>,00</w:t>
      </w:r>
      <w:proofErr w:type="gramEnd"/>
      <w:r w:rsidRPr="00411523">
        <w:rPr>
          <w:rFonts w:ascii="Times New Roman" w:hAnsi="Times New Roman" w:cs="Times New Roman"/>
        </w:rPr>
        <w:t xml:space="preserve">% sampai 151,83%. </w:t>
      </w:r>
      <w:proofErr w:type="gramStart"/>
      <w:r w:rsidRPr="00411523">
        <w:rPr>
          <w:rFonts w:ascii="Times New Roman" w:hAnsi="Times New Roman" w:cs="Times New Roman"/>
        </w:rPr>
        <w:t>Dimana nilai efektivitas terendah terjadi pada bulan Februari di UPTD Kutai Barat dan tertinggi terjadi pada bulan April di UPTD Paser.</w:t>
      </w:r>
      <w:proofErr w:type="gramEnd"/>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Pada bulan Februari - Mei tahun 2017 memang terdapat efektivitas penerimaan Pajak Kendaraan Bermotor terdapat dibawah 100% pada setiap kabupaten/kota namun setiap kabupaten/kota tidak memiliki efektivitas penerimaan dibawah 80% yang dapat dikatakan kurang efektif berdasarkan Keputusan Menteri Dalam Negeri Nomor 690.90-327 tahun 1996 Tentang Kriteria Penilaian dan Kinerja Keuangan Daerah. Efektivitas penerimaan Pajak Kendaraan Bermotor dapat dikatakan cukup efektif karena efektivitas penerimaan terendah 81</w:t>
      </w:r>
      <w:proofErr w:type="gramStart"/>
      <w:r w:rsidRPr="00411523">
        <w:rPr>
          <w:rFonts w:ascii="Times New Roman" w:hAnsi="Times New Roman" w:cs="Times New Roman"/>
        </w:rPr>
        <w:t>,93</w:t>
      </w:r>
      <w:proofErr w:type="gramEnd"/>
      <w:r w:rsidRPr="00411523">
        <w:rPr>
          <w:rFonts w:ascii="Times New Roman" w:hAnsi="Times New Roman" w:cs="Times New Roman"/>
        </w:rPr>
        <w:t>% pada bulan Februari di UPTD Berau dengan target Rp3.083.333.333,33 dan realisasi sebesar Rp2.526.277.094,00. Pada bulan Februari di UPTD Kutai Kartanegara efektivitas penerimaan 85</w:t>
      </w:r>
      <w:proofErr w:type="gramStart"/>
      <w:r w:rsidRPr="00411523">
        <w:rPr>
          <w:rFonts w:ascii="Times New Roman" w:hAnsi="Times New Roman" w:cs="Times New Roman"/>
        </w:rPr>
        <w:t>,58</w:t>
      </w:r>
      <w:proofErr w:type="gramEnd"/>
      <w:r w:rsidRPr="00411523">
        <w:rPr>
          <w:rFonts w:ascii="Times New Roman" w:hAnsi="Times New Roman" w:cs="Times New Roman"/>
        </w:rPr>
        <w:t>% dengan target sebesar Rp8.583.333.333,33 dan realisasi sebesar Rp7.345.565.547,00.</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Meski demikian disetiap kabupaten/kota memiliki efektivitas penerimaan Pajak Kendaraan Bermotor yang dapat dikatakan sangat efektif yaitu diatas 100% pada bulan Februari - Mei  tahun 2017, efektivitas penerimaan tertinggi pada bulan  Mei di UPTD Bontang 116,77% dengan target sebesar Rp3.416.666.666,67 dan realisasi sebesar Rp3.989.527.517,00. UPTD Kutai Kartanegara memiliki efektivitas penerimaan Pajak Kendaraan Bermotor 112</w:t>
      </w:r>
      <w:proofErr w:type="gramStart"/>
      <w:r w:rsidRPr="00411523">
        <w:rPr>
          <w:rFonts w:ascii="Times New Roman" w:hAnsi="Times New Roman" w:cs="Times New Roman"/>
        </w:rPr>
        <w:t>,25</w:t>
      </w:r>
      <w:proofErr w:type="gramEnd"/>
      <w:r w:rsidRPr="00411523">
        <w:rPr>
          <w:rFonts w:ascii="Times New Roman" w:hAnsi="Times New Roman" w:cs="Times New Roman"/>
        </w:rPr>
        <w:t xml:space="preserve">% dengan target sebesar Rp8.583.333.333,33 dan realisasi sebesar Rp9.635.076.066,00. </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Efektivitas penerimaan  Bea Balik Nama Kendaraan Bermotor pada bulan Februari - Mei tahun 2017 juga terdapat dibawah 100% pada setiap kabupaten/kota namun selama 4 (empat) bulan ini tidak terdapat efektivitas penerimaan dibawah 60% yang dapat dikatakan bahwa efektivitas penerimaan tersebut tidak efektif. Selama bulan Februari hingga Mei hanya terdapat efektivitas penerimaan dibawah 80% yang dapat dikatakan kurang efektif dan hanya terjadi pada bulan Februari di UPTD Kutai Barat yaitu 70,00% dengan target sebesar Rp1.500.000.000,00 dan realisasi sebesar Rp1.049.928.000,00. </w:t>
      </w:r>
      <w:proofErr w:type="gramStart"/>
      <w:r w:rsidRPr="00411523">
        <w:rPr>
          <w:rFonts w:ascii="Times New Roman" w:hAnsi="Times New Roman" w:cs="Times New Roman"/>
        </w:rPr>
        <w:t>Untuk bulan lainnya selama Februari hingga Mei efektivitas penerimaan dapat dikatakan sudah cukup efektif hingga sangat efektif.</w:t>
      </w:r>
      <w:proofErr w:type="gramEnd"/>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Efektivitas penerimaan Bea Balik Nama Kendaraan Bermotor yang dapat dikatakan sangat efektif yaitu diatas 100% terjadi pada bulan Juni di UPTD Paser sebesar 151</w:t>
      </w:r>
      <w:proofErr w:type="gramStart"/>
      <w:r w:rsidRPr="00411523">
        <w:rPr>
          <w:rFonts w:ascii="Times New Roman" w:hAnsi="Times New Roman" w:cs="Times New Roman"/>
        </w:rPr>
        <w:t>,83</w:t>
      </w:r>
      <w:proofErr w:type="gramEnd"/>
      <w:r w:rsidRPr="00411523">
        <w:rPr>
          <w:rFonts w:ascii="Times New Roman" w:hAnsi="Times New Roman" w:cs="Times New Roman"/>
        </w:rPr>
        <w:t>% dengan target sebesar Rp2.250.000.000,00 dan realisasi sebesar Rp3.416.236.741,00. Pada bulan Mei di UPTD Kutai Barat efektivitas penerimaan 139</w:t>
      </w:r>
      <w:proofErr w:type="gramStart"/>
      <w:r w:rsidRPr="00411523">
        <w:rPr>
          <w:rFonts w:ascii="Times New Roman" w:hAnsi="Times New Roman" w:cs="Times New Roman"/>
        </w:rPr>
        <w:t>,34</w:t>
      </w:r>
      <w:proofErr w:type="gramEnd"/>
      <w:r w:rsidRPr="00411523">
        <w:rPr>
          <w:rFonts w:ascii="Times New Roman" w:hAnsi="Times New Roman" w:cs="Times New Roman"/>
        </w:rPr>
        <w:t xml:space="preserve">% dengan target sebesar  Rp1.500.000.000,00 dan realisasi sebesar Rp2.090.121.059,00. Selama bulan Februari - Mei tahun 2017 setiap kabupaten/kota memiliki tingkat efektivitas yang dikatakan sangat efektif namun selama 4 (empat) bulan tersebut ada beberapa UPTD yang hanya memiliki 1 (satu) bulan efektivitas penerimaan yang dapat dikatakan sangat efektif itu terjadi pada UPTD Samarinda, UPTD Kutai Kartanegara dan UPTD Kutai Barat. </w:t>
      </w:r>
      <w:proofErr w:type="gramStart"/>
      <w:r w:rsidRPr="00411523">
        <w:rPr>
          <w:rFonts w:ascii="Times New Roman" w:hAnsi="Times New Roman" w:cs="Times New Roman"/>
        </w:rPr>
        <w:t xml:space="preserve">Bahkan UPTD Kutai Timur </w:t>
      </w:r>
      <w:r w:rsidRPr="00411523">
        <w:rPr>
          <w:rFonts w:ascii="Times New Roman" w:hAnsi="Times New Roman" w:cs="Times New Roman"/>
        </w:rPr>
        <w:lastRenderedPageBreak/>
        <w:t>selama bulan Februari hingga Mei hanya memiliki tinggak efektivitas yang dapat dikatakan efektif saja.</w:t>
      </w:r>
      <w:proofErr w:type="gramEnd"/>
    </w:p>
    <w:p w:rsidR="00411523" w:rsidRPr="00411523"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Hingga bulan Mei realisasi penerimaan Pajak Kendaraan Bermotor sebesar Rp. 325.990.274.896 dari target pada tahun 2017 sebesar Rp. 774.000.000.000.000 maka efektifitas penerimaan hingga bulan Mei yaitu 41,12%. Untuk Bea Balik Nama Kendaraan Bermotor hingga bulan Mei memiliki realisasi penerimaan sebesar Rp. 233.287.314.829 dari target pada tahun 2017 sebesar Rp. 550.000.000.000 maka efektivitas penerimaan sebesar 42,42%.</w:t>
      </w:r>
    </w:p>
    <w:p w:rsidR="00411523" w:rsidRPr="00411523" w:rsidRDefault="00411523" w:rsidP="004E0026">
      <w:pPr>
        <w:pStyle w:val="ListParagraph"/>
        <w:numPr>
          <w:ilvl w:val="2"/>
          <w:numId w:val="22"/>
        </w:numPr>
        <w:spacing w:after="0" w:line="240" w:lineRule="auto"/>
        <w:ind w:left="567" w:hanging="567"/>
        <w:jc w:val="both"/>
        <w:rPr>
          <w:rFonts w:ascii="Times New Roman" w:hAnsi="Times New Roman" w:cs="Times New Roman"/>
          <w:b/>
        </w:rPr>
      </w:pPr>
      <w:r w:rsidRPr="00411523">
        <w:rPr>
          <w:rFonts w:ascii="Times New Roman" w:hAnsi="Times New Roman" w:cs="Times New Roman"/>
          <w:b/>
        </w:rPr>
        <w:t>Pada bulan Juni – September Tahun 2017 Saat Diberlakukannya Peraturan Gubernur Kalimantan Timur Nomor 17 Tahun 2017</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Pada tahun 2017 ini merupakan tahun diberlakukannya Peraturan Gubernur Kalimantan Timur Nomor 17 Tahun 2017 tentang Pemberian Pembebasan Pokok, Sanksi Administrasi Berupa Denda dan Bunga Bea Balik Nama Kendaraan Bermotor Atas Penyerahan Kepemilikan Kedua dan Seterusnya Serta Pemberian Pembebasan Pokok, Sanksi Administrasi Berupa Denda dan Bunga Pajak Kendaraan Bermotor yang terdaftar di Provinsi Kalimantan Timur. Pada bulan Juni – September tahun 2017 ini menunjukkan bahwa efektivitas penerimaan Pajak Kendaraan Bermotor tiap bulannya berkisar antara 78,86% sampai 138,38%. Dimana efektivitas penerimaan terendah terjadi pada bulan Juni di UPTD Kutai Kartanegara dan tertinggi terjadi pada bulan </w:t>
      </w:r>
      <w:proofErr w:type="gramStart"/>
      <w:r w:rsidRPr="00411523">
        <w:rPr>
          <w:rFonts w:ascii="Times New Roman" w:hAnsi="Times New Roman" w:cs="Times New Roman"/>
        </w:rPr>
        <w:t>September  di</w:t>
      </w:r>
      <w:proofErr w:type="gramEnd"/>
      <w:r w:rsidRPr="00411523">
        <w:rPr>
          <w:rFonts w:ascii="Times New Roman" w:hAnsi="Times New Roman" w:cs="Times New Roman"/>
        </w:rPr>
        <w:t xml:space="preserve"> UPTD Kutai Kartanegara. Sedangkan efektivitas penerimaan Bea Balik Nama Kendaraan Bermotor tiap bulannya pada setiap kabupaten/kota berkisar antara 56</w:t>
      </w:r>
      <w:proofErr w:type="gramStart"/>
      <w:r w:rsidRPr="00411523">
        <w:rPr>
          <w:rFonts w:ascii="Times New Roman" w:hAnsi="Times New Roman" w:cs="Times New Roman"/>
        </w:rPr>
        <w:t>,28</w:t>
      </w:r>
      <w:proofErr w:type="gramEnd"/>
      <w:r w:rsidRPr="00411523">
        <w:rPr>
          <w:rFonts w:ascii="Times New Roman" w:hAnsi="Times New Roman" w:cs="Times New Roman"/>
        </w:rPr>
        <w:t xml:space="preserve">% sampai 184,63%. </w:t>
      </w:r>
      <w:proofErr w:type="gramStart"/>
      <w:r w:rsidRPr="00411523">
        <w:rPr>
          <w:rFonts w:ascii="Times New Roman" w:hAnsi="Times New Roman" w:cs="Times New Roman"/>
        </w:rPr>
        <w:t>Untuk efektivitas terendah terjadi pada bulan Juni di UPTD Kutai Barat dan tertinggi terjadi pada bulan September di UPTD Paser.</w:t>
      </w:r>
      <w:proofErr w:type="gramEnd"/>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Pada bulan Juni – September tahun 2017 efektivitas penerimaan Pajak Kendaraan Bermotor dibawah 80% atau yang dapat dikatakan kurang efektif berdasarkan Keputusan Menteri Dalam Negeri Nomor 690.90-327 tahun 1996 Tentang Kriteria Penilaian dan Kinerja Keuangan Daerah hanya terjadi pada bulan Juni di UPTD Kutai Kartanegara yaitu sebesar 78,86% dengan target sebesar Rp8.583.333.333,33 dan realisasi sebesar Rp6.768.691.109,00. Efektivitas penerimaan yang dapat dikatakan cukup efektif yang terjadi pada bulan Juni – September tahun 2017 terjadi selama bulan Juni yaitu sebesar 82,39% di UPTD Paser, 89,83% di UPTD Bontang, 87,05% di UPTD Kutai Barat dan 82,20% di UPTD Penajam Paser Utara. </w:t>
      </w:r>
      <w:proofErr w:type="gramStart"/>
      <w:r w:rsidRPr="00411523">
        <w:rPr>
          <w:rFonts w:ascii="Times New Roman" w:hAnsi="Times New Roman" w:cs="Times New Roman"/>
        </w:rPr>
        <w:t>Pada bulan lainnya efektivitas penerimaan Pajak Kendaraan Bermotor sudah dapat dikatakan cukup efektif hingga sangat efektif.</w:t>
      </w:r>
      <w:proofErr w:type="gramEnd"/>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Efektivitas penerimaan Pajak Kendaraan Bermotor selama bulan Juni – September tahun 2017 diatas 100% yang dapat dikatakan sangat efektif terjadi di setiap kabupaten/kota. </w:t>
      </w:r>
      <w:proofErr w:type="gramStart"/>
      <w:r w:rsidRPr="00411523">
        <w:rPr>
          <w:rFonts w:ascii="Times New Roman" w:hAnsi="Times New Roman" w:cs="Times New Roman"/>
        </w:rPr>
        <w:t>Pada bulan September seluruh kabupaten/kota mengalami tingkat efektivitas penerimaan tertinggi.</w:t>
      </w:r>
      <w:proofErr w:type="gramEnd"/>
      <w:r w:rsidRPr="00411523">
        <w:rPr>
          <w:rFonts w:ascii="Times New Roman" w:hAnsi="Times New Roman" w:cs="Times New Roman"/>
        </w:rPr>
        <w:t xml:space="preserve"> Di UPTD Kutai Kartanegara memiliki tingkat efektivitas tertinggi sebesar 138</w:t>
      </w:r>
      <w:proofErr w:type="gramStart"/>
      <w:r w:rsidRPr="00411523">
        <w:rPr>
          <w:rFonts w:ascii="Times New Roman" w:hAnsi="Times New Roman" w:cs="Times New Roman"/>
        </w:rPr>
        <w:t>,38</w:t>
      </w:r>
      <w:proofErr w:type="gramEnd"/>
      <w:r w:rsidRPr="00411523">
        <w:rPr>
          <w:rFonts w:ascii="Times New Roman" w:hAnsi="Times New Roman" w:cs="Times New Roman"/>
        </w:rPr>
        <w:t>% dengan target sebesar Rp8.583.333.333,33 dan realisasi sebesar Rp11.877.994.649,00. Di UPTD Paser 138</w:t>
      </w:r>
      <w:proofErr w:type="gramStart"/>
      <w:r w:rsidRPr="00411523">
        <w:rPr>
          <w:rFonts w:ascii="Times New Roman" w:hAnsi="Times New Roman" w:cs="Times New Roman"/>
        </w:rPr>
        <w:t>,29</w:t>
      </w:r>
      <w:proofErr w:type="gramEnd"/>
      <w:r w:rsidRPr="00411523">
        <w:rPr>
          <w:rFonts w:ascii="Times New Roman" w:hAnsi="Times New Roman" w:cs="Times New Roman"/>
        </w:rPr>
        <w:t xml:space="preserve">% dengan target sebesar Rp3.000.000.000,00 dengan realisasi sebesar Rp4.148.717.179,00. </w:t>
      </w:r>
      <w:proofErr w:type="gramStart"/>
      <w:r w:rsidRPr="00411523">
        <w:rPr>
          <w:rFonts w:ascii="Times New Roman" w:hAnsi="Times New Roman" w:cs="Times New Roman"/>
        </w:rPr>
        <w:t>Memang  terjadi</w:t>
      </w:r>
      <w:proofErr w:type="gramEnd"/>
      <w:r w:rsidRPr="00411523">
        <w:rPr>
          <w:rFonts w:ascii="Times New Roman" w:hAnsi="Times New Roman" w:cs="Times New Roman"/>
        </w:rPr>
        <w:t xml:space="preserve"> peningkatan efektivitas penerimaan Pajak Kendaraan Bermotor sejak bulan Juli hingga September.</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Efektivitas penerimaan Bea Balik Nama Kendaraan Bermotor pada bulan Juni – September  tahun 2017 juga terdapat efektivitas penerimaan dibawah 60% yang dapat dikatakan tidak efektif namun hanya terjadi pada bulan Juni di UPTD Kutai Barat yaitu 56,28% dengan target sebesar Rp1.500.000.000,00 dan realisasi sebesar Rp844.135.000,00. Sedangkan efektivitas penerimaan Bea Balik Nama Kendaraan Bermotor pada bulan Juni – September tahun 2017 yang dapat dikatakan kurang efektif hanya terjadi pada bulan Juni dan Juli di UPTD Bontang yaitu 67,37% dengan target sebesar Rp1.916.666.666,67 dan realisasi sebesar Rp1.291.215.000,00 pada bulan Juni dan 73,35% dengan target sebesar Rp1.916.666.666,67 dan realisasi sebesar Rp1.405.828.000,00 pada bulan Juli.</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lastRenderedPageBreak/>
        <w:t>Efektivitas penerimaan Bea Balik Nama Kendaraan Bermotor yang dapat dikatakan sangat efektif terjadi pada bulan September di UPTD Paser sebesar 184</w:t>
      </w:r>
      <w:proofErr w:type="gramStart"/>
      <w:r w:rsidRPr="00411523">
        <w:rPr>
          <w:rFonts w:ascii="Times New Roman" w:hAnsi="Times New Roman" w:cs="Times New Roman"/>
        </w:rPr>
        <w:t>,63</w:t>
      </w:r>
      <w:proofErr w:type="gramEnd"/>
      <w:r w:rsidRPr="00411523">
        <w:rPr>
          <w:rFonts w:ascii="Times New Roman" w:hAnsi="Times New Roman" w:cs="Times New Roman"/>
        </w:rPr>
        <w:t>% dengan target sebesar Rp2.250.000.000,00 dan realisasi sebesar Rp4.154.138.968,00. Pada bulan Agustus di UPTD Balikpapan efektivitas penerimaan 174</w:t>
      </w:r>
      <w:proofErr w:type="gramStart"/>
      <w:r w:rsidRPr="00411523">
        <w:rPr>
          <w:rFonts w:ascii="Times New Roman" w:hAnsi="Times New Roman" w:cs="Times New Roman"/>
        </w:rPr>
        <w:t>,90</w:t>
      </w:r>
      <w:proofErr w:type="gramEnd"/>
      <w:r w:rsidRPr="00411523">
        <w:rPr>
          <w:rFonts w:ascii="Times New Roman" w:hAnsi="Times New Roman" w:cs="Times New Roman"/>
        </w:rPr>
        <w:t xml:space="preserve">%dengan target sebesar  Rp13.500.000.000,00  dan realisasi sebesar Rp23.612.022.050,00. Selama bulan Juni – September tahun 2017 setiap kabupaten/kota tingkat efektivitas penerimaan Bea Balik Nama Kendaraan Bermotor tidak seperti Pajak Kendaraan Bermotor yang setiap bulannya mengalami pengingkatan. </w:t>
      </w:r>
      <w:proofErr w:type="gramStart"/>
      <w:r w:rsidRPr="00411523">
        <w:rPr>
          <w:rFonts w:ascii="Times New Roman" w:hAnsi="Times New Roman" w:cs="Times New Roman"/>
        </w:rPr>
        <w:t>Namun efektivitas penerimaan Bea Balik Nama Kendaraan Bermotor setiap kabupaten/kota selama 4 (empat) bulan memiliki tingkat efektivitas yang dapat dikatakan cukup efektif hingga sangat efektif.</w:t>
      </w:r>
      <w:proofErr w:type="gramEnd"/>
    </w:p>
    <w:p w:rsidR="00411523" w:rsidRPr="00411523"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Jika dilihat dari penerimaan seluruh kabupaten/kota dalam setahun pada tahun 2017 yaitu target  Pajak Kendaraan Bermotor sebesar Rp 774.000.000.000   dan realisasi sebesar Rp 808.926.810.177 maka penerimaan efektivitas sebesar 104,51%dapat dikatakan sangat efektif. Efektivitas penerimaan Bea Balik Nama Kendaraan Bermotor sebesar 100</w:t>
      </w:r>
      <w:proofErr w:type="gramStart"/>
      <w:r w:rsidRPr="00411523">
        <w:rPr>
          <w:rFonts w:ascii="Times New Roman" w:hAnsi="Times New Roman" w:cs="Times New Roman"/>
        </w:rPr>
        <w:t>,87</w:t>
      </w:r>
      <w:proofErr w:type="gramEnd"/>
      <w:r w:rsidRPr="00411523">
        <w:rPr>
          <w:rFonts w:ascii="Times New Roman" w:hAnsi="Times New Roman" w:cs="Times New Roman"/>
        </w:rPr>
        <w:t>% dengan target Rp.550.000.000.000 dan realisasi sebesar Rp 622.875.380.936 dapat dikatakan sangat efektif. Hal ini menunjukkan bahwa terjadi peningkatan efektivitas penerimaan saat diberlakukannya Peraturan Gubernur Nomor 17 Tahun 2017</w:t>
      </w:r>
    </w:p>
    <w:p w:rsidR="00411523" w:rsidRPr="00411523" w:rsidRDefault="00411523" w:rsidP="004E0026">
      <w:pPr>
        <w:pStyle w:val="ListParagraph"/>
        <w:numPr>
          <w:ilvl w:val="2"/>
          <w:numId w:val="22"/>
        </w:numPr>
        <w:spacing w:after="0" w:line="240" w:lineRule="auto"/>
        <w:ind w:left="567" w:hanging="567"/>
        <w:jc w:val="both"/>
        <w:rPr>
          <w:rFonts w:ascii="Times New Roman" w:hAnsi="Times New Roman" w:cs="Times New Roman"/>
          <w:b/>
        </w:rPr>
      </w:pPr>
      <w:r w:rsidRPr="00411523">
        <w:rPr>
          <w:rFonts w:ascii="Times New Roman" w:hAnsi="Times New Roman" w:cs="Times New Roman"/>
          <w:b/>
        </w:rPr>
        <w:t>Perbandingan Sebelum dan Sesudah Diberlakukannya Peraturan Gubernur Nomor 17 Tahun 2017</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Efektivitas penerimaan Pajak Kendaraan Bermotor pada tahun 2016 pada bulan Juni-September hanya berkisar 74,50% sampai 156,50% sedangkan pada bulan Februari – Mei  tahun 2017 yang merupakan 4 (empat) bulan sebelum diberlakukannya Peraturan Gubernur Kalimantan Timur Nomor 17 Tahun 2017 menunjukkan bahwa efektivitas penerimaan Pajak Kendaraan Bermotor pada bulan Februari – Mei setiap kabupaten/kota di provinsi Kalimantan Timur berkisar antara 81,93% sampai 116,77% dan pada bulan Juni - September pada tahun 2017 saat diberlakukannya Peraturan Gubernur Nomor 17 Tahun 2017 berkisar antara 78,86% sampai 138,38%. Pada bulan Juni – September saat diberlakukannya Peraturan Gubernur Nomor 17 Tahun 2017 dan pada bulan Februari hingga Mei 2017 memang efektivitas penerimaan Pajak Kendaraan Bermotor lebih rendah dibandingkan dengan tahun 2016 saat sebelum ditetapkannya peraturan tersebut. Namun pada tahun 2016 efektivitas penerimaan yang terjadi disetiap kabupaten/ kota selama buan Juni – September mengalami ketidakstabilan yaitu mengalami penurunan saat bulan Juli sedangkan pada tahun 2017 efektivitas penerimaan Pajak Kendaraan Bermotor terus mengalami peningkatan sejak bulan Februari hingga bulan September walaupun saat bulan Juni sempat mengalami penurunan namun sejak bulan Juli hingga September justru mengalami peningkatan. </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Terjadinya penurunan efektivitas penerimaan Pajak Kendaran Bermotor pada tahun 2016 terjadi pada bulan Juli diseluruh kabupaten/kota, salah satu faktor penyebabnya adalah pada bulan Juli merupakan bulan Ramadhan dimana masyarakat mempunyai banyak pengeluaran sehingga masyarakat lebih mendahulukan kebutuhan yang lebih penting daripada membayarkan pajak kendaraannya. Namun pada tahun 2017 penurunan terjadi pada bulan Juni ketika memasuki bulan Ramadhan tetapi saat diberlakukannya Peraturan Gubernur Nomor 17 Tahun 2017  efektivitas penerimaan terus mengalami peningkatan dari bulan Juli hingga September. </w:t>
      </w:r>
      <w:proofErr w:type="gramStart"/>
      <w:r w:rsidRPr="00411523">
        <w:rPr>
          <w:rFonts w:ascii="Times New Roman" w:hAnsi="Times New Roman" w:cs="Times New Roman"/>
        </w:rPr>
        <w:t>Hal ini membuktikan bahwa peraturan tersebut membantu masyarakat meringankan pembayaran pajak kendaraannya.</w:t>
      </w:r>
      <w:proofErr w:type="gramEnd"/>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Efektivitas penerimaan Bea Balik Nama Kendaraan Bermotor pada tahun 2016 pada bulan Juni-September hanya berkisar 50</w:t>
      </w:r>
      <w:proofErr w:type="gramStart"/>
      <w:r w:rsidRPr="00411523">
        <w:rPr>
          <w:rFonts w:ascii="Times New Roman" w:hAnsi="Times New Roman" w:cs="Times New Roman"/>
        </w:rPr>
        <w:t>,93</w:t>
      </w:r>
      <w:proofErr w:type="gramEnd"/>
      <w:r w:rsidRPr="00411523">
        <w:rPr>
          <w:rFonts w:ascii="Times New Roman" w:hAnsi="Times New Roman" w:cs="Times New Roman"/>
        </w:rPr>
        <w:t xml:space="preserve">% sampai 170,33% sedangkan efektivitas penerimaan Bea Balik Nama Kendaraan Bermotor pada bulan Februari - Mei pada setiap kabupaten/kota di provinsi Kalimantan Timur berkisar antara 70,00% sampai 151,83% dan pada bulan Juni - September tahun 2017 saat diberlakukannya Peraturan Gubernur Nomor 17 Tahun 2017 berkisar antara 56,28% sampai 184,63%. </w:t>
      </w:r>
      <w:proofErr w:type="gramStart"/>
      <w:r w:rsidRPr="00411523">
        <w:rPr>
          <w:rFonts w:ascii="Times New Roman" w:hAnsi="Times New Roman" w:cs="Times New Roman"/>
        </w:rPr>
        <w:t xml:space="preserve">Terjadi peningkatan efektivitas </w:t>
      </w:r>
      <w:r w:rsidRPr="00411523">
        <w:rPr>
          <w:rFonts w:ascii="Times New Roman" w:hAnsi="Times New Roman" w:cs="Times New Roman"/>
        </w:rPr>
        <w:lastRenderedPageBreak/>
        <w:t>penerimaan Bea Balik Nama Kendaraan Bermotor sejak tahun 2016, 4 (empat) bulan sebelum hingga saat diberlakukannya peraturan tersebut menunjukkan bahwa wajib pajak terbantu dengan adanya peraturan tersebut.</w:t>
      </w:r>
      <w:proofErr w:type="gramEnd"/>
      <w:r w:rsidRPr="00411523">
        <w:rPr>
          <w:rFonts w:ascii="Times New Roman" w:hAnsi="Times New Roman" w:cs="Times New Roman"/>
        </w:rPr>
        <w:t xml:space="preserve"> Salah satu faktor yang membuat wajib pajak enggan melakukan balik </w:t>
      </w:r>
      <w:proofErr w:type="gramStart"/>
      <w:r w:rsidRPr="00411523">
        <w:rPr>
          <w:rFonts w:ascii="Times New Roman" w:hAnsi="Times New Roman" w:cs="Times New Roman"/>
        </w:rPr>
        <w:t>nama</w:t>
      </w:r>
      <w:proofErr w:type="gramEnd"/>
      <w:r w:rsidRPr="00411523">
        <w:rPr>
          <w:rFonts w:ascii="Times New Roman" w:hAnsi="Times New Roman" w:cs="Times New Roman"/>
        </w:rPr>
        <w:t xml:space="preserve"> kendaraan yang mereka beli karena biaya yang dikeluarkan cukup besar. Dengan adanya Peraturan Gubernur Nomor 17 Tahun 2017 meringankan wajib pajak untuk balik </w:t>
      </w:r>
      <w:proofErr w:type="gramStart"/>
      <w:r w:rsidRPr="00411523">
        <w:rPr>
          <w:rFonts w:ascii="Times New Roman" w:hAnsi="Times New Roman" w:cs="Times New Roman"/>
        </w:rPr>
        <w:t>nama</w:t>
      </w:r>
      <w:proofErr w:type="gramEnd"/>
      <w:r w:rsidRPr="00411523">
        <w:rPr>
          <w:rFonts w:ascii="Times New Roman" w:hAnsi="Times New Roman" w:cs="Times New Roman"/>
        </w:rPr>
        <w:t xml:space="preserve"> kendaraan bermotornya karena wajib pajak hanya membayarkan BPKB dan pendaftarannya saja.</w:t>
      </w:r>
    </w:p>
    <w:p w:rsidR="004E0026" w:rsidRDefault="00411523" w:rsidP="004E0026">
      <w:pPr>
        <w:spacing w:after="0" w:line="240" w:lineRule="auto"/>
        <w:ind w:firstLine="567"/>
        <w:jc w:val="both"/>
        <w:rPr>
          <w:rFonts w:ascii="Times New Roman" w:hAnsi="Times New Roman" w:cs="Times New Roman"/>
        </w:rPr>
      </w:pPr>
      <w:proofErr w:type="gramStart"/>
      <w:r w:rsidRPr="00411523">
        <w:rPr>
          <w:rFonts w:ascii="Times New Roman" w:hAnsi="Times New Roman" w:cs="Times New Roman"/>
        </w:rPr>
        <w:t>Untuk efektivitas penerimaan pada tahun 2017 juga mengalami peningkatan.</w:t>
      </w:r>
      <w:proofErr w:type="gramEnd"/>
      <w:r w:rsidRPr="00411523">
        <w:rPr>
          <w:rFonts w:ascii="Times New Roman" w:hAnsi="Times New Roman" w:cs="Times New Roman"/>
        </w:rPr>
        <w:t xml:space="preserve"> Pada tahun 2016 efektivitas penerimaan Pajak Kendaraan Bermotor sebesar 101,05% dan pada tahun 2017 sebesar 104,51%. Sedangkan Bea Balik Nama Kendaraan Bermotor pada tahun 2016 sebesar 100,87% dan pada tahun 2017 sebesar 113,25%. Walaupun efektivitas penerimaan Pajak Kendaraan Bermotor meningkat pada tahun 2017 saat diberlakukannya Peraturan Gubernur Nomor 17 Tahun 2017 tetapi jumlah piutang Pajak Kendaraan Bermotor tidak berkurang secara signifikan. Pada tahun 2016 menurut catatan Badan Pendapatan Daerah Provinsi Kalimantan Timur jumlah piutang Pajak Kendaraan Bermotor sebesar Rp.381.596.466.405 dan pada tahun 2017 berkurang sebesar Rp.75.228.638.649 menjadi Rp.306.367.827.756. Untuk terus mendorong minat wajib pajak membayarkan pajak kendaraannya agar piutang Pajak Kendaraan Bermotor terus berkurang. </w:t>
      </w:r>
      <w:proofErr w:type="gramStart"/>
      <w:r w:rsidRPr="00411523">
        <w:rPr>
          <w:rFonts w:ascii="Times New Roman" w:hAnsi="Times New Roman" w:cs="Times New Roman"/>
        </w:rPr>
        <w:t>SAMSAT lebih giat melakukan sosialisasi mengenai pembayaran Pajak Kendaraan Bermotor dan Bea Balik Nama Kendaraan Bermotor dengan melakukan razia gabungan bersama pihak kepolisian.</w:t>
      </w:r>
      <w:proofErr w:type="gramEnd"/>
      <w:r w:rsidRPr="00411523">
        <w:rPr>
          <w:rFonts w:ascii="Times New Roman" w:hAnsi="Times New Roman" w:cs="Times New Roman"/>
        </w:rPr>
        <w:t xml:space="preserve"> </w:t>
      </w:r>
      <w:proofErr w:type="gramStart"/>
      <w:r w:rsidRPr="00411523">
        <w:rPr>
          <w:rFonts w:ascii="Times New Roman" w:hAnsi="Times New Roman" w:cs="Times New Roman"/>
        </w:rPr>
        <w:t>Pihak SAMSAT tidak hanya melakukan razia tetapi juga melakukan sosialisasi di beberapa SMA (Sekolah Menengah Atas) untuk memberikan pengetahuan mengenai pajak dan melakukan imbauan untuk dapat melaksanakan kewajiban membayar pajak.</w:t>
      </w:r>
      <w:proofErr w:type="gramEnd"/>
      <w:r w:rsidRPr="00411523">
        <w:rPr>
          <w:rFonts w:ascii="Times New Roman" w:hAnsi="Times New Roman" w:cs="Times New Roman"/>
        </w:rPr>
        <w:t xml:space="preserve"> </w:t>
      </w:r>
    </w:p>
    <w:p w:rsidR="004E0026"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Dapat dilihat dari pembahasan berdasarkan analisis yang dilakukan pada sebelum diberlakukannya Peraturan Gubernur Nomor 17 Tahun 2017 yaitu bulan Juni – September 2016 dan bulan Februari – Mei 2017 dan pada saat diberlakukannya peraturan tersebut yaitu bulan Juni – September 2017 terjadi penurunan efektivitas penerimaan Pajak Kendaraan Bermotor terjadi pada saat bulan Ramadhan. </w:t>
      </w:r>
      <w:proofErr w:type="gramStart"/>
      <w:r w:rsidRPr="00411523">
        <w:rPr>
          <w:rFonts w:ascii="Times New Roman" w:hAnsi="Times New Roman" w:cs="Times New Roman"/>
        </w:rPr>
        <w:t>Pada saat peraturan ini diberlakukan merupakan dimana memasuki bulan Ramadhan, dimana wajib pajak memiliki banyak pengeluaran yang menurut mereka lebih utama dibandingkan membayar pajak kendaraannya.</w:t>
      </w:r>
      <w:proofErr w:type="gramEnd"/>
      <w:r w:rsidRPr="00411523">
        <w:rPr>
          <w:rFonts w:ascii="Times New Roman" w:hAnsi="Times New Roman" w:cs="Times New Roman"/>
        </w:rPr>
        <w:t xml:space="preserve"> Maka sebaiknya pemerintah menetapkan suatu peraturan melihat situasi yang terjadi di masyarakat agar peraturan tersebut dapat terealisasikan dengan baik.</w:t>
      </w:r>
      <w:r w:rsidR="004E0026">
        <w:rPr>
          <w:rFonts w:ascii="Times New Roman" w:hAnsi="Times New Roman" w:cs="Times New Roman"/>
        </w:rPr>
        <w:t>\</w:t>
      </w:r>
    </w:p>
    <w:p w:rsidR="00411523" w:rsidRDefault="00411523" w:rsidP="004E0026">
      <w:pPr>
        <w:spacing w:after="0" w:line="240" w:lineRule="auto"/>
        <w:ind w:firstLine="567"/>
        <w:jc w:val="both"/>
        <w:rPr>
          <w:rFonts w:ascii="Times New Roman" w:hAnsi="Times New Roman" w:cs="Times New Roman"/>
        </w:rPr>
      </w:pPr>
      <w:r w:rsidRPr="00411523">
        <w:rPr>
          <w:rFonts w:ascii="Times New Roman" w:hAnsi="Times New Roman" w:cs="Times New Roman"/>
        </w:rPr>
        <w:t xml:space="preserve">Saat diberlakukannya peraturan tersebut pemerintah lebih giat melakukan sosialisasi dan terbukti dengan sosialisasi yang lebih giat tersebut efektivitas penerimaan pajak kendaraan </w:t>
      </w:r>
      <w:proofErr w:type="gramStart"/>
      <w:r w:rsidRPr="00411523">
        <w:rPr>
          <w:rFonts w:ascii="Times New Roman" w:hAnsi="Times New Roman" w:cs="Times New Roman"/>
        </w:rPr>
        <w:t>bermotor  dan</w:t>
      </w:r>
      <w:proofErr w:type="gramEnd"/>
      <w:r w:rsidRPr="00411523">
        <w:rPr>
          <w:rFonts w:ascii="Times New Roman" w:hAnsi="Times New Roman" w:cs="Times New Roman"/>
        </w:rPr>
        <w:t xml:space="preserve"> bea balik nama kendaraan bermotor terus mengalami peningkatan. </w:t>
      </w:r>
      <w:proofErr w:type="gramStart"/>
      <w:r w:rsidRPr="00411523">
        <w:rPr>
          <w:rFonts w:ascii="Times New Roman" w:hAnsi="Times New Roman" w:cs="Times New Roman"/>
        </w:rPr>
        <w:t>Setelah berakhirnya peraturan tersebut pemerintah (BAPENDA) maupun pihak kepolisian diharapkan dapat terus melakukan sosialisasi kepada masyarakat agar terciptanya kesadaran wajib pajak untuk membayarkan pajaknya.</w:t>
      </w:r>
      <w:proofErr w:type="gramEnd"/>
      <w:r w:rsidRPr="00411523">
        <w:rPr>
          <w:rFonts w:ascii="Times New Roman" w:hAnsi="Times New Roman" w:cs="Times New Roman"/>
        </w:rPr>
        <w:t xml:space="preserve"> </w:t>
      </w:r>
    </w:p>
    <w:p w:rsidR="004E0026" w:rsidRPr="00411523" w:rsidRDefault="004E0026" w:rsidP="004E0026">
      <w:pPr>
        <w:spacing w:after="0" w:line="240" w:lineRule="auto"/>
        <w:ind w:firstLine="567"/>
        <w:jc w:val="both"/>
        <w:rPr>
          <w:rFonts w:ascii="Times New Roman" w:hAnsi="Times New Roman" w:cs="Times New Roman"/>
        </w:rPr>
      </w:pPr>
    </w:p>
    <w:p w:rsidR="00A31A86" w:rsidRDefault="00B4316F" w:rsidP="00A31A86">
      <w:pPr>
        <w:spacing w:after="0" w:line="240" w:lineRule="auto"/>
        <w:jc w:val="both"/>
        <w:rPr>
          <w:rFonts w:ascii="Times New Roman" w:hAnsi="Times New Roman" w:cs="Times New Roman"/>
          <w:b/>
        </w:rPr>
      </w:pPr>
      <w:r w:rsidRPr="00B4316F">
        <w:rPr>
          <w:rFonts w:ascii="Times New Roman" w:hAnsi="Times New Roman" w:cs="Times New Roman"/>
          <w:b/>
        </w:rPr>
        <w:t>SIMPULAN</w:t>
      </w:r>
    </w:p>
    <w:p w:rsidR="004E0026" w:rsidRPr="004E0026" w:rsidRDefault="004E0026" w:rsidP="004E0026">
      <w:pPr>
        <w:spacing w:after="0" w:line="240" w:lineRule="auto"/>
        <w:ind w:left="-11" w:firstLine="578"/>
        <w:jc w:val="both"/>
        <w:rPr>
          <w:rFonts w:ascii="Times New Roman" w:hAnsi="Times New Roman" w:cs="Times New Roman"/>
        </w:rPr>
      </w:pPr>
      <w:r w:rsidRPr="004E0026">
        <w:rPr>
          <w:rFonts w:ascii="Times New Roman" w:hAnsi="Times New Roman" w:cs="Times New Roman"/>
        </w:rPr>
        <w:t>Berdasarkan analisis dan pembahasan yang telah diuraikan, maka penulis dapat menarik beberapa kesimpulan yaitu:</w:t>
      </w:r>
    </w:p>
    <w:p w:rsidR="004E0026" w:rsidRPr="004E0026" w:rsidRDefault="004E0026" w:rsidP="004E0026">
      <w:pPr>
        <w:pStyle w:val="ListParagraph"/>
        <w:numPr>
          <w:ilvl w:val="0"/>
          <w:numId w:val="23"/>
        </w:numPr>
        <w:spacing w:after="0" w:line="240" w:lineRule="auto"/>
        <w:ind w:left="426" w:hanging="426"/>
        <w:jc w:val="both"/>
        <w:rPr>
          <w:rFonts w:ascii="Times New Roman" w:hAnsi="Times New Roman" w:cs="Times New Roman"/>
        </w:rPr>
      </w:pPr>
      <w:r w:rsidRPr="004E0026">
        <w:rPr>
          <w:rFonts w:ascii="Times New Roman" w:hAnsi="Times New Roman" w:cs="Times New Roman"/>
        </w:rPr>
        <w:t xml:space="preserve">Pada bulan Juni - September tahun 2016 yang merupakan tahun sebelum diberlakukannya Peraturan Gubernur Kalimantan Timur Nomor 17 Tahun 2017 menunjukkan bahwa efektivitas penerimaan Pajak Kendaraan Bermotor tiap bulannya pada setiap kabupaten/kota di provinsi Kalimantan Timur berkisar antara 74,50% sampai 156,50%. </w:t>
      </w:r>
      <w:proofErr w:type="gramStart"/>
      <w:r w:rsidRPr="004E0026">
        <w:rPr>
          <w:rFonts w:ascii="Times New Roman" w:hAnsi="Times New Roman" w:cs="Times New Roman"/>
        </w:rPr>
        <w:t>Sedangkan  efektivitas</w:t>
      </w:r>
      <w:proofErr w:type="gramEnd"/>
      <w:r w:rsidRPr="004E0026">
        <w:rPr>
          <w:rFonts w:ascii="Times New Roman" w:hAnsi="Times New Roman" w:cs="Times New Roman"/>
        </w:rPr>
        <w:t xml:space="preserve"> penerimaan Bea Balik Nama Kendaraan Bermotor tiap bulannya pada setiap kabupaten/kota di provinsi Kalimantan Timur berkisar antara 50,93% sampai 170,33%. Meski demikian setiap wilayah </w:t>
      </w:r>
      <w:r w:rsidRPr="004E0026">
        <w:rPr>
          <w:rFonts w:ascii="Times New Roman" w:hAnsi="Times New Roman" w:cs="Times New Roman"/>
        </w:rPr>
        <w:lastRenderedPageBreak/>
        <w:t>kabupaten/kota masih memiliki piutang Pajak Kendaraan Bermotor sebesar Rp.381.596.466.405 pada tahun 2016.</w:t>
      </w:r>
    </w:p>
    <w:p w:rsidR="004E0026" w:rsidRPr="004E0026" w:rsidRDefault="004E0026" w:rsidP="004E0026">
      <w:pPr>
        <w:pStyle w:val="ListParagraph"/>
        <w:numPr>
          <w:ilvl w:val="0"/>
          <w:numId w:val="23"/>
        </w:numPr>
        <w:spacing w:after="0" w:line="240" w:lineRule="auto"/>
        <w:ind w:left="426" w:hanging="426"/>
        <w:jc w:val="both"/>
        <w:rPr>
          <w:rFonts w:ascii="Times New Roman" w:hAnsi="Times New Roman" w:cs="Times New Roman"/>
        </w:rPr>
      </w:pPr>
      <w:r w:rsidRPr="004E0026">
        <w:rPr>
          <w:rFonts w:ascii="Times New Roman" w:hAnsi="Times New Roman" w:cs="Times New Roman"/>
        </w:rPr>
        <w:t>Pada bulan Februari – Mei  tahun 2017 yang merupakan 4 (empat) bulan sebelum diberlakukannya Peraturan Gubernur Kalimantan Timur Nomor 17 Tahun 2017 menunjukkan bahwa efektivitas penerimaan Pajak Kendaraan Bermotor pada bulan Februari – Mei setiap kabupaten/kota di provinsi Kalimantan Timur berkisar antara 81,93% sampai 116,77%. Sedangkan efektivitas penerimaan Bea Balik Nama Kendaraan Bermotor tiap bulannya pada setiap kabupaten/kota di provinsi Kalimantan Timur berkisar antara 70,00% sampai 151,83%</w:t>
      </w:r>
    </w:p>
    <w:p w:rsidR="004E0026" w:rsidRPr="004E0026" w:rsidRDefault="004E0026" w:rsidP="004E0026">
      <w:pPr>
        <w:pStyle w:val="ListParagraph"/>
        <w:numPr>
          <w:ilvl w:val="0"/>
          <w:numId w:val="23"/>
        </w:numPr>
        <w:spacing w:after="0" w:line="240" w:lineRule="auto"/>
        <w:ind w:left="426" w:hanging="426"/>
        <w:jc w:val="both"/>
        <w:rPr>
          <w:rFonts w:ascii="Times New Roman" w:hAnsi="Times New Roman" w:cs="Times New Roman"/>
        </w:rPr>
      </w:pPr>
      <w:r w:rsidRPr="004E0026">
        <w:rPr>
          <w:rFonts w:ascii="Times New Roman" w:hAnsi="Times New Roman" w:cs="Times New Roman"/>
        </w:rPr>
        <w:t>Pada bulan Juni – September tahun 2017 ini merupakan tahun diberlakukannya Peraturan Gubernur Kalimantan Timur Nomor 17 Tahun 2017 tentang Pemberian Pembebasan Pokok, Sanksi Administrasi Berupa Denda dan Bunga Bea Balik Nama Kendaraan Bermotor Atas Penyerahan Kepemilikan Kedua dan Seterusnya Serta Pemberian Pembebasan Pokok, Sanksi Administrasi Berupa Denda dan Bunga Pajak Kendaraan Bermotor yang terdaftar di Provinsi Kalimantan Timur. Pada tahun 2017 ini menunjukkan bahwa efektivitas penerimaan Pajak Kendaraan Bermotor tiap bulannya berkisar antara 78</w:t>
      </w:r>
      <w:proofErr w:type="gramStart"/>
      <w:r w:rsidRPr="004E0026">
        <w:rPr>
          <w:rFonts w:ascii="Times New Roman" w:hAnsi="Times New Roman" w:cs="Times New Roman"/>
        </w:rPr>
        <w:t>,86</w:t>
      </w:r>
      <w:proofErr w:type="gramEnd"/>
      <w:r w:rsidRPr="004E0026">
        <w:rPr>
          <w:rFonts w:ascii="Times New Roman" w:hAnsi="Times New Roman" w:cs="Times New Roman"/>
        </w:rPr>
        <w:t>% sampai 138,38%. Sedangkan efektivitas penerimaan Bea Balik Nama Kendaraan Bermotor tiap bulannya pada setiap kabupaten/kota berkisar antara 56</w:t>
      </w:r>
      <w:proofErr w:type="gramStart"/>
      <w:r w:rsidRPr="004E0026">
        <w:rPr>
          <w:rFonts w:ascii="Times New Roman" w:hAnsi="Times New Roman" w:cs="Times New Roman"/>
        </w:rPr>
        <w:t>,28</w:t>
      </w:r>
      <w:proofErr w:type="gramEnd"/>
      <w:r w:rsidRPr="004E0026">
        <w:rPr>
          <w:rFonts w:ascii="Times New Roman" w:hAnsi="Times New Roman" w:cs="Times New Roman"/>
        </w:rPr>
        <w:t>% sampai 184,63%. Saat diterapkannya Peraturan Gubernur Nomor 17 Tahun 2017 terjadi peningkatan efektivitas penerimaan Pajak Kendaraan Bermotor dan Bea Balik Nama Kendaraan Bermotor yang sangat efektif. Untuk efektivitas penerimaan dalam pada tahun 2017 juga mengalami peningkatan. Pada tahun 2016 efektivitas penerimaan Pajak Kendaraan Bermotor sebesar 101,05% dan pada tahun 2017 sebesar 104,51%. Sedangkan Bea Balik Nama Kendaraan Bermotor pada tahun 2016 sebesar 100,87% dan pada tahun 2017 sebesar 113,25%.</w:t>
      </w:r>
    </w:p>
    <w:p w:rsidR="004E0026" w:rsidRDefault="004E0026" w:rsidP="004E0026">
      <w:pPr>
        <w:pStyle w:val="ListParagraph"/>
        <w:numPr>
          <w:ilvl w:val="0"/>
          <w:numId w:val="23"/>
        </w:numPr>
        <w:spacing w:after="0" w:line="240" w:lineRule="auto"/>
        <w:ind w:left="426" w:hanging="426"/>
        <w:jc w:val="both"/>
        <w:rPr>
          <w:rFonts w:ascii="Times New Roman" w:hAnsi="Times New Roman" w:cs="Times New Roman"/>
        </w:rPr>
      </w:pPr>
      <w:r w:rsidRPr="004E0026">
        <w:rPr>
          <w:rFonts w:ascii="Times New Roman" w:hAnsi="Times New Roman" w:cs="Times New Roman"/>
        </w:rPr>
        <w:t>Pada bulan Juni – September saat diberlakukannya Peraturan Gubernur Nomor 17 Tahun 2017 dan pada bulan Februari hingga Mei 2017 memang efektivitas penerimaan Pajak Kendaraan Bermotor lebih rendah dibandingkan dengan tahun 2016 saat sebelum ditetapkannya peraturan tersebut. Namun pada tahun 2016 efektivitas penerimaan yang terjadi disetiap kabupaten/ kota selama buan Juni – September mengalami ketidakstabilan yaitu mengalami penurunan saat bulan Juli sedangkan pada tahun 2017 efektivitas penerimaan Pajak Kendaraan Bermotor terus mengalami peningkatan sejak bulan Februari hingga bulan September walaupun saat bulan Juni sempat mengalami penurunan namun sejak bulan Juli hingga September justru mengalami peningkatan. Terjadi peningkatan efektivitas penerimaan Bea Balik Nama Kendaraan Bermotor sejak tahun 2016, 4 (empat) bulan sebelum hingga saat diberlakukannya peraturan tersebut menunjukkan bahwa wajib pajak terbantu dengan adanya peraturan tersebut.</w:t>
      </w:r>
    </w:p>
    <w:p w:rsidR="004E0026" w:rsidRPr="004E0026" w:rsidRDefault="004E0026" w:rsidP="004E0026">
      <w:pPr>
        <w:pStyle w:val="ListParagraph"/>
        <w:spacing w:after="0" w:line="240" w:lineRule="auto"/>
        <w:ind w:left="426"/>
        <w:jc w:val="both"/>
        <w:rPr>
          <w:rFonts w:ascii="Times New Roman" w:hAnsi="Times New Roman" w:cs="Times New Roman"/>
        </w:rPr>
      </w:pPr>
    </w:p>
    <w:p w:rsidR="00A31A86" w:rsidRDefault="00B4316F" w:rsidP="00A31A86">
      <w:pPr>
        <w:spacing w:after="0" w:line="240" w:lineRule="auto"/>
        <w:jc w:val="both"/>
        <w:rPr>
          <w:rFonts w:ascii="Times New Roman" w:hAnsi="Times New Roman" w:cs="Times New Roman"/>
          <w:b/>
        </w:rPr>
      </w:pPr>
      <w:r w:rsidRPr="00B4316F">
        <w:rPr>
          <w:rFonts w:ascii="Times New Roman" w:hAnsi="Times New Roman" w:cs="Times New Roman"/>
          <w:b/>
        </w:rPr>
        <w:t>DAFTAR PUSTAKA</w:t>
      </w:r>
    </w:p>
    <w:p w:rsidR="004E0026" w:rsidRPr="004E0026" w:rsidRDefault="004E0026" w:rsidP="004E0026">
      <w:pPr>
        <w:spacing w:after="240" w:line="240" w:lineRule="auto"/>
        <w:ind w:left="709" w:hanging="709"/>
        <w:jc w:val="both"/>
        <w:rPr>
          <w:rFonts w:ascii="Times New Roman" w:hAnsi="Times New Roman" w:cs="Times New Roman"/>
        </w:rPr>
      </w:pPr>
      <w:r w:rsidRPr="004E0026">
        <w:rPr>
          <w:rFonts w:ascii="Times New Roman" w:hAnsi="Times New Roman" w:cs="Times New Roman"/>
        </w:rPr>
        <w:t xml:space="preserve">Astanto, Albertus Vembri. </w:t>
      </w:r>
      <w:proofErr w:type="gramStart"/>
      <w:r w:rsidRPr="004E0026">
        <w:rPr>
          <w:rFonts w:ascii="Times New Roman" w:hAnsi="Times New Roman" w:cs="Times New Roman"/>
        </w:rPr>
        <w:t>2006. Analisis Efektivitas Penerimaan Pajak Kendaraan Bermotor dan Bea Balik Nama Kendaraan Bermotor Sebelum dan Sesudah Diberlakukannya Surat Keputusan Gubernur DIY Nomor 175 Tahun 2004 (Studi Kasus pada Pemerintah Kabupaten Bantul.</w:t>
      </w:r>
      <w:proofErr w:type="gramEnd"/>
      <w:r w:rsidRPr="004E0026">
        <w:rPr>
          <w:rFonts w:ascii="Times New Roman" w:hAnsi="Times New Roman" w:cs="Times New Roman"/>
        </w:rPr>
        <w:t xml:space="preserve"> </w:t>
      </w:r>
      <w:proofErr w:type="gramStart"/>
      <w:r w:rsidRPr="004E0026">
        <w:rPr>
          <w:rFonts w:ascii="Times New Roman" w:hAnsi="Times New Roman" w:cs="Times New Roman"/>
          <w:i/>
        </w:rPr>
        <w:t>Skripsi.</w:t>
      </w:r>
      <w:proofErr w:type="gramEnd"/>
      <w:r w:rsidRPr="004E0026">
        <w:rPr>
          <w:rFonts w:ascii="Times New Roman" w:hAnsi="Times New Roman" w:cs="Times New Roman"/>
          <w:i/>
        </w:rPr>
        <w:t xml:space="preserve"> </w:t>
      </w:r>
      <w:proofErr w:type="gramStart"/>
      <w:r w:rsidRPr="004E0026">
        <w:rPr>
          <w:rFonts w:ascii="Times New Roman" w:hAnsi="Times New Roman" w:cs="Times New Roman"/>
        </w:rPr>
        <w:t>Fakultas Ekonomi Universitas Sanata Dharma.</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Yogyakarta.</w:t>
      </w:r>
      <w:proofErr w:type="gramEnd"/>
    </w:p>
    <w:p w:rsidR="004E0026" w:rsidRPr="004E0026" w:rsidRDefault="004E0026" w:rsidP="004E0026">
      <w:pPr>
        <w:spacing w:after="240" w:line="240" w:lineRule="auto"/>
        <w:ind w:left="709" w:hanging="709"/>
        <w:jc w:val="both"/>
        <w:rPr>
          <w:rFonts w:ascii="Times New Roman" w:hAnsi="Times New Roman" w:cs="Times New Roman"/>
        </w:rPr>
      </w:pPr>
      <w:proofErr w:type="gramStart"/>
      <w:r w:rsidRPr="004E0026">
        <w:rPr>
          <w:rFonts w:ascii="Times New Roman" w:hAnsi="Times New Roman" w:cs="Times New Roman"/>
        </w:rPr>
        <w:t>Departeman Dalam Negeri Republik Indonesia.</w:t>
      </w:r>
      <w:proofErr w:type="gramEnd"/>
      <w:r w:rsidRPr="004E0026">
        <w:rPr>
          <w:rFonts w:ascii="Times New Roman" w:hAnsi="Times New Roman" w:cs="Times New Roman"/>
        </w:rPr>
        <w:t xml:space="preserve"> 1996. </w:t>
      </w:r>
      <w:r w:rsidRPr="004E0026">
        <w:rPr>
          <w:rFonts w:ascii="Times New Roman" w:hAnsi="Times New Roman" w:cs="Times New Roman"/>
          <w:i/>
        </w:rPr>
        <w:t xml:space="preserve">Kepmendagri No. 690.900.327. </w:t>
      </w:r>
      <w:proofErr w:type="gramStart"/>
      <w:r w:rsidRPr="004E0026">
        <w:rPr>
          <w:rFonts w:ascii="Times New Roman" w:hAnsi="Times New Roman" w:cs="Times New Roman"/>
          <w:i/>
        </w:rPr>
        <w:t>Pedoman Penilaian dan Kinerja Keuangan</w:t>
      </w:r>
      <w:r w:rsidRPr="004E0026">
        <w:rPr>
          <w:rFonts w:ascii="Times New Roman" w:hAnsi="Times New Roman" w:cs="Times New Roman"/>
        </w:rPr>
        <w:t>.</w:t>
      </w:r>
      <w:proofErr w:type="gramEnd"/>
      <w:r w:rsidRPr="004E0026">
        <w:rPr>
          <w:rFonts w:ascii="Times New Roman" w:hAnsi="Times New Roman" w:cs="Times New Roman"/>
        </w:rPr>
        <w:t xml:space="preserve"> Jakarta: Depdagri.</w:t>
      </w:r>
    </w:p>
    <w:p w:rsidR="004E0026" w:rsidRPr="004E0026" w:rsidRDefault="004E0026" w:rsidP="004E0026">
      <w:pPr>
        <w:spacing w:after="240" w:line="240" w:lineRule="auto"/>
        <w:ind w:left="709" w:hanging="709"/>
        <w:jc w:val="both"/>
        <w:rPr>
          <w:rFonts w:ascii="Times New Roman" w:hAnsi="Times New Roman" w:cs="Times New Roman"/>
        </w:rPr>
      </w:pPr>
      <w:r w:rsidRPr="004E0026">
        <w:rPr>
          <w:rFonts w:ascii="Times New Roman" w:hAnsi="Times New Roman" w:cs="Times New Roman"/>
        </w:rPr>
        <w:t xml:space="preserve">Halim, Abdul. 2012. </w:t>
      </w:r>
      <w:r w:rsidRPr="004E0026">
        <w:rPr>
          <w:rFonts w:ascii="Times New Roman" w:hAnsi="Times New Roman" w:cs="Times New Roman"/>
          <w:i/>
        </w:rPr>
        <w:t>Akuntansi Sektor Publik:</w:t>
      </w:r>
      <w:r w:rsidRPr="004E0026">
        <w:rPr>
          <w:rFonts w:ascii="Times New Roman" w:hAnsi="Times New Roman" w:cs="Times New Roman"/>
        </w:rPr>
        <w:t xml:space="preserve"> </w:t>
      </w:r>
      <w:r w:rsidRPr="004E0026">
        <w:rPr>
          <w:rFonts w:ascii="Times New Roman" w:hAnsi="Times New Roman" w:cs="Times New Roman"/>
          <w:i/>
        </w:rPr>
        <w:t>Akuntansi Keuangan Daerah</w:t>
      </w:r>
      <w:r w:rsidRPr="004E0026">
        <w:rPr>
          <w:rFonts w:ascii="Times New Roman" w:hAnsi="Times New Roman" w:cs="Times New Roman"/>
        </w:rPr>
        <w:t>. Edisi Keempat. Penerbit Salemba Empat.</w:t>
      </w:r>
    </w:p>
    <w:p w:rsidR="004E0026" w:rsidRPr="004E0026" w:rsidRDefault="004E0026" w:rsidP="004E0026">
      <w:pPr>
        <w:spacing w:after="240" w:line="240" w:lineRule="auto"/>
        <w:ind w:left="709" w:hanging="709"/>
        <w:jc w:val="both"/>
        <w:rPr>
          <w:rFonts w:ascii="Times New Roman" w:hAnsi="Times New Roman" w:cs="Times New Roman"/>
        </w:rPr>
      </w:pPr>
      <w:proofErr w:type="gramStart"/>
      <w:r w:rsidRPr="004E0026">
        <w:rPr>
          <w:rFonts w:ascii="Times New Roman" w:hAnsi="Times New Roman" w:cs="Times New Roman"/>
        </w:rPr>
        <w:lastRenderedPageBreak/>
        <w:t>Hasanuddin dan Wokas, Heince R.N. 2014.</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Analisis Efektivitas dan Kontribusi Pajak Kendaraan Bermotor Terhadap Pendapatan Asli Daerah di Provinsi Maluku Utara.</w:t>
      </w:r>
      <w:proofErr w:type="gramEnd"/>
      <w:r w:rsidRPr="004E0026">
        <w:rPr>
          <w:rFonts w:ascii="Times New Roman" w:hAnsi="Times New Roman" w:cs="Times New Roman"/>
        </w:rPr>
        <w:t xml:space="preserve"> </w:t>
      </w:r>
      <w:proofErr w:type="gramStart"/>
      <w:r w:rsidRPr="004E0026">
        <w:rPr>
          <w:rFonts w:ascii="Times New Roman" w:hAnsi="Times New Roman" w:cs="Times New Roman"/>
          <w:i/>
        </w:rPr>
        <w:t>Jurnal</w:t>
      </w:r>
      <w:r w:rsidRPr="004E0026">
        <w:rPr>
          <w:rFonts w:ascii="Times New Roman" w:hAnsi="Times New Roman" w:cs="Times New Roman"/>
        </w:rPr>
        <w:t>.</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Fakultas Ekonomi dan Bisnis.</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Universitas Sam Ratulangi Manado.</w:t>
      </w:r>
      <w:proofErr w:type="gramEnd"/>
    </w:p>
    <w:p w:rsidR="004E0026" w:rsidRPr="004E0026" w:rsidRDefault="004E0026" w:rsidP="004E0026">
      <w:pPr>
        <w:spacing w:after="240" w:line="240" w:lineRule="auto"/>
        <w:ind w:left="709" w:hanging="709"/>
        <w:jc w:val="both"/>
        <w:rPr>
          <w:rFonts w:ascii="Times New Roman" w:hAnsi="Times New Roman" w:cs="Times New Roman"/>
        </w:rPr>
      </w:pPr>
      <w:proofErr w:type="gramStart"/>
      <w:r w:rsidRPr="004E0026">
        <w:rPr>
          <w:rFonts w:ascii="Times New Roman" w:hAnsi="Times New Roman" w:cs="Times New Roman"/>
        </w:rPr>
        <w:t>Juliantika dan Budi Tri Rahardjo.</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2016. Analisis Efektivitas dan Kontribusi Pajak Kendaraan Bermotor dan Bea Balik Nama Kendaraan Bermotor Terhadap Pendapatan Asli Daerah Kota Bekasi Tahun 2010-2014.</w:t>
      </w:r>
      <w:proofErr w:type="gramEnd"/>
      <w:r w:rsidRPr="004E0026">
        <w:rPr>
          <w:rFonts w:ascii="Times New Roman" w:hAnsi="Times New Roman" w:cs="Times New Roman"/>
        </w:rPr>
        <w:t xml:space="preserve"> Jatiwaringin: </w:t>
      </w:r>
      <w:r w:rsidRPr="004E0026">
        <w:rPr>
          <w:rFonts w:ascii="Times New Roman" w:hAnsi="Times New Roman" w:cs="Times New Roman"/>
          <w:i/>
        </w:rPr>
        <w:t>Jurnal Akuntansi dan Bisnis</w:t>
      </w:r>
      <w:r w:rsidRPr="004E0026">
        <w:rPr>
          <w:rFonts w:ascii="Times New Roman" w:hAnsi="Times New Roman" w:cs="Times New Roman"/>
        </w:rPr>
        <w:t xml:space="preserve">. </w:t>
      </w:r>
      <w:proofErr w:type="gramStart"/>
      <w:r w:rsidRPr="004E0026">
        <w:rPr>
          <w:rFonts w:ascii="Times New Roman" w:hAnsi="Times New Roman" w:cs="Times New Roman"/>
        </w:rPr>
        <w:t>Vol.3, No.2, Hal.110-120.</w:t>
      </w:r>
      <w:proofErr w:type="gramEnd"/>
    </w:p>
    <w:p w:rsidR="004E0026" w:rsidRPr="004E0026" w:rsidRDefault="004E0026" w:rsidP="004E0026">
      <w:pPr>
        <w:spacing w:after="240" w:line="240" w:lineRule="auto"/>
        <w:ind w:left="709" w:hanging="709"/>
        <w:jc w:val="both"/>
        <w:rPr>
          <w:rFonts w:ascii="Times New Roman" w:hAnsi="Times New Roman" w:cs="Times New Roman"/>
        </w:rPr>
      </w:pPr>
      <w:proofErr w:type="gramStart"/>
      <w:r w:rsidRPr="004E0026">
        <w:rPr>
          <w:rFonts w:ascii="Times New Roman" w:hAnsi="Times New Roman" w:cs="Times New Roman"/>
        </w:rPr>
        <w:t>Mardiasmo.</w:t>
      </w:r>
      <w:proofErr w:type="gramEnd"/>
      <w:r w:rsidRPr="004E0026">
        <w:rPr>
          <w:rFonts w:ascii="Times New Roman" w:hAnsi="Times New Roman" w:cs="Times New Roman"/>
        </w:rPr>
        <w:t xml:space="preserve"> 2009. </w:t>
      </w:r>
      <w:r w:rsidRPr="004E0026">
        <w:rPr>
          <w:rFonts w:ascii="Times New Roman" w:hAnsi="Times New Roman" w:cs="Times New Roman"/>
          <w:i/>
          <w:iCs/>
        </w:rPr>
        <w:t xml:space="preserve">Akuntansi Sektor Publik. </w:t>
      </w:r>
      <w:proofErr w:type="gramStart"/>
      <w:r w:rsidRPr="004E0026">
        <w:rPr>
          <w:rFonts w:ascii="Times New Roman" w:hAnsi="Times New Roman" w:cs="Times New Roman"/>
        </w:rPr>
        <w:t>Andi.</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Yogyakarta.</w:t>
      </w:r>
      <w:proofErr w:type="gramEnd"/>
    </w:p>
    <w:p w:rsidR="004E0026" w:rsidRPr="004E0026" w:rsidRDefault="004E0026" w:rsidP="004E0026">
      <w:pPr>
        <w:spacing w:after="240" w:line="240" w:lineRule="auto"/>
        <w:ind w:left="709" w:hanging="709"/>
        <w:jc w:val="both"/>
        <w:rPr>
          <w:rFonts w:ascii="Times New Roman" w:hAnsi="Times New Roman" w:cs="Times New Roman"/>
        </w:rPr>
      </w:pPr>
      <w:proofErr w:type="gramStart"/>
      <w:r w:rsidRPr="004E0026">
        <w:rPr>
          <w:rFonts w:ascii="Times New Roman" w:hAnsi="Times New Roman" w:cs="Times New Roman"/>
        </w:rPr>
        <w:t>Nurul, Karina dan Budiarso, Novi.</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2016. Analisis Efektivitas dan Kontribusi Pajak Kendaraan Bermotor Terhadap Pendapatan Asli Daerah Provinsi Gorontalo.</w:t>
      </w:r>
      <w:proofErr w:type="gramEnd"/>
      <w:r w:rsidRPr="004E0026">
        <w:rPr>
          <w:rFonts w:ascii="Times New Roman" w:hAnsi="Times New Roman" w:cs="Times New Roman"/>
        </w:rPr>
        <w:t xml:space="preserve"> </w:t>
      </w:r>
      <w:r w:rsidRPr="004E0026">
        <w:rPr>
          <w:rFonts w:ascii="Times New Roman" w:hAnsi="Times New Roman" w:cs="Times New Roman"/>
          <w:i/>
        </w:rPr>
        <w:t xml:space="preserve">Jurnal EMBA. </w:t>
      </w:r>
      <w:proofErr w:type="gramStart"/>
      <w:r w:rsidRPr="004E0026">
        <w:rPr>
          <w:rFonts w:ascii="Times New Roman" w:hAnsi="Times New Roman" w:cs="Times New Roman"/>
        </w:rPr>
        <w:t>Vol.4, No. 1, Hal.</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715-722.</w:t>
      </w:r>
      <w:proofErr w:type="gramEnd"/>
    </w:p>
    <w:p w:rsidR="004E0026" w:rsidRPr="004E0026" w:rsidRDefault="004E0026" w:rsidP="004E0026">
      <w:pPr>
        <w:spacing w:after="240" w:line="240" w:lineRule="auto"/>
        <w:ind w:left="709" w:hanging="709"/>
        <w:jc w:val="both"/>
        <w:rPr>
          <w:rFonts w:ascii="Times New Roman" w:hAnsi="Times New Roman" w:cs="Times New Roman"/>
        </w:rPr>
      </w:pPr>
      <w:proofErr w:type="gramStart"/>
      <w:r w:rsidRPr="004E0026">
        <w:rPr>
          <w:rFonts w:ascii="Times New Roman" w:hAnsi="Times New Roman" w:cs="Times New Roman"/>
        </w:rPr>
        <w:t>Peraturan Daerah Kalimantan Timur Nomor 1 Tahun 2011 Tentang Pajak Daerah Provinsi Kalimantan Timur.</w:t>
      </w:r>
      <w:proofErr w:type="gramEnd"/>
    </w:p>
    <w:p w:rsidR="004E0026" w:rsidRPr="004E0026" w:rsidRDefault="004E0026" w:rsidP="004E0026">
      <w:pPr>
        <w:spacing w:after="240" w:line="240" w:lineRule="auto"/>
        <w:ind w:left="709" w:hanging="709"/>
        <w:jc w:val="both"/>
        <w:rPr>
          <w:rFonts w:ascii="Times New Roman" w:hAnsi="Times New Roman" w:cs="Times New Roman"/>
        </w:rPr>
      </w:pPr>
      <w:r w:rsidRPr="004E0026">
        <w:rPr>
          <w:rFonts w:ascii="Times New Roman" w:hAnsi="Times New Roman" w:cs="Times New Roman"/>
        </w:rPr>
        <w:t>Peraturan Gubernur Nomor 17 Tahun 2017 Tentang Pemberian Pembebasan Pokok, Sanksi Administrasi Berupa Denda dan Bunga Bea Balik Nama Kendaraan Bermotor Atas Penyerahan Kepemilikan Kedua dan Seterusnya Serta Pemberian Pembebasan Pokok, Sanksi Administrasi Berupa Denda dan Bunga Pajak Kendaraan Bermotor yang Terdaftar di Provinsi Kalimantan Timur.</w:t>
      </w:r>
    </w:p>
    <w:p w:rsidR="004E0026" w:rsidRPr="004E0026" w:rsidRDefault="004E0026" w:rsidP="004E0026">
      <w:pPr>
        <w:spacing w:after="240" w:line="240" w:lineRule="auto"/>
        <w:ind w:left="709" w:hanging="709"/>
        <w:jc w:val="both"/>
        <w:rPr>
          <w:rFonts w:ascii="Times New Roman" w:hAnsi="Times New Roman" w:cs="Times New Roman"/>
        </w:rPr>
      </w:pPr>
      <w:r w:rsidRPr="004E0026">
        <w:rPr>
          <w:rFonts w:ascii="Times New Roman" w:hAnsi="Times New Roman" w:cs="Times New Roman"/>
        </w:rPr>
        <w:t>Prokal Kaltim. 2017. Pajak Sudah Diringankan Hasilnya Belum Memuaskan</w:t>
      </w:r>
      <w:r w:rsidRPr="004E0026">
        <w:rPr>
          <w:rFonts w:ascii="Times New Roman" w:hAnsi="Times New Roman" w:cs="Times New Roman"/>
          <w:i/>
        </w:rPr>
        <w:t>. Prokal Kaltim</w:t>
      </w:r>
      <w:r w:rsidRPr="004E0026">
        <w:rPr>
          <w:rFonts w:ascii="Times New Roman" w:hAnsi="Times New Roman" w:cs="Times New Roman"/>
        </w:rPr>
        <w:t xml:space="preserve">, </w:t>
      </w:r>
      <w:hyperlink r:id="rId10" w:history="1">
        <w:r w:rsidRPr="004E0026">
          <w:rPr>
            <w:rStyle w:val="Hyperlink"/>
            <w:rFonts w:ascii="Times New Roman" w:hAnsi="Times New Roman" w:cs="Times New Roman"/>
            <w:color w:val="auto"/>
          </w:rPr>
          <w:t>http://m.kaltim.prokal.co/read/news/310288-pajak-sudah-diringankan-belum-memuaskan.html</w:t>
        </w:r>
      </w:hyperlink>
      <w:r w:rsidRPr="004E0026">
        <w:rPr>
          <w:rFonts w:ascii="Times New Roman" w:hAnsi="Times New Roman" w:cs="Times New Roman"/>
        </w:rPr>
        <w:t xml:space="preserve">. </w:t>
      </w:r>
      <w:proofErr w:type="gramStart"/>
      <w:r w:rsidRPr="004E0026">
        <w:rPr>
          <w:rFonts w:ascii="Times New Roman" w:hAnsi="Times New Roman" w:cs="Times New Roman"/>
        </w:rPr>
        <w:t>Diakses tanggal 2 September 2017.</w:t>
      </w:r>
      <w:proofErr w:type="gramEnd"/>
    </w:p>
    <w:p w:rsidR="004E0026" w:rsidRPr="004E0026" w:rsidRDefault="004E0026" w:rsidP="004E0026">
      <w:pPr>
        <w:spacing w:after="240" w:line="240" w:lineRule="auto"/>
        <w:ind w:left="709" w:hanging="709"/>
        <w:jc w:val="both"/>
        <w:rPr>
          <w:rFonts w:ascii="Times New Roman" w:hAnsi="Times New Roman" w:cs="Times New Roman"/>
        </w:rPr>
      </w:pPr>
      <w:r w:rsidRPr="004E0026">
        <w:rPr>
          <w:rFonts w:ascii="Times New Roman" w:hAnsi="Times New Roman" w:cs="Times New Roman"/>
        </w:rPr>
        <w:t xml:space="preserve">Amirullah, Sufyan. </w:t>
      </w:r>
      <w:proofErr w:type="gramStart"/>
      <w:r w:rsidRPr="004E0026">
        <w:rPr>
          <w:rFonts w:ascii="Times New Roman" w:hAnsi="Times New Roman" w:cs="Times New Roman"/>
        </w:rPr>
        <w:t>2016. Analisis Efektivitas dan Kontribusi Pajak Kendaraan Bermotor Terhadap Pendapatan Asli Daerah Provinsi Sulawesi Barat.</w:t>
      </w:r>
      <w:proofErr w:type="gramEnd"/>
      <w:r w:rsidRPr="004E0026">
        <w:rPr>
          <w:rFonts w:ascii="Times New Roman" w:hAnsi="Times New Roman" w:cs="Times New Roman"/>
        </w:rPr>
        <w:t xml:space="preserve"> </w:t>
      </w:r>
      <w:proofErr w:type="gramStart"/>
      <w:r w:rsidRPr="004E0026">
        <w:rPr>
          <w:rFonts w:ascii="Times New Roman" w:hAnsi="Times New Roman" w:cs="Times New Roman"/>
          <w:i/>
        </w:rPr>
        <w:t>Skripsi</w:t>
      </w:r>
      <w:r w:rsidRPr="004E0026">
        <w:rPr>
          <w:rFonts w:ascii="Times New Roman" w:hAnsi="Times New Roman" w:cs="Times New Roman"/>
        </w:rPr>
        <w:t>.</w:t>
      </w:r>
      <w:proofErr w:type="gramEnd"/>
      <w:r w:rsidRPr="004E0026">
        <w:rPr>
          <w:rFonts w:ascii="Times New Roman" w:hAnsi="Times New Roman" w:cs="Times New Roman"/>
        </w:rPr>
        <w:t xml:space="preserve"> </w:t>
      </w:r>
      <w:proofErr w:type="gramStart"/>
      <w:r w:rsidRPr="004E0026">
        <w:rPr>
          <w:rFonts w:ascii="Times New Roman" w:hAnsi="Times New Roman" w:cs="Times New Roman"/>
        </w:rPr>
        <w:t>Fakultas ekonomi dan bisnis.</w:t>
      </w:r>
      <w:proofErr w:type="gramEnd"/>
      <w:r w:rsidRPr="004E0026">
        <w:rPr>
          <w:rFonts w:ascii="Times New Roman" w:hAnsi="Times New Roman" w:cs="Times New Roman"/>
        </w:rPr>
        <w:t xml:space="preserve"> Universitas Hasanuddin. </w:t>
      </w:r>
      <w:proofErr w:type="gramStart"/>
      <w:r w:rsidRPr="004E0026">
        <w:rPr>
          <w:rFonts w:ascii="Times New Roman" w:hAnsi="Times New Roman" w:cs="Times New Roman"/>
        </w:rPr>
        <w:t>Makassar.</w:t>
      </w:r>
      <w:proofErr w:type="gramEnd"/>
    </w:p>
    <w:p w:rsidR="00471E03" w:rsidRDefault="004E0026" w:rsidP="004E0026">
      <w:pPr>
        <w:spacing w:after="240" w:line="240" w:lineRule="auto"/>
        <w:ind w:left="709" w:hanging="709"/>
        <w:jc w:val="both"/>
        <w:rPr>
          <w:rFonts w:ascii="Times New Roman" w:hAnsi="Times New Roman" w:cs="Times New Roman"/>
        </w:rPr>
      </w:pPr>
      <w:proofErr w:type="gramStart"/>
      <w:r w:rsidRPr="004E0026">
        <w:rPr>
          <w:rFonts w:ascii="Times New Roman" w:hAnsi="Times New Roman" w:cs="Times New Roman"/>
        </w:rPr>
        <w:t>Undang-undang Republik Indonesia Nomor 28 Tahun 2009 Tentang Pajak Daerah dan Retribusi daerah.</w:t>
      </w:r>
      <w:proofErr w:type="gramEnd"/>
    </w:p>
    <w:p w:rsidR="00471E03" w:rsidRPr="00471E03" w:rsidRDefault="00471E03" w:rsidP="00B4316F">
      <w:pPr>
        <w:spacing w:after="0" w:line="240" w:lineRule="auto"/>
        <w:jc w:val="both"/>
        <w:rPr>
          <w:rFonts w:ascii="Times New Roman" w:hAnsi="Times New Roman" w:cs="Times New Roman"/>
          <w:b/>
        </w:rPr>
      </w:pPr>
      <w:r w:rsidRPr="00471E03">
        <w:rPr>
          <w:rFonts w:ascii="Times New Roman" w:hAnsi="Times New Roman" w:cs="Times New Roman"/>
          <w:b/>
        </w:rPr>
        <w:t>PROFIL SINGKAT</w:t>
      </w:r>
    </w:p>
    <w:p w:rsidR="00921293" w:rsidRPr="00921293" w:rsidRDefault="00921293" w:rsidP="00921293">
      <w:pPr>
        <w:spacing w:after="0" w:line="240" w:lineRule="auto"/>
        <w:ind w:firstLine="567"/>
        <w:jc w:val="both"/>
        <w:rPr>
          <w:rFonts w:ascii="Times New Roman" w:hAnsi="Times New Roman" w:cs="Times New Roman"/>
        </w:rPr>
      </w:pPr>
      <w:proofErr w:type="gramStart"/>
      <w:r w:rsidRPr="00921293">
        <w:rPr>
          <w:rFonts w:ascii="Times New Roman" w:hAnsi="Times New Roman" w:cs="Times New Roman"/>
        </w:rPr>
        <w:t>Eris Setyawati lahir pada tanggal 15 Mei 1996 di Samarinda, merupakan putri kedua dari dua bersaudara dari Bapak Syamsudin Murais dan Ibu Sri Endang Astuti.</w:t>
      </w:r>
      <w:proofErr w:type="gramEnd"/>
      <w:r w:rsidRPr="00921293">
        <w:rPr>
          <w:rFonts w:ascii="Times New Roman" w:hAnsi="Times New Roman" w:cs="Times New Roman"/>
        </w:rPr>
        <w:t xml:space="preserve"> Memulai pendidikan tingkat dasar di Sekolah Dasar (SD) Muhammadiyah 2 di Samarinda dan </w:t>
      </w:r>
      <w:proofErr w:type="gramStart"/>
      <w:r w:rsidRPr="00921293">
        <w:rPr>
          <w:rFonts w:ascii="Times New Roman" w:hAnsi="Times New Roman" w:cs="Times New Roman"/>
        </w:rPr>
        <w:t>lulus</w:t>
      </w:r>
      <w:proofErr w:type="gramEnd"/>
      <w:r w:rsidRPr="00921293">
        <w:rPr>
          <w:rFonts w:ascii="Times New Roman" w:hAnsi="Times New Roman" w:cs="Times New Roman"/>
        </w:rPr>
        <w:t xml:space="preserve"> pada tahun 2008. Pada tahun yang </w:t>
      </w:r>
      <w:proofErr w:type="gramStart"/>
      <w:r w:rsidRPr="00921293">
        <w:rPr>
          <w:rFonts w:ascii="Times New Roman" w:hAnsi="Times New Roman" w:cs="Times New Roman"/>
        </w:rPr>
        <w:t>sama</w:t>
      </w:r>
      <w:proofErr w:type="gramEnd"/>
      <w:r w:rsidRPr="00921293">
        <w:rPr>
          <w:rFonts w:ascii="Times New Roman" w:hAnsi="Times New Roman" w:cs="Times New Roman"/>
        </w:rPr>
        <w:t xml:space="preserve"> melanjutkan ke jenjang Sekolah Menengah Pertama (SMP) Negeri 2 Samarinda dan lulus pada tahun 2011. Kemudian melanjutkan jenjang pendidikan setara Sekolah Menengah Kejuruan (SMK) Negeri 1 jurusan Akuntansi di Samarinda pada tahun 2011 dan berhasil menyelesaikan studi pada tahun 2014.</w:t>
      </w:r>
    </w:p>
    <w:p w:rsidR="00921293" w:rsidRPr="00921293" w:rsidRDefault="00921293" w:rsidP="00921293">
      <w:pPr>
        <w:spacing w:after="0" w:line="240" w:lineRule="auto"/>
        <w:ind w:firstLine="567"/>
        <w:jc w:val="both"/>
        <w:rPr>
          <w:rFonts w:ascii="Times New Roman" w:hAnsi="Times New Roman" w:cs="Times New Roman"/>
        </w:rPr>
      </w:pPr>
      <w:bookmarkStart w:id="0" w:name="_GoBack"/>
      <w:bookmarkEnd w:id="0"/>
      <w:r w:rsidRPr="00921293">
        <w:rPr>
          <w:rFonts w:ascii="Times New Roman" w:hAnsi="Times New Roman" w:cs="Times New Roman"/>
        </w:rPr>
        <w:t xml:space="preserve">Tahun 2014 melanjutkan Pendidikan Akademis pada tahun 2014 pada Fakultas Ekonomi dan Bisnis Universitas Mulawarman Samarinda dengan memilih jurusan Akuntansi. </w:t>
      </w:r>
      <w:proofErr w:type="gramStart"/>
      <w:r w:rsidRPr="00921293">
        <w:rPr>
          <w:rFonts w:ascii="Times New Roman" w:hAnsi="Times New Roman" w:cs="Times New Roman"/>
        </w:rPr>
        <w:t>Pada tahun 2017 melakukan program Kuliah Kerja Nyata angkatan XLIII pada UPTD Badan Pendapatan Daerah Provinsi Kalimantan Timur Samarind di Jl. KH.</w:t>
      </w:r>
      <w:proofErr w:type="gramEnd"/>
      <w:r w:rsidRPr="00921293">
        <w:rPr>
          <w:rFonts w:ascii="Times New Roman" w:hAnsi="Times New Roman" w:cs="Times New Roman"/>
        </w:rPr>
        <w:t xml:space="preserve"> Wahid Hasyim, Sempaja Selatan, Samarinda Utara, Kota Samarinda, Kalimantan Timur.</w:t>
      </w:r>
    </w:p>
    <w:p w:rsidR="00471E03" w:rsidRPr="00B4316F" w:rsidRDefault="00471E03" w:rsidP="00471E03">
      <w:pPr>
        <w:spacing w:after="0" w:line="240" w:lineRule="auto"/>
        <w:ind w:firstLine="567"/>
        <w:jc w:val="both"/>
        <w:rPr>
          <w:rFonts w:ascii="Times New Roman" w:hAnsi="Times New Roman" w:cs="Times New Roman"/>
        </w:rPr>
      </w:pPr>
    </w:p>
    <w:sectPr w:rsidR="00471E03" w:rsidRPr="00B4316F" w:rsidSect="00817EFF">
      <w:headerReference w:type="default" r:id="rId11"/>
      <w:pgSz w:w="11906" w:h="16838" w:code="9"/>
      <w:pgMar w:top="2268" w:right="1440"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12" w:rsidRDefault="00C97712" w:rsidP="00471E03">
      <w:pPr>
        <w:spacing w:after="0" w:line="240" w:lineRule="auto"/>
      </w:pPr>
      <w:r>
        <w:separator/>
      </w:r>
    </w:p>
  </w:endnote>
  <w:endnote w:type="continuationSeparator" w:id="0">
    <w:p w:rsidR="00C97712" w:rsidRDefault="00C97712" w:rsidP="0047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12" w:rsidRDefault="00C97712" w:rsidP="00471E03">
      <w:pPr>
        <w:spacing w:after="0" w:line="240" w:lineRule="auto"/>
      </w:pPr>
      <w:r>
        <w:separator/>
      </w:r>
    </w:p>
  </w:footnote>
  <w:footnote w:type="continuationSeparator" w:id="0">
    <w:p w:rsidR="00C97712" w:rsidRDefault="00C97712" w:rsidP="00471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3056"/>
      <w:docPartObj>
        <w:docPartGallery w:val="Page Numbers (Top of Page)"/>
        <w:docPartUnique/>
      </w:docPartObj>
    </w:sdtPr>
    <w:sdtEndPr>
      <w:rPr>
        <w:noProof/>
      </w:rPr>
    </w:sdtEndPr>
    <w:sdtContent>
      <w:p w:rsidR="00745B99" w:rsidRDefault="00745B99">
        <w:pPr>
          <w:pStyle w:val="Header"/>
          <w:jc w:val="right"/>
        </w:pPr>
        <w:r>
          <w:fldChar w:fldCharType="begin"/>
        </w:r>
        <w:r>
          <w:instrText xml:space="preserve"> PAGE   \* MERGEFORMAT </w:instrText>
        </w:r>
        <w:r>
          <w:fldChar w:fldCharType="separate"/>
        </w:r>
        <w:r w:rsidR="00921293">
          <w:rPr>
            <w:noProof/>
          </w:rPr>
          <w:t>12</w:t>
        </w:r>
        <w:r>
          <w:rPr>
            <w:noProof/>
          </w:rPr>
          <w:fldChar w:fldCharType="end"/>
        </w:r>
      </w:p>
    </w:sdtContent>
  </w:sdt>
  <w:p w:rsidR="00745B99" w:rsidRDefault="00745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BD8"/>
    <w:multiLevelType w:val="hybridMultilevel"/>
    <w:tmpl w:val="C0C26714"/>
    <w:lvl w:ilvl="0" w:tplc="920E9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29220F"/>
    <w:multiLevelType w:val="hybridMultilevel"/>
    <w:tmpl w:val="ABAA15A8"/>
    <w:lvl w:ilvl="0" w:tplc="D9A87A04">
      <w:start w:val="1"/>
      <w:numFmt w:val="decimal"/>
      <w:lvlText w:val="%1."/>
      <w:lvlJc w:val="left"/>
      <w:pPr>
        <w:ind w:left="236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nsid w:val="11594941"/>
    <w:multiLevelType w:val="hybridMultilevel"/>
    <w:tmpl w:val="722A356E"/>
    <w:lvl w:ilvl="0" w:tplc="587606B2">
      <w:start w:val="1"/>
      <w:numFmt w:val="decimal"/>
      <w:lvlText w:val="%1."/>
      <w:lvlJc w:val="left"/>
      <w:pPr>
        <w:ind w:left="2157" w:hanging="87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nsid w:val="1A2B1132"/>
    <w:multiLevelType w:val="hybridMultilevel"/>
    <w:tmpl w:val="CDB059E2"/>
    <w:lvl w:ilvl="0" w:tplc="1530481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26DA2214"/>
    <w:multiLevelType w:val="hybridMultilevel"/>
    <w:tmpl w:val="40DC8B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CF27E3"/>
    <w:multiLevelType w:val="hybridMultilevel"/>
    <w:tmpl w:val="C59A574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D461596"/>
    <w:multiLevelType w:val="multilevel"/>
    <w:tmpl w:val="7C2ABF22"/>
    <w:lvl w:ilvl="0">
      <w:start w:val="4"/>
      <w:numFmt w:val="decimal"/>
      <w:lvlText w:val="%1."/>
      <w:lvlJc w:val="left"/>
      <w:pPr>
        <w:ind w:left="540" w:hanging="540"/>
      </w:pPr>
      <w:rPr>
        <w:rFonts w:hint="default"/>
      </w:rPr>
    </w:lvl>
    <w:lvl w:ilvl="1">
      <w:start w:val="3"/>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7">
    <w:nsid w:val="2DA7103C"/>
    <w:multiLevelType w:val="hybridMultilevel"/>
    <w:tmpl w:val="EA6E28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33103C47"/>
    <w:multiLevelType w:val="hybridMultilevel"/>
    <w:tmpl w:val="1EE8F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541B0"/>
    <w:multiLevelType w:val="hybridMultilevel"/>
    <w:tmpl w:val="987C6660"/>
    <w:lvl w:ilvl="0" w:tplc="D9A87A04">
      <w:start w:val="1"/>
      <w:numFmt w:val="decimal"/>
      <w:lvlText w:val="%1."/>
      <w:lvlJc w:val="left"/>
      <w:pPr>
        <w:ind w:left="236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nsid w:val="351C2F8B"/>
    <w:multiLevelType w:val="multilevel"/>
    <w:tmpl w:val="351C2F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794764"/>
    <w:multiLevelType w:val="hybridMultilevel"/>
    <w:tmpl w:val="F09E9F92"/>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A613B12"/>
    <w:multiLevelType w:val="multilevel"/>
    <w:tmpl w:val="D91A4B2C"/>
    <w:lvl w:ilvl="0">
      <w:start w:val="3"/>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4EE97DFC"/>
    <w:multiLevelType w:val="hybridMultilevel"/>
    <w:tmpl w:val="FB7A3B02"/>
    <w:lvl w:ilvl="0" w:tplc="1530481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52F1317E"/>
    <w:multiLevelType w:val="hybridMultilevel"/>
    <w:tmpl w:val="AEC41C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255B43"/>
    <w:multiLevelType w:val="hybridMultilevel"/>
    <w:tmpl w:val="71BA5E7E"/>
    <w:lvl w:ilvl="0" w:tplc="97F63884">
      <w:start w:val="1"/>
      <w:numFmt w:val="lowerLetter"/>
      <w:lvlText w:val="%1."/>
      <w:lvlJc w:val="left"/>
      <w:pPr>
        <w:ind w:left="1647" w:hanging="360"/>
      </w:pPr>
      <w:rPr>
        <w:rFonts w:hint="default"/>
      </w:rPr>
    </w:lvl>
    <w:lvl w:ilvl="1" w:tplc="B9AC8B00">
      <w:start w:val="1"/>
      <w:numFmt w:val="upperRoman"/>
      <w:lvlText w:val="%2."/>
      <w:lvlJc w:val="left"/>
      <w:pPr>
        <w:ind w:left="2727" w:hanging="720"/>
      </w:pPr>
      <w:rPr>
        <w:rFonts w:hint="default"/>
      </w:r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58CC4573"/>
    <w:multiLevelType w:val="hybridMultilevel"/>
    <w:tmpl w:val="12A0CFA0"/>
    <w:lvl w:ilvl="0" w:tplc="9EF6E3B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0406D8"/>
    <w:multiLevelType w:val="hybridMultilevel"/>
    <w:tmpl w:val="34447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9C314C"/>
    <w:multiLevelType w:val="hybridMultilevel"/>
    <w:tmpl w:val="CD8C2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7651E"/>
    <w:multiLevelType w:val="hybridMultilevel"/>
    <w:tmpl w:val="BB60C776"/>
    <w:lvl w:ilvl="0" w:tplc="97F6388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nsid w:val="74DA119E"/>
    <w:multiLevelType w:val="hybridMultilevel"/>
    <w:tmpl w:val="87B4747A"/>
    <w:lvl w:ilvl="0" w:tplc="DD825A3A">
      <w:start w:val="2"/>
      <w:numFmt w:val="bullet"/>
      <w:lvlText w:val="•"/>
      <w:lvlJc w:val="left"/>
      <w:pPr>
        <w:ind w:left="1440" w:hanging="63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78A179FA"/>
    <w:multiLevelType w:val="hybridMultilevel"/>
    <w:tmpl w:val="59AC6D4A"/>
    <w:lvl w:ilvl="0" w:tplc="D9A87A04">
      <w:start w:val="1"/>
      <w:numFmt w:val="decimal"/>
      <w:lvlText w:val="%1."/>
      <w:lvlJc w:val="left"/>
      <w:pPr>
        <w:ind w:left="236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2">
    <w:nsid w:val="7BB17EFF"/>
    <w:multiLevelType w:val="hybridMultilevel"/>
    <w:tmpl w:val="A266B296"/>
    <w:lvl w:ilvl="0" w:tplc="D9A87A04">
      <w:start w:val="1"/>
      <w:numFmt w:val="decimal"/>
      <w:lvlText w:val="%1."/>
      <w:lvlJc w:val="left"/>
      <w:pPr>
        <w:ind w:left="1080" w:hanging="360"/>
      </w:pPr>
      <w:rPr>
        <w:rFonts w:hint="default"/>
      </w:rPr>
    </w:lvl>
    <w:lvl w:ilvl="1" w:tplc="CDCCB85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
  </w:num>
  <w:num w:numId="3">
    <w:abstractNumId w:val="14"/>
  </w:num>
  <w:num w:numId="4">
    <w:abstractNumId w:val="0"/>
  </w:num>
  <w:num w:numId="5">
    <w:abstractNumId w:val="16"/>
  </w:num>
  <w:num w:numId="6">
    <w:abstractNumId w:val="22"/>
  </w:num>
  <w:num w:numId="7">
    <w:abstractNumId w:val="5"/>
  </w:num>
  <w:num w:numId="8">
    <w:abstractNumId w:val="1"/>
  </w:num>
  <w:num w:numId="9">
    <w:abstractNumId w:val="9"/>
  </w:num>
  <w:num w:numId="10">
    <w:abstractNumId w:val="19"/>
  </w:num>
  <w:num w:numId="11">
    <w:abstractNumId w:val="15"/>
  </w:num>
  <w:num w:numId="12">
    <w:abstractNumId w:val="7"/>
  </w:num>
  <w:num w:numId="13">
    <w:abstractNumId w:val="20"/>
  </w:num>
  <w:num w:numId="14">
    <w:abstractNumId w:val="21"/>
  </w:num>
  <w:num w:numId="15">
    <w:abstractNumId w:val="2"/>
  </w:num>
  <w:num w:numId="16">
    <w:abstractNumId w:val="3"/>
  </w:num>
  <w:num w:numId="17">
    <w:abstractNumId w:val="13"/>
  </w:num>
  <w:num w:numId="18">
    <w:abstractNumId w:val="10"/>
  </w:num>
  <w:num w:numId="19">
    <w:abstractNumId w:val="12"/>
  </w:num>
  <w:num w:numId="20">
    <w:abstractNumId w:val="18"/>
  </w:num>
  <w:num w:numId="21">
    <w:abstractNumId w:val="8"/>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FA"/>
    <w:rsid w:val="0006120C"/>
    <w:rsid w:val="000D54B0"/>
    <w:rsid w:val="001716E8"/>
    <w:rsid w:val="001914FF"/>
    <w:rsid w:val="001E5EFD"/>
    <w:rsid w:val="001F00EA"/>
    <w:rsid w:val="00215DB5"/>
    <w:rsid w:val="00356494"/>
    <w:rsid w:val="00411523"/>
    <w:rsid w:val="004302A8"/>
    <w:rsid w:val="00434FFA"/>
    <w:rsid w:val="00471E03"/>
    <w:rsid w:val="004A2371"/>
    <w:rsid w:val="004E0026"/>
    <w:rsid w:val="00521EA6"/>
    <w:rsid w:val="00577FB2"/>
    <w:rsid w:val="007102D2"/>
    <w:rsid w:val="00745B99"/>
    <w:rsid w:val="00817EFF"/>
    <w:rsid w:val="00921293"/>
    <w:rsid w:val="009A35A9"/>
    <w:rsid w:val="00A1416D"/>
    <w:rsid w:val="00A31A86"/>
    <w:rsid w:val="00A4615C"/>
    <w:rsid w:val="00A667EA"/>
    <w:rsid w:val="00AA14F8"/>
    <w:rsid w:val="00AD06B4"/>
    <w:rsid w:val="00AE573A"/>
    <w:rsid w:val="00B4316F"/>
    <w:rsid w:val="00B7273D"/>
    <w:rsid w:val="00C00015"/>
    <w:rsid w:val="00C97712"/>
    <w:rsid w:val="00DE5536"/>
    <w:rsid w:val="00F0462E"/>
    <w:rsid w:val="00FF1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7EA"/>
    <w:rPr>
      <w:color w:val="0563C1" w:themeColor="hyperlink"/>
      <w:u w:val="single"/>
    </w:rPr>
  </w:style>
  <w:style w:type="paragraph" w:styleId="ListParagraph">
    <w:name w:val="List Paragraph"/>
    <w:basedOn w:val="Normal"/>
    <w:uiPriority w:val="34"/>
    <w:qFormat/>
    <w:rsid w:val="004A2371"/>
    <w:pPr>
      <w:ind w:left="720"/>
      <w:contextualSpacing/>
    </w:pPr>
  </w:style>
  <w:style w:type="paragraph" w:styleId="Header">
    <w:name w:val="header"/>
    <w:basedOn w:val="Normal"/>
    <w:link w:val="HeaderChar"/>
    <w:uiPriority w:val="99"/>
    <w:unhideWhenUsed/>
    <w:rsid w:val="0047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E03"/>
  </w:style>
  <w:style w:type="paragraph" w:styleId="Footer">
    <w:name w:val="footer"/>
    <w:basedOn w:val="Normal"/>
    <w:link w:val="FooterChar"/>
    <w:uiPriority w:val="99"/>
    <w:unhideWhenUsed/>
    <w:rsid w:val="0047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E03"/>
  </w:style>
  <w:style w:type="paragraph" w:styleId="BalloonText">
    <w:name w:val="Balloon Text"/>
    <w:basedOn w:val="Normal"/>
    <w:link w:val="BalloonTextChar"/>
    <w:uiPriority w:val="99"/>
    <w:semiHidden/>
    <w:unhideWhenUsed/>
    <w:rsid w:val="00430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A8"/>
    <w:rPr>
      <w:rFonts w:ascii="Segoe UI" w:hAnsi="Segoe UI" w:cs="Segoe UI"/>
      <w:sz w:val="18"/>
      <w:szCs w:val="18"/>
    </w:rPr>
  </w:style>
  <w:style w:type="table" w:styleId="TableGrid">
    <w:name w:val="Table Grid"/>
    <w:basedOn w:val="TableNormal"/>
    <w:uiPriority w:val="59"/>
    <w:qFormat/>
    <w:rsid w:val="00215DB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215DB5"/>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7EA"/>
    <w:rPr>
      <w:color w:val="0563C1" w:themeColor="hyperlink"/>
      <w:u w:val="single"/>
    </w:rPr>
  </w:style>
  <w:style w:type="paragraph" w:styleId="ListParagraph">
    <w:name w:val="List Paragraph"/>
    <w:basedOn w:val="Normal"/>
    <w:uiPriority w:val="34"/>
    <w:qFormat/>
    <w:rsid w:val="004A2371"/>
    <w:pPr>
      <w:ind w:left="720"/>
      <w:contextualSpacing/>
    </w:pPr>
  </w:style>
  <w:style w:type="paragraph" w:styleId="Header">
    <w:name w:val="header"/>
    <w:basedOn w:val="Normal"/>
    <w:link w:val="HeaderChar"/>
    <w:uiPriority w:val="99"/>
    <w:unhideWhenUsed/>
    <w:rsid w:val="0047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E03"/>
  </w:style>
  <w:style w:type="paragraph" w:styleId="Footer">
    <w:name w:val="footer"/>
    <w:basedOn w:val="Normal"/>
    <w:link w:val="FooterChar"/>
    <w:uiPriority w:val="99"/>
    <w:unhideWhenUsed/>
    <w:rsid w:val="0047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E03"/>
  </w:style>
  <w:style w:type="paragraph" w:styleId="BalloonText">
    <w:name w:val="Balloon Text"/>
    <w:basedOn w:val="Normal"/>
    <w:link w:val="BalloonTextChar"/>
    <w:uiPriority w:val="99"/>
    <w:semiHidden/>
    <w:unhideWhenUsed/>
    <w:rsid w:val="00430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A8"/>
    <w:rPr>
      <w:rFonts w:ascii="Segoe UI" w:hAnsi="Segoe UI" w:cs="Segoe UI"/>
      <w:sz w:val="18"/>
      <w:szCs w:val="18"/>
    </w:rPr>
  </w:style>
  <w:style w:type="table" w:styleId="TableGrid">
    <w:name w:val="Table Grid"/>
    <w:basedOn w:val="TableNormal"/>
    <w:uiPriority w:val="59"/>
    <w:qFormat/>
    <w:rsid w:val="00215DB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215DB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kaltim.prokal.co/read/news/310288-pajak-sudah-diringankan-belum-memuaskan.html" TargetMode="External"/><Relationship Id="rId4" Type="http://schemas.microsoft.com/office/2007/relationships/stylesWithEffects" Target="stylesWithEffects.xml"/><Relationship Id="rId9" Type="http://schemas.openxmlformats.org/officeDocument/2006/relationships/hyperlink" Target="mailto:erissetyawa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C6C9-2E50-4750-9480-8C16FCF3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6228</Words>
  <Characters>35504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SnKholifah</dc:creator>
  <cp:lastModifiedBy>ismail - [2010]</cp:lastModifiedBy>
  <cp:revision>3</cp:revision>
  <cp:lastPrinted>2018-09-23T22:36:00Z</cp:lastPrinted>
  <dcterms:created xsi:type="dcterms:W3CDTF">2018-11-16T11:50:00Z</dcterms:created>
  <dcterms:modified xsi:type="dcterms:W3CDTF">2018-11-16T13:10:00Z</dcterms:modified>
</cp:coreProperties>
</file>