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E9" w:rsidRDefault="00D5774D">
      <w:pPr>
        <w:pStyle w:val="BodyText"/>
        <w:ind w:left="118"/>
        <w:rPr>
          <w:rFonts w:ascii="Times New Roman"/>
          <w:sz w:val="20"/>
        </w:rPr>
      </w:pPr>
      <w:r>
        <w:rPr>
          <w:rFonts w:ascii="Times New Roman"/>
          <w:noProof/>
          <w:sz w:val="20"/>
        </w:rPr>
        <w:drawing>
          <wp:inline distT="0" distB="0" distL="0" distR="0">
            <wp:extent cx="5961142" cy="1303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61142" cy="1303401"/>
                    </a:xfrm>
                    <a:prstGeom prst="rect">
                      <a:avLst/>
                    </a:prstGeom>
                  </pic:spPr>
                </pic:pic>
              </a:graphicData>
            </a:graphic>
          </wp:inline>
        </w:drawing>
      </w:r>
    </w:p>
    <w:p w:rsidR="000A7348" w:rsidRDefault="000A7348" w:rsidP="000A7348">
      <w:pPr>
        <w:pStyle w:val="Title"/>
        <w:spacing w:before="0"/>
        <w:ind w:left="576"/>
        <w:rPr>
          <w:rFonts w:asciiTheme="minorBidi" w:hAnsiTheme="minorBidi" w:cstheme="minorBidi"/>
        </w:rPr>
      </w:pPr>
      <w:r w:rsidRPr="000A7348">
        <w:rPr>
          <w:rFonts w:asciiTheme="minorBidi" w:hAnsiTheme="minorBidi" w:cstheme="minorBidi"/>
        </w:rPr>
        <w:t xml:space="preserve">Pengaruh Perputaran Modal Kerja Dan Likuiditas Serta Solvabilitas Terhadap Profitabilitas </w:t>
      </w:r>
      <w:r w:rsidRPr="000A7348">
        <w:rPr>
          <w:rFonts w:asciiTheme="minorBidi" w:hAnsiTheme="minorBidi" w:cstheme="minorBidi"/>
          <w:noProof/>
          <w14:shadow w14:blurRad="50800" w14:dist="38100" w14:dir="2700000" w14:sx="100000" w14:sy="100000" w14:kx="0" w14:ky="0" w14:algn="tl">
            <w14:srgbClr w14:val="000000">
              <w14:alpha w14:val="60000"/>
            </w14:srgbClr>
          </w14:shadow>
        </w:rPr>
        <w:t xml:space="preserve">Pada </w:t>
      </w:r>
      <w:r w:rsidRPr="000A7348">
        <w:rPr>
          <w:rFonts w:asciiTheme="minorBidi" w:hAnsiTheme="minorBidi" w:cstheme="minorBidi"/>
        </w:rPr>
        <w:t xml:space="preserve">Koperasi </w:t>
      </w:r>
    </w:p>
    <w:p w:rsidR="00E53AE9" w:rsidRPr="000A7348" w:rsidRDefault="000A7348" w:rsidP="000A7348">
      <w:pPr>
        <w:pStyle w:val="Title"/>
        <w:spacing w:before="0"/>
        <w:ind w:left="576"/>
        <w:rPr>
          <w:rFonts w:asciiTheme="minorBidi" w:hAnsiTheme="minorBidi" w:cstheme="minorBidi"/>
        </w:rPr>
      </w:pPr>
      <w:r w:rsidRPr="000A7348">
        <w:rPr>
          <w:rFonts w:asciiTheme="minorBidi" w:hAnsiTheme="minorBidi" w:cstheme="minorBidi"/>
        </w:rPr>
        <w:t>Satuan Brimob Polda Kalimantan Timur</w:t>
      </w:r>
    </w:p>
    <w:p w:rsidR="00E53AE9" w:rsidRPr="000A7348" w:rsidRDefault="000A7348" w:rsidP="000A7348">
      <w:pPr>
        <w:pStyle w:val="Heading1"/>
        <w:spacing w:before="253"/>
        <w:ind w:left="189" w:right="128"/>
        <w:jc w:val="center"/>
        <w:rPr>
          <w:rFonts w:asciiTheme="minorBidi" w:hAnsiTheme="minorBidi" w:cstheme="minorBidi"/>
        </w:rPr>
      </w:pPr>
      <w:r w:rsidRPr="000A7348">
        <w:rPr>
          <w:rFonts w:asciiTheme="minorBidi" w:hAnsiTheme="minorBidi" w:cstheme="minorBidi"/>
        </w:rPr>
        <w:t>Saoloan Situmorang</w:t>
      </w:r>
      <w:r w:rsidRPr="000A7348">
        <w:rPr>
          <w:rFonts w:asciiTheme="minorBidi" w:hAnsiTheme="minorBidi" w:cstheme="minorBidi"/>
          <w:vertAlign w:val="superscript"/>
        </w:rPr>
        <w:t xml:space="preserve"> </w:t>
      </w:r>
      <w:r w:rsidR="00D5774D" w:rsidRPr="000A7348">
        <w:rPr>
          <w:rFonts w:asciiTheme="minorBidi" w:hAnsiTheme="minorBidi" w:cstheme="minorBidi"/>
          <w:vertAlign w:val="superscript"/>
        </w:rPr>
        <w:t>1</w:t>
      </w:r>
      <w:r w:rsidR="00D5774D" w:rsidRPr="000A7348">
        <w:rPr>
          <w:rFonts w:asciiTheme="minorBidi" w:hAnsiTheme="minorBidi" w:cstheme="minorBidi"/>
        </w:rPr>
        <w:t>,</w:t>
      </w:r>
      <w:r w:rsidR="00D5774D" w:rsidRPr="000A7348">
        <w:rPr>
          <w:rFonts w:asciiTheme="minorBidi" w:hAnsiTheme="minorBidi" w:cstheme="minorBidi"/>
          <w:spacing w:val="-8"/>
        </w:rPr>
        <w:t xml:space="preserve"> </w:t>
      </w:r>
      <w:r w:rsidRPr="000A7348">
        <w:rPr>
          <w:rFonts w:asciiTheme="minorBidi" w:hAnsiTheme="minorBidi" w:cstheme="minorBidi"/>
        </w:rPr>
        <w:t>Set Asmapane</w:t>
      </w:r>
      <w:r w:rsidR="00BB1B45" w:rsidRPr="000A7348">
        <w:rPr>
          <w:rFonts w:asciiTheme="minorBidi" w:hAnsiTheme="minorBidi" w:cstheme="minorBidi"/>
          <w:vertAlign w:val="superscript"/>
        </w:rPr>
        <w:t xml:space="preserve"> </w:t>
      </w:r>
      <w:r w:rsidR="00D5774D" w:rsidRPr="000A7348">
        <w:rPr>
          <w:rFonts w:asciiTheme="minorBidi" w:hAnsiTheme="minorBidi" w:cstheme="minorBidi"/>
          <w:vertAlign w:val="superscript"/>
        </w:rPr>
        <w:t>2*</w:t>
      </w:r>
    </w:p>
    <w:p w:rsidR="00E53AE9" w:rsidRDefault="00E53AE9">
      <w:pPr>
        <w:pStyle w:val="BodyText"/>
        <w:spacing w:before="11"/>
        <w:rPr>
          <w:rFonts w:ascii="Arial"/>
          <w:b/>
          <w:sz w:val="21"/>
        </w:rPr>
      </w:pPr>
    </w:p>
    <w:p w:rsidR="00BB1B45" w:rsidRPr="000D301D" w:rsidRDefault="00D5774D" w:rsidP="00363922">
      <w:pPr>
        <w:tabs>
          <w:tab w:val="left" w:pos="9540"/>
        </w:tabs>
        <w:ind w:left="180" w:right="40"/>
        <w:jc w:val="center"/>
        <w:rPr>
          <w:rFonts w:asciiTheme="minorBidi" w:hAnsiTheme="minorBidi" w:cstheme="minorBidi"/>
          <w:i/>
        </w:rPr>
      </w:pPr>
      <w:r w:rsidRPr="000D301D">
        <w:rPr>
          <w:rFonts w:asciiTheme="minorBidi" w:hAnsiTheme="minorBidi" w:cstheme="minorBidi"/>
          <w:i/>
          <w:vertAlign w:val="superscript"/>
        </w:rPr>
        <w:t>1</w:t>
      </w:r>
      <w:r w:rsidR="00BB1B45" w:rsidRPr="000D301D">
        <w:rPr>
          <w:rFonts w:asciiTheme="minorBidi" w:hAnsiTheme="minorBidi" w:cstheme="minorBidi"/>
          <w:i/>
        </w:rPr>
        <w:t>Mahasiswa Jurusan Aku</w:t>
      </w:r>
      <w:r w:rsidR="000D301D">
        <w:rPr>
          <w:rFonts w:asciiTheme="minorBidi" w:hAnsiTheme="minorBidi" w:cstheme="minorBidi"/>
          <w:i/>
        </w:rPr>
        <w:t>ntansi,</w:t>
      </w:r>
      <w:r w:rsidR="00363922">
        <w:rPr>
          <w:rFonts w:asciiTheme="minorBidi" w:hAnsiTheme="minorBidi" w:cstheme="minorBidi"/>
          <w:i/>
        </w:rPr>
        <w:t xml:space="preserve"> Fakultas Ekonomi dan Bisnis,</w:t>
      </w:r>
      <w:r w:rsidR="000D301D">
        <w:rPr>
          <w:rFonts w:asciiTheme="minorBidi" w:hAnsiTheme="minorBidi" w:cstheme="minorBidi"/>
          <w:i/>
        </w:rPr>
        <w:t xml:space="preserve"> Universitas Mulawarman</w:t>
      </w:r>
    </w:p>
    <w:p w:rsidR="000D301D" w:rsidRPr="000D301D" w:rsidRDefault="000D301D" w:rsidP="000D301D">
      <w:pPr>
        <w:ind w:left="720" w:right="670"/>
        <w:jc w:val="center"/>
        <w:rPr>
          <w:rFonts w:asciiTheme="minorBidi" w:hAnsiTheme="minorBidi" w:cstheme="minorBidi"/>
          <w:i/>
        </w:rPr>
      </w:pPr>
      <w:r>
        <w:rPr>
          <w:rFonts w:asciiTheme="minorBidi" w:hAnsiTheme="minorBidi" w:cstheme="minorBidi"/>
          <w:i/>
          <w:vertAlign w:val="superscript"/>
        </w:rPr>
        <w:t>2</w:t>
      </w:r>
      <w:r>
        <w:rPr>
          <w:rFonts w:asciiTheme="minorBidi" w:hAnsiTheme="minorBidi" w:cstheme="minorBidi"/>
          <w:i/>
        </w:rPr>
        <w:t>Dosen</w:t>
      </w:r>
      <w:r w:rsidRPr="000D301D">
        <w:rPr>
          <w:rFonts w:asciiTheme="minorBidi" w:hAnsiTheme="minorBidi" w:cstheme="minorBidi"/>
          <w:i/>
        </w:rPr>
        <w:t xml:space="preserve"> Jurusan Aku</w:t>
      </w:r>
      <w:r>
        <w:rPr>
          <w:rFonts w:asciiTheme="minorBidi" w:hAnsiTheme="minorBidi" w:cstheme="minorBidi"/>
          <w:i/>
        </w:rPr>
        <w:t xml:space="preserve">ntansi, </w:t>
      </w:r>
      <w:r w:rsidR="00363922">
        <w:rPr>
          <w:rFonts w:asciiTheme="minorBidi" w:hAnsiTheme="minorBidi" w:cstheme="minorBidi"/>
          <w:i/>
        </w:rPr>
        <w:t xml:space="preserve">Fakultas Ekonomi dan Bisnis </w:t>
      </w:r>
      <w:r>
        <w:rPr>
          <w:rFonts w:asciiTheme="minorBidi" w:hAnsiTheme="minorBidi" w:cstheme="minorBidi"/>
          <w:i/>
        </w:rPr>
        <w:t>Universitas Mulawarman</w:t>
      </w:r>
    </w:p>
    <w:p w:rsidR="00E53AE9" w:rsidRDefault="00D5774D" w:rsidP="000D301D">
      <w:pPr>
        <w:ind w:left="720" w:right="670"/>
        <w:jc w:val="center"/>
      </w:pPr>
      <w:r>
        <w:rPr>
          <w:rFonts w:ascii="Arial" w:hAnsi="Arial"/>
          <w:i/>
        </w:rPr>
        <w:t>Email:</w:t>
      </w:r>
      <w:r>
        <w:rPr>
          <w:rFonts w:ascii="Arial" w:hAnsi="Arial"/>
          <w:i/>
          <w:spacing w:val="-3"/>
        </w:rPr>
        <w:t xml:space="preserve"> </w:t>
      </w:r>
      <w:hyperlink r:id="rId9" w:history="1">
        <w:r w:rsidR="000A7348" w:rsidRPr="00FC3476">
          <w:rPr>
            <w:rStyle w:val="Hyperlink"/>
            <w:rFonts w:ascii="Arial" w:hAnsi="Arial"/>
            <w:i/>
          </w:rPr>
          <w:t>saoloansitumorang@gmail.com</w:t>
        </w:r>
        <w:r w:rsidR="000A7348" w:rsidRPr="00FC3476">
          <w:rPr>
            <w:rStyle w:val="Hyperlink"/>
            <w:rFonts w:ascii="Arial" w:hAnsi="Arial"/>
            <w:i/>
            <w:spacing w:val="-2"/>
            <w:vertAlign w:val="superscript"/>
          </w:rPr>
          <w:t>1</w:t>
        </w:r>
      </w:hyperlink>
      <w:r w:rsidR="00CA545D">
        <w:rPr>
          <w:rFonts w:ascii="Arial" w:hAnsi="Arial"/>
          <w:i/>
          <w:spacing w:val="-2"/>
        </w:rPr>
        <w:t>,</w:t>
      </w:r>
      <w:r w:rsidR="00363922">
        <w:rPr>
          <w:rFonts w:ascii="Arial" w:hAnsi="Arial"/>
          <w:i/>
          <w:spacing w:val="-2"/>
        </w:rPr>
        <w:t xml:space="preserve"> </w:t>
      </w:r>
      <w:hyperlink r:id="rId10" w:history="1">
        <w:r w:rsidR="00A76CC3" w:rsidRPr="00FC3476">
          <w:rPr>
            <w:rStyle w:val="Hyperlink"/>
            <w:rFonts w:ascii="Arial" w:hAnsi="Arial"/>
            <w:i/>
            <w:spacing w:val="-2"/>
          </w:rPr>
          <w:t>set.asmapane@feb.unmul.ac.id</w:t>
        </w:r>
      </w:hyperlink>
      <w:r w:rsidR="00363922">
        <w:rPr>
          <w:rFonts w:ascii="Arial" w:hAnsi="Arial"/>
          <w:i/>
          <w:spacing w:val="-2"/>
        </w:rPr>
        <w:t xml:space="preserve"> </w:t>
      </w:r>
      <w:r w:rsidR="00363922">
        <w:rPr>
          <w:rFonts w:ascii="Arial" w:hAnsi="Arial"/>
          <w:i/>
          <w:spacing w:val="-2"/>
          <w:vertAlign w:val="superscript"/>
        </w:rPr>
        <w:t>2</w:t>
      </w:r>
      <w:r>
        <w:rPr>
          <w:vertAlign w:val="superscript"/>
        </w:rPr>
        <w:t>*</w:t>
      </w:r>
    </w:p>
    <w:p w:rsidR="00E53AE9" w:rsidRDefault="00E53AE9">
      <w:pPr>
        <w:pStyle w:val="BodyText"/>
      </w:pPr>
    </w:p>
    <w:p w:rsidR="00E53AE9" w:rsidRDefault="00D5774D">
      <w:pPr>
        <w:pStyle w:val="BodyText"/>
        <w:ind w:left="283"/>
      </w:pPr>
      <w:r>
        <w:t>How</w:t>
      </w:r>
      <w:r>
        <w:rPr>
          <w:spacing w:val="-4"/>
        </w:rPr>
        <w:t xml:space="preserve"> </w:t>
      </w:r>
      <w:r>
        <w:t>to</w:t>
      </w:r>
      <w:r>
        <w:rPr>
          <w:spacing w:val="-4"/>
        </w:rPr>
        <w:t xml:space="preserve"> </w:t>
      </w:r>
      <w:r>
        <w:t>cite:</w:t>
      </w:r>
    </w:p>
    <w:p w:rsidR="00E53AE9" w:rsidRDefault="00E53AE9">
      <w:pPr>
        <w:pStyle w:val="BodyText"/>
        <w:rPr>
          <w:sz w:val="20"/>
        </w:rPr>
      </w:pPr>
    </w:p>
    <w:p w:rsidR="00E53AE9" w:rsidRDefault="00E53AE9">
      <w:pPr>
        <w:rPr>
          <w:sz w:val="20"/>
        </w:rPr>
        <w:sectPr w:rsidR="00E53AE9">
          <w:footerReference w:type="even" r:id="rId11"/>
          <w:footerReference w:type="default" r:id="rId12"/>
          <w:type w:val="continuous"/>
          <w:pgSz w:w="11920" w:h="16840"/>
          <w:pgMar w:top="500" w:right="1100" w:bottom="940" w:left="1240" w:header="720" w:footer="747" w:gutter="0"/>
          <w:pgNumType w:start="1"/>
          <w:cols w:space="720"/>
        </w:sectPr>
      </w:pPr>
    </w:p>
    <w:p w:rsidR="00E53AE9" w:rsidRDefault="00E53AE9">
      <w:pPr>
        <w:pStyle w:val="BodyText"/>
        <w:rPr>
          <w:sz w:val="19"/>
        </w:rPr>
      </w:pPr>
    </w:p>
    <w:p w:rsidR="00E53AE9" w:rsidRPr="006B42DE" w:rsidRDefault="009D0FFB" w:rsidP="006B42DE">
      <w:pPr>
        <w:spacing w:before="1"/>
        <w:ind w:left="305" w:right="642"/>
      </w:pPr>
      <w:r>
        <w:pict>
          <v:line id="_x0000_s1029" style="position:absolute;left:0;text-align:left;z-index:15728640;mso-position-horizontal-relative:page" from="1in,-6.6pt" to="541pt,-6.6pt" strokecolor="#a5a5a5" strokeweight="1pt">
            <w10:wrap anchorx="page"/>
          </v:line>
        </w:pict>
      </w:r>
      <w:r w:rsidR="00D5774D">
        <w:rPr>
          <w:rFonts w:ascii="Arial" w:hAnsi="Arial"/>
          <w:b/>
        </w:rPr>
        <w:t>Article History</w:t>
      </w:r>
      <w:r w:rsidR="00D5774D">
        <w:rPr>
          <w:rFonts w:ascii="Arial" w:hAnsi="Arial"/>
          <w:b/>
          <w:spacing w:val="1"/>
        </w:rPr>
        <w:t xml:space="preserve"> </w:t>
      </w:r>
      <w:r w:rsidR="006B42DE">
        <w:t xml:space="preserve">Received: Accepted: </w:t>
      </w:r>
    </w:p>
    <w:p w:rsidR="00E53AE9" w:rsidRDefault="00E53AE9">
      <w:pPr>
        <w:pStyle w:val="BodyText"/>
        <w:spacing w:before="11"/>
        <w:rPr>
          <w:sz w:val="19"/>
        </w:rPr>
      </w:pPr>
    </w:p>
    <w:p w:rsidR="00E53AE9" w:rsidRDefault="006B42DE">
      <w:pPr>
        <w:pStyle w:val="Heading1"/>
        <w:tabs>
          <w:tab w:val="left" w:pos="1205"/>
          <w:tab w:val="left" w:pos="2273"/>
        </w:tabs>
        <w:ind w:left="305"/>
      </w:pPr>
      <w:r>
        <w:t>DOI:</w:t>
      </w:r>
    </w:p>
    <w:p w:rsidR="00E53AE9" w:rsidRDefault="00E53AE9">
      <w:pPr>
        <w:pStyle w:val="BodyText"/>
        <w:rPr>
          <w:rFonts w:ascii="Arial"/>
          <w:b/>
        </w:rPr>
      </w:pPr>
    </w:p>
    <w:p w:rsidR="00E53AE9" w:rsidRDefault="00D5774D">
      <w:pPr>
        <w:pStyle w:val="BodyText"/>
        <w:ind w:left="305"/>
      </w:pPr>
      <w:r>
        <w:t>Copyright@year</w:t>
      </w:r>
      <w:r>
        <w:rPr>
          <w:spacing w:val="1"/>
        </w:rPr>
        <w:t xml:space="preserve"> </w:t>
      </w:r>
      <w:r>
        <w:t>owned</w:t>
      </w:r>
      <w:r>
        <w:rPr>
          <w:spacing w:val="1"/>
        </w:rPr>
        <w:t xml:space="preserve"> </w:t>
      </w:r>
      <w:r>
        <w:t>by</w:t>
      </w:r>
      <w:r>
        <w:rPr>
          <w:spacing w:val="1"/>
        </w:rPr>
        <w:t xml:space="preserve"> </w:t>
      </w:r>
      <w:r>
        <w:t>Author(s).</w:t>
      </w:r>
      <w:r>
        <w:rPr>
          <w:spacing w:val="-59"/>
        </w:rPr>
        <w:t xml:space="preserve"> </w:t>
      </w:r>
      <w:r>
        <w:t>Published</w:t>
      </w:r>
      <w:r>
        <w:rPr>
          <w:spacing w:val="-3"/>
        </w:rPr>
        <w:t xml:space="preserve"> </w:t>
      </w:r>
      <w:r>
        <w:t>by</w:t>
      </w:r>
      <w:r>
        <w:rPr>
          <w:spacing w:val="-3"/>
        </w:rPr>
        <w:t xml:space="preserve"> </w:t>
      </w:r>
      <w:r>
        <w:t>JIAM.</w:t>
      </w:r>
    </w:p>
    <w:p w:rsidR="00E53AE9" w:rsidRDefault="00D5774D">
      <w:pPr>
        <w:pStyle w:val="BodyText"/>
        <w:rPr>
          <w:sz w:val="19"/>
        </w:rPr>
      </w:pPr>
      <w:r>
        <w:br w:type="column"/>
      </w:r>
    </w:p>
    <w:p w:rsidR="00E53AE9" w:rsidRPr="0008371D" w:rsidRDefault="00D5774D">
      <w:pPr>
        <w:pStyle w:val="Heading1"/>
        <w:spacing w:before="1"/>
        <w:ind w:left="179"/>
        <w:jc w:val="both"/>
        <w:rPr>
          <w:rFonts w:asciiTheme="minorBidi" w:hAnsiTheme="minorBidi" w:cstheme="minorBidi"/>
        </w:rPr>
      </w:pPr>
      <w:r w:rsidRPr="0008371D">
        <w:rPr>
          <w:rFonts w:asciiTheme="minorBidi" w:hAnsiTheme="minorBidi" w:cstheme="minorBidi"/>
        </w:rPr>
        <w:t>ABSTRAK</w:t>
      </w:r>
    </w:p>
    <w:p w:rsidR="00C65B51" w:rsidRPr="0008371D" w:rsidRDefault="00A76CC3" w:rsidP="00553F5C">
      <w:pPr>
        <w:ind w:left="180"/>
        <w:jc w:val="both"/>
        <w:rPr>
          <w:rStyle w:val="st"/>
          <w:rFonts w:asciiTheme="minorBidi" w:hAnsiTheme="minorBidi" w:cstheme="minorBidi"/>
          <w:i/>
          <w:iCs/>
        </w:rPr>
      </w:pPr>
      <w:r w:rsidRPr="0008371D">
        <w:rPr>
          <w:rFonts w:asciiTheme="minorBidi" w:hAnsiTheme="minorBidi" w:cstheme="minorBidi"/>
        </w:rPr>
        <w:t xml:space="preserve">Tujuan penelitian ini untuk menguji pengaruh perputaran modal kerja </w:t>
      </w:r>
      <w:r w:rsidRPr="0008371D">
        <w:rPr>
          <w:rFonts w:asciiTheme="minorBidi" w:hAnsiTheme="minorBidi" w:cstheme="minorBidi"/>
          <w:bCs/>
        </w:rPr>
        <w:t xml:space="preserve">terhadap profitabilitas pada Koperasi Satuan Brimob Polda Kalimantan Timur, </w:t>
      </w:r>
      <w:r w:rsidRPr="0008371D">
        <w:rPr>
          <w:rFonts w:asciiTheme="minorBidi" w:hAnsiTheme="minorBidi" w:cstheme="minorBidi"/>
        </w:rPr>
        <w:t xml:space="preserve">menguji pengaruh likuiditas </w:t>
      </w:r>
      <w:r w:rsidRPr="0008371D">
        <w:rPr>
          <w:rFonts w:asciiTheme="minorBidi" w:hAnsiTheme="minorBidi" w:cstheme="minorBidi"/>
          <w:bCs/>
        </w:rPr>
        <w:t xml:space="preserve">terhadap profitabilitas pada Koperasi Satuan Brimob Polda Kalimantan Timur dan </w:t>
      </w:r>
      <w:r w:rsidRPr="0008371D">
        <w:rPr>
          <w:rFonts w:asciiTheme="minorBidi" w:hAnsiTheme="minorBidi" w:cstheme="minorBidi"/>
        </w:rPr>
        <w:t xml:space="preserve">menguji pengaruh solvabilitas </w:t>
      </w:r>
      <w:r w:rsidRPr="0008371D">
        <w:rPr>
          <w:rFonts w:asciiTheme="minorBidi" w:hAnsiTheme="minorBidi" w:cstheme="minorBidi"/>
          <w:bCs/>
        </w:rPr>
        <w:t>terhadap profitabilitas pada Koperasi Satuan Brimob Polda Kalimantan Timur</w:t>
      </w:r>
      <w:r w:rsidRPr="0008371D">
        <w:rPr>
          <w:rFonts w:asciiTheme="minorBidi" w:eastAsiaTheme="minorHAnsi" w:hAnsiTheme="minorBidi" w:cstheme="minorBidi"/>
        </w:rPr>
        <w:t>.</w:t>
      </w:r>
      <w:r w:rsidRPr="0008371D">
        <w:rPr>
          <w:rFonts w:asciiTheme="minorBidi" w:hAnsiTheme="minorBidi" w:cstheme="minorBidi"/>
        </w:rPr>
        <w:t xml:space="preserve"> Metode penelitian ini menggunakan kuantitatif. Jenis penelitian menggunakan data sekunder. Untuk sumber data sekunder data yang dipublikasikan </w:t>
      </w:r>
      <w:r w:rsidRPr="0008371D">
        <w:rPr>
          <w:rFonts w:asciiTheme="minorBidi" w:hAnsiTheme="minorBidi" w:cstheme="minorBidi"/>
          <w:bCs/>
        </w:rPr>
        <w:t>Satuan Brimob Polda Kalimantan Timur</w:t>
      </w:r>
      <w:r w:rsidRPr="0008371D">
        <w:rPr>
          <w:rFonts w:asciiTheme="minorBidi" w:hAnsiTheme="minorBidi" w:cstheme="minorBidi"/>
        </w:rPr>
        <w:t xml:space="preserve">. Hasil penelitian menunjukkan bahwa </w:t>
      </w:r>
      <w:r w:rsidRPr="0008371D">
        <w:rPr>
          <w:rFonts w:asciiTheme="minorBidi" w:hAnsiTheme="minorBidi" w:cstheme="minorBidi"/>
          <w:bCs/>
        </w:rPr>
        <w:t>perputaran modal kerja berpengaruh positif dan signifikan terhadap profitabilitas pada Koperasi Satuan Brimob Polda Kalimantan Timur</w:t>
      </w:r>
      <w:r w:rsidRPr="0008371D">
        <w:rPr>
          <w:rFonts w:asciiTheme="minorBidi" w:hAnsiTheme="minorBidi" w:cstheme="minorBidi"/>
        </w:rPr>
        <w:t xml:space="preserve">. </w:t>
      </w:r>
      <w:r w:rsidRPr="0008371D">
        <w:rPr>
          <w:rFonts w:asciiTheme="minorBidi" w:hAnsiTheme="minorBidi" w:cstheme="minorBidi"/>
          <w:bCs/>
        </w:rPr>
        <w:t>Likuiditas berpengaruh positif dan signifikan terhadap profitabilitas pada Koperasi Satuan Brimob Polda Kalimantan Timur</w:t>
      </w:r>
      <w:r w:rsidRPr="0008371D">
        <w:rPr>
          <w:rFonts w:asciiTheme="minorBidi" w:hAnsiTheme="minorBidi" w:cstheme="minorBidi"/>
        </w:rPr>
        <w:t xml:space="preserve">,. </w:t>
      </w:r>
      <w:r w:rsidRPr="0008371D">
        <w:rPr>
          <w:rFonts w:asciiTheme="minorBidi" w:hAnsiTheme="minorBidi" w:cstheme="minorBidi"/>
          <w:bCs/>
        </w:rPr>
        <w:t>Solvabilitas berpengaruh negatif dan signifikan terhadap profitabilitas pada Koperasi Satuan Brimob Polda Kalimantan Timur</w:t>
      </w:r>
      <w:r w:rsidRPr="0008371D">
        <w:rPr>
          <w:rFonts w:asciiTheme="minorBidi" w:hAnsiTheme="minorBidi" w:cstheme="minorBidi"/>
        </w:rPr>
        <w:t>.</w:t>
      </w:r>
      <w:r w:rsidR="00C65B51" w:rsidRPr="0008371D">
        <w:rPr>
          <w:rFonts w:asciiTheme="minorBidi" w:hAnsiTheme="minorBidi" w:cstheme="minorBidi"/>
          <w:i/>
          <w:iCs/>
        </w:rPr>
        <w:t xml:space="preserve"> </w:t>
      </w:r>
    </w:p>
    <w:p w:rsidR="00E53AE9" w:rsidRPr="0008371D" w:rsidRDefault="00E53AE9">
      <w:pPr>
        <w:pStyle w:val="BodyText"/>
        <w:spacing w:before="11"/>
        <w:rPr>
          <w:rFonts w:asciiTheme="minorBidi" w:hAnsiTheme="minorBidi" w:cstheme="minorBidi"/>
        </w:rPr>
      </w:pPr>
    </w:p>
    <w:p w:rsidR="00E53AE9" w:rsidRPr="0008371D" w:rsidRDefault="0008371D" w:rsidP="00553F5C">
      <w:pPr>
        <w:pStyle w:val="BodyText"/>
        <w:ind w:left="1800" w:right="116" w:hanging="1621"/>
        <w:jc w:val="both"/>
        <w:rPr>
          <w:rFonts w:asciiTheme="minorBidi" w:hAnsiTheme="minorBidi" w:cstheme="minorBidi"/>
          <w:bCs/>
        </w:rPr>
      </w:pPr>
      <w:r w:rsidRPr="0008371D">
        <w:rPr>
          <w:rFonts w:asciiTheme="minorBidi" w:hAnsiTheme="minorBidi" w:cstheme="minorBidi"/>
          <w:b/>
        </w:rPr>
        <w:t xml:space="preserve">Kata Kunci : </w:t>
      </w:r>
      <w:r w:rsidRPr="0008371D">
        <w:rPr>
          <w:rFonts w:asciiTheme="minorBidi" w:hAnsiTheme="minorBidi" w:cstheme="minorBidi"/>
          <w:bCs/>
        </w:rPr>
        <w:t>Perputaran Modal Kerja, Likuiditas, Solvabilitas, Profitabilitas.</w:t>
      </w:r>
    </w:p>
    <w:p w:rsidR="00E53AE9" w:rsidRPr="0008371D" w:rsidRDefault="00D5774D">
      <w:pPr>
        <w:ind w:left="179"/>
        <w:jc w:val="both"/>
        <w:rPr>
          <w:rFonts w:asciiTheme="minorBidi" w:hAnsiTheme="minorBidi" w:cstheme="minorBidi"/>
          <w:b/>
          <w:i/>
        </w:rPr>
      </w:pPr>
      <w:r w:rsidRPr="0008371D">
        <w:rPr>
          <w:rFonts w:asciiTheme="minorBidi" w:hAnsiTheme="minorBidi" w:cstheme="minorBidi"/>
          <w:b/>
          <w:i/>
        </w:rPr>
        <w:t>ABSTRACT</w:t>
      </w:r>
    </w:p>
    <w:p w:rsidR="0008371D" w:rsidRPr="0008371D" w:rsidRDefault="0008371D" w:rsidP="00553F5C">
      <w:pPr>
        <w:ind w:left="180"/>
        <w:jc w:val="both"/>
        <w:rPr>
          <w:rStyle w:val="q4iawc"/>
          <w:rFonts w:asciiTheme="minorBidi" w:hAnsiTheme="minorBidi" w:cstheme="minorBidi"/>
          <w:i/>
          <w:iCs/>
        </w:rPr>
      </w:pPr>
      <w:r w:rsidRPr="0008371D">
        <w:rPr>
          <w:rStyle w:val="rynqvb"/>
          <w:rFonts w:asciiTheme="minorBidi" w:hAnsiTheme="minorBidi" w:cstheme="minorBidi"/>
        </w:rPr>
        <w:t>The purpose of this study was to examine the effect of working capital turnover on profitability in the East Kalimantan Police Mobile Brigade Unit Cooperative, examine the effect of liquidity on profitability in the East Kalimantan Police Mobile Brigade Unit Cooperative and examine the effect of solvency on profitability in the East Kalimantan Police Mobile Brigade Unit Cooperative.</w:t>
      </w:r>
      <w:r w:rsidRPr="0008371D">
        <w:rPr>
          <w:rStyle w:val="hwtze"/>
          <w:rFonts w:asciiTheme="minorBidi" w:hAnsiTheme="minorBidi" w:cstheme="minorBidi"/>
        </w:rPr>
        <w:t xml:space="preserve"> </w:t>
      </w:r>
      <w:r w:rsidRPr="0008371D">
        <w:rPr>
          <w:rStyle w:val="rynqvb"/>
          <w:rFonts w:asciiTheme="minorBidi" w:hAnsiTheme="minorBidi" w:cstheme="minorBidi"/>
        </w:rPr>
        <w:t>This research method uses quantitative.</w:t>
      </w:r>
      <w:r w:rsidRPr="0008371D">
        <w:rPr>
          <w:rStyle w:val="hwtze"/>
          <w:rFonts w:asciiTheme="minorBidi" w:hAnsiTheme="minorBidi" w:cstheme="minorBidi"/>
        </w:rPr>
        <w:t xml:space="preserve"> </w:t>
      </w:r>
      <w:r w:rsidRPr="0008371D">
        <w:rPr>
          <w:rStyle w:val="rynqvb"/>
          <w:rFonts w:asciiTheme="minorBidi" w:hAnsiTheme="minorBidi" w:cstheme="minorBidi"/>
        </w:rPr>
        <w:t>This type of research uses secondary data.</w:t>
      </w:r>
      <w:r w:rsidRPr="0008371D">
        <w:rPr>
          <w:rStyle w:val="hwtze"/>
          <w:rFonts w:asciiTheme="minorBidi" w:hAnsiTheme="minorBidi" w:cstheme="minorBidi"/>
        </w:rPr>
        <w:t xml:space="preserve"> </w:t>
      </w:r>
      <w:r w:rsidRPr="0008371D">
        <w:rPr>
          <w:rStyle w:val="rynqvb"/>
          <w:rFonts w:asciiTheme="minorBidi" w:hAnsiTheme="minorBidi" w:cstheme="minorBidi"/>
        </w:rPr>
        <w:t>For secondary data sources, data published by the East Kalimantan Police Mobile Brigade Unit.</w:t>
      </w:r>
      <w:r w:rsidRPr="0008371D">
        <w:rPr>
          <w:rStyle w:val="hwtze"/>
          <w:rFonts w:asciiTheme="minorBidi" w:hAnsiTheme="minorBidi" w:cstheme="minorBidi"/>
        </w:rPr>
        <w:t xml:space="preserve"> </w:t>
      </w:r>
      <w:r w:rsidRPr="0008371D">
        <w:rPr>
          <w:rStyle w:val="rynqvb"/>
          <w:rFonts w:asciiTheme="minorBidi" w:hAnsiTheme="minorBidi" w:cstheme="minorBidi"/>
        </w:rPr>
        <w:t>The results of the study show that working capital turnover has a positive and significant effect on profitability in the East Kalimantan Police Mobile Brigade Unit Coope</w:t>
      </w:r>
      <w:r w:rsidR="00553F5C">
        <w:rPr>
          <w:rStyle w:val="rynqvb"/>
          <w:rFonts w:asciiTheme="minorBidi" w:hAnsiTheme="minorBidi" w:cstheme="minorBidi"/>
        </w:rPr>
        <w:t>rative</w:t>
      </w:r>
      <w:r w:rsidRPr="0008371D">
        <w:rPr>
          <w:rStyle w:val="rynqvb"/>
          <w:rFonts w:asciiTheme="minorBidi" w:hAnsiTheme="minorBidi" w:cstheme="minorBidi"/>
        </w:rPr>
        <w:t>.</w:t>
      </w:r>
      <w:r w:rsidRPr="0008371D">
        <w:rPr>
          <w:rStyle w:val="hwtze"/>
          <w:rFonts w:asciiTheme="minorBidi" w:hAnsiTheme="minorBidi" w:cstheme="minorBidi"/>
        </w:rPr>
        <w:t xml:space="preserve"> </w:t>
      </w:r>
      <w:r w:rsidRPr="0008371D">
        <w:rPr>
          <w:rStyle w:val="rynqvb"/>
          <w:rFonts w:asciiTheme="minorBidi" w:hAnsiTheme="minorBidi" w:cstheme="minorBidi"/>
        </w:rPr>
        <w:t>Liquidity has a positive and significant effect on profitability in the East Kalimantan Police Mobile Brigade Cooperative.</w:t>
      </w:r>
      <w:r w:rsidRPr="0008371D">
        <w:rPr>
          <w:rStyle w:val="hwtze"/>
          <w:rFonts w:asciiTheme="minorBidi" w:hAnsiTheme="minorBidi" w:cstheme="minorBidi"/>
        </w:rPr>
        <w:t xml:space="preserve"> </w:t>
      </w:r>
      <w:r w:rsidRPr="0008371D">
        <w:rPr>
          <w:rStyle w:val="rynqvb"/>
          <w:rFonts w:asciiTheme="minorBidi" w:hAnsiTheme="minorBidi" w:cstheme="minorBidi"/>
        </w:rPr>
        <w:t>Solvency has a negative and significant effect on profitability in the East Kalimantan Police Mobile Brigade Coope</w:t>
      </w:r>
      <w:r w:rsidR="00553F5C">
        <w:rPr>
          <w:rStyle w:val="rynqvb"/>
          <w:rFonts w:asciiTheme="minorBidi" w:hAnsiTheme="minorBidi" w:cstheme="minorBidi"/>
        </w:rPr>
        <w:t>rative</w:t>
      </w:r>
      <w:r w:rsidRPr="0008371D">
        <w:rPr>
          <w:rStyle w:val="rynqvb"/>
          <w:rFonts w:asciiTheme="minorBidi" w:hAnsiTheme="minorBidi" w:cstheme="minorBidi"/>
          <w:i/>
          <w:iCs/>
        </w:rPr>
        <w:t>.</w:t>
      </w:r>
    </w:p>
    <w:p w:rsidR="0008371D" w:rsidRPr="0008371D" w:rsidRDefault="0008371D" w:rsidP="0008371D">
      <w:pPr>
        <w:jc w:val="both"/>
        <w:rPr>
          <w:rStyle w:val="q4iawc"/>
          <w:rFonts w:asciiTheme="minorBidi" w:hAnsiTheme="minorBidi" w:cstheme="minorBidi"/>
        </w:rPr>
      </w:pPr>
    </w:p>
    <w:p w:rsidR="0008371D" w:rsidRPr="00C302CF" w:rsidRDefault="0008371D" w:rsidP="0008371D">
      <w:pPr>
        <w:jc w:val="both"/>
        <w:rPr>
          <w:rStyle w:val="q4iawc"/>
          <w:rFonts w:asciiTheme="majorBidi" w:hAnsiTheme="majorBidi" w:cstheme="majorBidi"/>
        </w:rPr>
      </w:pPr>
      <w:r w:rsidRPr="0008371D">
        <w:rPr>
          <w:rStyle w:val="q4iawc"/>
          <w:rFonts w:asciiTheme="minorBidi" w:hAnsiTheme="minorBidi" w:cstheme="minorBidi"/>
          <w:b/>
          <w:bCs/>
        </w:rPr>
        <w:t>Keywords:</w:t>
      </w:r>
      <w:r w:rsidRPr="0008371D">
        <w:rPr>
          <w:rStyle w:val="q4iawc"/>
          <w:rFonts w:asciiTheme="minorBidi" w:hAnsiTheme="minorBidi" w:cstheme="minorBidi"/>
        </w:rPr>
        <w:t xml:space="preserve"> </w:t>
      </w:r>
      <w:r w:rsidRPr="0008371D">
        <w:rPr>
          <w:rStyle w:val="rynqvb"/>
          <w:rFonts w:asciiTheme="minorBidi" w:hAnsiTheme="minorBidi" w:cstheme="minorBidi"/>
        </w:rPr>
        <w:t>Working Capital Turnover, Liquidity, Solvency, Profitability</w:t>
      </w:r>
      <w:r w:rsidRPr="0008371D">
        <w:rPr>
          <w:rStyle w:val="q4iawc"/>
          <w:rFonts w:asciiTheme="minorBidi" w:hAnsiTheme="minorBidi" w:cstheme="minorBidi"/>
        </w:rPr>
        <w:t>.</w:t>
      </w:r>
    </w:p>
    <w:p w:rsidR="00E53AE9" w:rsidRDefault="00E53AE9">
      <w:pPr>
        <w:jc w:val="both"/>
        <w:rPr>
          <w:rFonts w:ascii="Arial"/>
        </w:rPr>
        <w:sectPr w:rsidR="00E53AE9">
          <w:type w:val="continuous"/>
          <w:pgSz w:w="11920" w:h="16840"/>
          <w:pgMar w:top="500" w:right="1100" w:bottom="940" w:left="1240" w:header="720" w:footer="720" w:gutter="0"/>
          <w:cols w:num="2" w:space="720" w:equalWidth="0">
            <w:col w:w="2531" w:space="40"/>
            <w:col w:w="7009"/>
          </w:cols>
        </w:sectPr>
      </w:pPr>
    </w:p>
    <w:p w:rsidR="00E53AE9" w:rsidRDefault="00E53AE9">
      <w:pPr>
        <w:jc w:val="both"/>
        <w:rPr>
          <w:rFonts w:ascii="Arial"/>
        </w:rPr>
        <w:sectPr w:rsidR="00E53AE9">
          <w:type w:val="continuous"/>
          <w:pgSz w:w="11920" w:h="16840"/>
          <w:pgMar w:top="500" w:right="1100" w:bottom="940" w:left="1240" w:header="720" w:footer="720" w:gutter="0"/>
          <w:cols w:space="720"/>
        </w:sectPr>
      </w:pPr>
    </w:p>
    <w:p w:rsidR="00E53AE9" w:rsidRDefault="00D5774D" w:rsidP="002975CC">
      <w:pPr>
        <w:pStyle w:val="Heading1"/>
        <w:tabs>
          <w:tab w:val="left" w:pos="904"/>
          <w:tab w:val="left" w:pos="905"/>
        </w:tabs>
        <w:spacing w:before="80"/>
        <w:ind w:left="0"/>
      </w:pPr>
      <w:r>
        <w:lastRenderedPageBreak/>
        <w:t>PENDAHULUAN</w:t>
      </w:r>
    </w:p>
    <w:p w:rsidR="00553F5C" w:rsidRPr="002975CC" w:rsidRDefault="00553F5C" w:rsidP="002975CC">
      <w:pPr>
        <w:adjustRightInd w:val="0"/>
        <w:ind w:firstLine="720"/>
        <w:jc w:val="both"/>
        <w:rPr>
          <w:rFonts w:asciiTheme="minorBidi" w:hAnsiTheme="minorBidi" w:cstheme="minorBidi"/>
        </w:rPr>
      </w:pPr>
      <w:r w:rsidRPr="002975CC">
        <w:rPr>
          <w:rFonts w:asciiTheme="minorBidi" w:hAnsiTheme="minorBidi" w:cstheme="minorBidi"/>
        </w:rPr>
        <w:t>Koperasi merupakan salah satu badan usaha yang berbadan hukum dengan usaha yang beranggotakan orang seorang yang berorientasi menghasilkan nilai tambah yang dapat dimanfaatkan bagi peningkatan kesejahteraan anggotanya. Selain itu, koperasi juga sebagai gerakan ekonomi rakyat yang berorientasi untuk menumbuhkan partisipasi masyarakat dalam upaya memperkokoh struktur perekonomian nasional dengan demokrasi ekonomi yang berdasarkan atas asas kekeluargaan. Banyak jenis koperasi yang didasarkan pada kesamaan kegiatan dan kepentingan ekonomi anggotanya seperti Koperasi Simpan Pinjam (KSP), Koperasi Konsumen, Koperasi Produksi, Koperasi Pemasaran dan Koperasi Jasa. Bagi pihak manajemen selalu dituntut untuk dapat menghasilkan keputusan-keputusan yang menunjang terhadap pencapaian tujuan koperasi. Adapun kebijakan untuk menilai kondisi kesehatan koperasi dengan menggunakan analisis kinerja keuangan yang digunakan untuk menunjukkan keberhasilan koperasi dalam menghasilkan laba yaitu profitabilitas (</w:t>
      </w:r>
      <w:r w:rsidRPr="002975CC">
        <w:rPr>
          <w:rFonts w:asciiTheme="minorBidi" w:hAnsiTheme="minorBidi" w:cstheme="minorBidi"/>
          <w:iCs/>
        </w:rPr>
        <w:t>Agus dan Nasir, 2016:3)</w:t>
      </w:r>
      <w:r w:rsidRPr="002975CC">
        <w:rPr>
          <w:rFonts w:asciiTheme="minorBidi" w:hAnsiTheme="minorBidi" w:cstheme="minorBidi"/>
        </w:rPr>
        <w:t>.</w:t>
      </w:r>
    </w:p>
    <w:p w:rsidR="00553F5C" w:rsidRPr="002975CC" w:rsidRDefault="00553F5C" w:rsidP="002975CC">
      <w:pPr>
        <w:adjustRightInd w:val="0"/>
        <w:ind w:firstLine="567"/>
        <w:jc w:val="both"/>
        <w:rPr>
          <w:rFonts w:asciiTheme="minorBidi" w:hAnsiTheme="minorBidi" w:cstheme="minorBidi"/>
        </w:rPr>
      </w:pPr>
      <w:r w:rsidRPr="002975CC">
        <w:rPr>
          <w:rFonts w:asciiTheme="minorBidi" w:hAnsiTheme="minorBidi" w:cstheme="minorBidi"/>
        </w:rPr>
        <w:t>Profitabilitas mengukur efektifitas manajemen berdasarkan hasil pengembalian yang diperoleh dari penjualan dan investasi. Profitabilitas juga mempunyai arti penting bagi koperasi dalam usaha mempertahankan kelangsungan hidupnya dalam jangka panjang, karena profitabilitas dapat menunjukkan koperasi mempunyai prospek yang baik di masa yang akan datang atau tidak. Dengan demikian setiap koperasi akan selalu berusaha meningkatkan profitabilitasnya, karena semakin tinggi tingkat profitabilitas koperasi maka kelangsungan hidup koperasi tersebut akan lebih terjamin.</w:t>
      </w:r>
    </w:p>
    <w:p w:rsidR="00553F5C" w:rsidRPr="002975CC" w:rsidRDefault="00553F5C" w:rsidP="002975CC">
      <w:pPr>
        <w:adjustRightInd w:val="0"/>
        <w:ind w:firstLine="567"/>
        <w:jc w:val="both"/>
        <w:rPr>
          <w:rFonts w:asciiTheme="minorBidi" w:hAnsiTheme="minorBidi" w:cstheme="minorBidi"/>
        </w:rPr>
      </w:pPr>
      <w:r w:rsidRPr="002975CC">
        <w:rPr>
          <w:rFonts w:asciiTheme="minorBidi" w:hAnsiTheme="minorBidi" w:cstheme="minorBidi"/>
        </w:rPr>
        <w:t xml:space="preserve">Menurut Kasmir (2018:197) tujuan penggunaan profitabilitas bagi koperasi adalah mengukur atau menghitung laba diperoleh koperasi dalam satu periode tertentu, menilai posisi laba koperasi tahun sebelumnya dengan tahun sekarang, menilai perkembangan laba dari waktu ke waktu, mengukur produktifitas dari seluruh dana koperasi yang digunakan baik modal sendiri, mengukur produktivitas seluruh dana koperasi yang digunakan, baik modal pinjaman maupun modal sendiri dan mengukur produktivitas dari seluruh dana koperasi yang digunakan. Rasio profitabilitas dapat diukur dengan menggunakan </w:t>
      </w:r>
      <w:r w:rsidRPr="002975CC">
        <w:rPr>
          <w:rFonts w:asciiTheme="minorBidi" w:hAnsiTheme="minorBidi" w:cstheme="minorBidi"/>
          <w:i/>
          <w:iCs/>
        </w:rPr>
        <w:t xml:space="preserve">return on equity </w:t>
      </w:r>
      <w:r w:rsidRPr="002975CC">
        <w:rPr>
          <w:rFonts w:asciiTheme="minorBidi" w:hAnsiTheme="minorBidi" w:cstheme="minorBidi"/>
          <w:iCs/>
        </w:rPr>
        <w:t>(ROE)</w:t>
      </w:r>
      <w:r w:rsidRPr="002975CC">
        <w:rPr>
          <w:rFonts w:asciiTheme="minorBidi" w:hAnsiTheme="minorBidi" w:cstheme="minorBidi"/>
          <w:i/>
          <w:iCs/>
        </w:rPr>
        <w:t xml:space="preserve">, </w:t>
      </w:r>
      <w:r w:rsidRPr="002975CC">
        <w:rPr>
          <w:rFonts w:asciiTheme="minorBidi" w:hAnsiTheme="minorBidi" w:cstheme="minorBidi"/>
          <w:iCs/>
        </w:rPr>
        <w:t>karena</w:t>
      </w:r>
      <w:r w:rsidRPr="002975CC">
        <w:rPr>
          <w:rFonts w:asciiTheme="minorBidi" w:hAnsiTheme="minorBidi" w:cstheme="minorBidi"/>
          <w:i/>
          <w:iCs/>
        </w:rPr>
        <w:t xml:space="preserve"> return on equity </w:t>
      </w:r>
      <w:r w:rsidRPr="002975CC">
        <w:rPr>
          <w:rFonts w:asciiTheme="minorBidi" w:hAnsiTheme="minorBidi" w:cstheme="minorBidi"/>
          <w:iCs/>
        </w:rPr>
        <w:t xml:space="preserve">(ROE) dapat </w:t>
      </w:r>
      <w:r w:rsidRPr="002975CC">
        <w:rPr>
          <w:rFonts w:asciiTheme="minorBidi" w:hAnsiTheme="minorBidi" w:cstheme="minorBidi"/>
        </w:rPr>
        <w:t xml:space="preserve">menggambarkan sejauh mana kemampuan koperasi menghasilkan </w:t>
      </w:r>
      <w:r w:rsidRPr="002975CC">
        <w:rPr>
          <w:rFonts w:asciiTheme="minorBidi" w:hAnsiTheme="minorBidi" w:cstheme="minorBidi"/>
          <w:iCs/>
        </w:rPr>
        <w:t>laba</w:t>
      </w:r>
      <w:r w:rsidRPr="002975CC">
        <w:rPr>
          <w:rFonts w:asciiTheme="minorBidi" w:hAnsiTheme="minorBidi" w:cstheme="minorBidi"/>
        </w:rPr>
        <w:t xml:space="preserve"> yang bisa </w:t>
      </w:r>
      <w:r w:rsidRPr="002975CC">
        <w:rPr>
          <w:rFonts w:asciiTheme="minorBidi" w:hAnsiTheme="minorBidi" w:cstheme="minorBidi"/>
          <w:iCs/>
        </w:rPr>
        <w:t>diperoleh</w:t>
      </w:r>
      <w:r w:rsidRPr="002975CC">
        <w:rPr>
          <w:rFonts w:asciiTheme="minorBidi" w:hAnsiTheme="minorBidi" w:cstheme="minorBidi"/>
        </w:rPr>
        <w:t xml:space="preserve"> pemegang saham. </w:t>
      </w:r>
      <w:r w:rsidRPr="002975CC">
        <w:rPr>
          <w:rFonts w:asciiTheme="minorBidi" w:hAnsiTheme="minorBidi" w:cstheme="minorBidi"/>
          <w:iCs/>
        </w:rPr>
        <w:t xml:space="preserve">Menurut Lestari dan Sugiharto (2017:196) angka </w:t>
      </w:r>
      <w:r w:rsidRPr="002975CC">
        <w:rPr>
          <w:rFonts w:asciiTheme="minorBidi" w:hAnsiTheme="minorBidi" w:cstheme="minorBidi"/>
          <w:i/>
          <w:iCs/>
        </w:rPr>
        <w:t xml:space="preserve">return on equity </w:t>
      </w:r>
      <w:r w:rsidRPr="002975CC">
        <w:rPr>
          <w:rFonts w:asciiTheme="minorBidi" w:hAnsiTheme="minorBidi" w:cstheme="minorBidi"/>
          <w:iCs/>
        </w:rPr>
        <w:t xml:space="preserve">(ROE) dapat dikatakan baik apabila &gt; 12%, sehingga </w:t>
      </w:r>
      <w:r w:rsidRPr="002975CC">
        <w:rPr>
          <w:rFonts w:asciiTheme="minorBidi" w:hAnsiTheme="minorBidi" w:cstheme="minorBidi"/>
        </w:rPr>
        <w:t xml:space="preserve">semakin tinggi </w:t>
      </w:r>
      <w:r w:rsidRPr="002975CC">
        <w:rPr>
          <w:rFonts w:asciiTheme="minorBidi" w:hAnsiTheme="minorBidi" w:cstheme="minorBidi"/>
          <w:i/>
          <w:iCs/>
        </w:rPr>
        <w:t xml:space="preserve">return on equity </w:t>
      </w:r>
      <w:r w:rsidRPr="002975CC">
        <w:rPr>
          <w:rFonts w:asciiTheme="minorBidi" w:hAnsiTheme="minorBidi" w:cstheme="minorBidi"/>
          <w:iCs/>
        </w:rPr>
        <w:t>(ROE)</w:t>
      </w:r>
      <w:r w:rsidRPr="002975CC">
        <w:rPr>
          <w:rFonts w:asciiTheme="minorBidi" w:hAnsiTheme="minorBidi" w:cstheme="minorBidi"/>
        </w:rPr>
        <w:t xml:space="preserve"> suatu koperasi maka semakin bagus tingkat pengembalian dana yang telah diinvestasikan tersebut</w:t>
      </w:r>
      <w:r w:rsidRPr="002975CC">
        <w:rPr>
          <w:rFonts w:asciiTheme="minorBidi" w:hAnsiTheme="minorBidi" w:cstheme="minorBidi"/>
          <w:iCs/>
        </w:rPr>
        <w:t>.</w:t>
      </w:r>
    </w:p>
    <w:p w:rsidR="00553F5C" w:rsidRPr="002975CC" w:rsidRDefault="00553F5C" w:rsidP="002975CC">
      <w:pPr>
        <w:adjustRightInd w:val="0"/>
        <w:ind w:firstLine="567"/>
        <w:jc w:val="both"/>
        <w:rPr>
          <w:rFonts w:asciiTheme="minorBidi" w:hAnsiTheme="minorBidi" w:cstheme="minorBidi"/>
        </w:rPr>
      </w:pPr>
      <w:r w:rsidRPr="002975CC">
        <w:rPr>
          <w:rFonts w:asciiTheme="minorBidi" w:hAnsiTheme="minorBidi" w:cstheme="minorBidi"/>
        </w:rPr>
        <w:t xml:space="preserve">Salah satu faktor yang mempengaruhi profitabilitas adalah manajemen modal kerja yang baik, dengan modal kerja yang efisien maka koperasi dapat membelanjai operasinya sehari-hari. Jika koperasi memutuskan menetapkan modal kerja dalam waktu yang terlalu lama, kemungkinan kesempatan memperoleh laba yang besar akan menurun pada akhirnya berdampak pada menurunnya profitabilitas. Manajemen modal kerja dapat diukur dengan perputaran modal kerja dengan rasio </w:t>
      </w:r>
      <w:r w:rsidRPr="002975CC">
        <w:rPr>
          <w:rFonts w:asciiTheme="minorBidi" w:hAnsiTheme="minorBidi" w:cstheme="minorBidi"/>
          <w:i/>
        </w:rPr>
        <w:t xml:space="preserve">net </w:t>
      </w:r>
      <w:r w:rsidRPr="002975CC">
        <w:rPr>
          <w:rFonts w:asciiTheme="minorBidi" w:hAnsiTheme="minorBidi" w:cstheme="minorBidi"/>
          <w:i/>
          <w:iCs/>
        </w:rPr>
        <w:t xml:space="preserve">working capital turn over </w:t>
      </w:r>
      <w:r w:rsidRPr="002975CC">
        <w:rPr>
          <w:rFonts w:asciiTheme="minorBidi" w:hAnsiTheme="minorBidi" w:cstheme="minorBidi"/>
          <w:iCs/>
        </w:rPr>
        <w:t>(NWCTO)</w:t>
      </w:r>
      <w:r w:rsidRPr="002975CC">
        <w:rPr>
          <w:rFonts w:asciiTheme="minorBidi" w:hAnsiTheme="minorBidi" w:cstheme="minorBidi"/>
        </w:rPr>
        <w:t>, karena mengukur keefesienan penggunaan modal kerja untuk melaksanakan kegiatan koperasi mencapai tujuan koperasi. NWCTO juga menggambarkan hubungan penjualan dengan modal kerja, sehingga diketahui penjualan yang didapat koperasi setiap rupiah modal kerja yang dikeluarkan. Semakin cepat perputaran modal kerja semakin efisien penggunaan modal kerja.</w:t>
      </w:r>
    </w:p>
    <w:p w:rsidR="00553F5C" w:rsidRPr="002975CC" w:rsidRDefault="00553F5C" w:rsidP="002975CC">
      <w:pPr>
        <w:adjustRightInd w:val="0"/>
        <w:ind w:firstLine="567"/>
        <w:jc w:val="both"/>
        <w:rPr>
          <w:rFonts w:asciiTheme="minorBidi" w:hAnsiTheme="minorBidi" w:cstheme="minorBidi"/>
        </w:rPr>
      </w:pPr>
      <w:r w:rsidRPr="002975CC">
        <w:rPr>
          <w:rFonts w:asciiTheme="minorBidi" w:hAnsiTheme="minorBidi" w:cstheme="minorBidi"/>
        </w:rPr>
        <w:t xml:space="preserve">Selain perputaran modal kerja yang baik, faktor lain yang dapat berpengaruh terhadap profitabilitas adalah likuiditas dan solvabilitas. Likuiditas yang baik bisa mendukung pencapaian profitabilitas. Likuiditas dapat menunjukkan kemampuan koperasi dalam memenuhi kewajiban jangka pendek, makin tinggi likuiditas maka makin baiklah penilaian kreditur terhadap koperasi dan kemungkinan koperasi dapat membayar kewajibannya tepat pada waktunya. Likuiditas juga menunjukkan kemampuan koperasi dalam menyediakan alat pembayaran untuk melunasi kewajiban-kewajibannya. Sehingga likuiditas meningkat dapat berdampak pada meningkatnya profitabilitas. Likuiditas dapat diukur menggunakan </w:t>
      </w:r>
      <w:r w:rsidRPr="002975CC">
        <w:rPr>
          <w:rFonts w:asciiTheme="minorBidi" w:hAnsiTheme="minorBidi" w:cstheme="minorBidi"/>
          <w:i/>
        </w:rPr>
        <w:t xml:space="preserve">current ratio </w:t>
      </w:r>
      <w:r w:rsidRPr="002975CC">
        <w:rPr>
          <w:rFonts w:asciiTheme="minorBidi" w:hAnsiTheme="minorBidi" w:cstheme="minorBidi"/>
        </w:rPr>
        <w:t>(CR)</w:t>
      </w:r>
      <w:r w:rsidRPr="002975CC">
        <w:rPr>
          <w:rFonts w:asciiTheme="minorBidi" w:hAnsiTheme="minorBidi" w:cstheme="minorBidi"/>
          <w:i/>
        </w:rPr>
        <w:t>,</w:t>
      </w:r>
      <w:r w:rsidRPr="002975CC">
        <w:rPr>
          <w:rFonts w:asciiTheme="minorBidi" w:hAnsiTheme="minorBidi" w:cstheme="minorBidi"/>
        </w:rPr>
        <w:t xml:space="preserve"> karena rasio ini memberikan gambaran biaya-biaya yang dikeluarkan oleh koperasi seperti adanya biaya gaji, biaya listrik, biaya bahan baku dan lain sebagainya.</w:t>
      </w:r>
    </w:p>
    <w:p w:rsidR="00553F5C" w:rsidRPr="002975CC" w:rsidRDefault="00553F5C" w:rsidP="002975CC">
      <w:pPr>
        <w:adjustRightInd w:val="0"/>
        <w:ind w:firstLine="567"/>
        <w:jc w:val="both"/>
        <w:rPr>
          <w:rFonts w:asciiTheme="minorBidi" w:hAnsiTheme="minorBidi" w:cstheme="minorBidi"/>
        </w:rPr>
      </w:pPr>
      <w:r w:rsidRPr="002975CC">
        <w:rPr>
          <w:rFonts w:asciiTheme="minorBidi" w:hAnsiTheme="minorBidi" w:cstheme="minorBidi"/>
        </w:rPr>
        <w:t xml:space="preserve">Koperasi juga harus memiliki tingkat solvabilitas yang baik, dimana solvabilitas dapat menunjukkan kemampuan koperasi untuk melunasi seluruh hutang yang ada dengan menggunakan seluruh aset yang dimilikinya. Jika koperasi menggunakan lebih banyak hutang untuk meningkatkan modal maka tingkat solvabilitas akan menurun, namun dengan penggunaan hutang akan memberikan pendanaan yang lebih terhadap modal. Hal ini akan mempengaruhi lancarnya kegiatan operasional koperasi seperti proses produksi, yang akan mempengaruhi </w:t>
      </w:r>
      <w:r w:rsidRPr="002975CC">
        <w:rPr>
          <w:rFonts w:asciiTheme="minorBidi" w:hAnsiTheme="minorBidi" w:cstheme="minorBidi"/>
        </w:rPr>
        <w:lastRenderedPageBreak/>
        <w:t xml:space="preserve">profitabilitas koperasi. Solvabilitas dapat diukur dengan menggunakan </w:t>
      </w:r>
      <w:r w:rsidRPr="002975CC">
        <w:rPr>
          <w:rFonts w:asciiTheme="minorBidi" w:hAnsiTheme="minorBidi" w:cstheme="minorBidi"/>
          <w:i/>
          <w:iCs/>
        </w:rPr>
        <w:t xml:space="preserve">total debt to equity ratio </w:t>
      </w:r>
      <w:r w:rsidRPr="002975CC">
        <w:rPr>
          <w:rFonts w:asciiTheme="minorBidi" w:hAnsiTheme="minorBidi" w:cstheme="minorBidi"/>
          <w:iCs/>
        </w:rPr>
        <w:t>(DER), karena</w:t>
      </w:r>
      <w:r w:rsidRPr="002975CC">
        <w:rPr>
          <w:rFonts w:asciiTheme="minorBidi" w:hAnsiTheme="minorBidi" w:cstheme="minorBidi"/>
        </w:rPr>
        <w:t xml:space="preserve"> rasio ini menunjukkan kemampuan koperasi dalam memenuhi keseluruhan hutang dengan menggunakan modal sendiri. Artinya jika sewaktu-waktu dilikuidasi koperasi mampu memenuhi kewajiban jangka pendek maupun jangka panjang.</w:t>
      </w:r>
    </w:p>
    <w:p w:rsidR="00553F5C" w:rsidRPr="002975CC" w:rsidRDefault="00553F5C" w:rsidP="002975CC">
      <w:pPr>
        <w:ind w:firstLine="720"/>
        <w:jc w:val="both"/>
        <w:rPr>
          <w:rFonts w:asciiTheme="minorBidi" w:hAnsiTheme="minorBidi" w:cstheme="minorBidi"/>
          <w:color w:val="000000"/>
        </w:rPr>
      </w:pPr>
      <w:r w:rsidRPr="002975CC">
        <w:rPr>
          <w:rFonts w:asciiTheme="minorBidi" w:hAnsiTheme="minorBidi" w:cstheme="minorBidi"/>
        </w:rPr>
        <w:t xml:space="preserve">Studi pendahuluan pada Laporan Keuangan </w:t>
      </w:r>
      <w:r w:rsidRPr="002975CC">
        <w:rPr>
          <w:rFonts w:asciiTheme="minorBidi" w:hAnsiTheme="minorBidi" w:cstheme="minorBidi"/>
          <w:bCs/>
        </w:rPr>
        <w:t>Koperasi Satuan Brimob Polda Kalimantan Timur</w:t>
      </w:r>
      <w:r w:rsidRPr="002975CC">
        <w:rPr>
          <w:rFonts w:asciiTheme="minorBidi" w:hAnsiTheme="minorBidi" w:cstheme="minorBidi"/>
        </w:rPr>
        <w:t xml:space="preserve"> dari tahun 2014 sampai tahun 2022 </w:t>
      </w:r>
      <w:r w:rsidRPr="002975CC">
        <w:rPr>
          <w:rFonts w:asciiTheme="minorBidi" w:hAnsiTheme="minorBidi" w:cstheme="minorBidi"/>
          <w:color w:val="000000"/>
        </w:rPr>
        <w:t xml:space="preserve">diketahui bahwa tahun 2014-2017 laba bersih terus mengalami peningkatan, diikuti dengan peningkatan utang lancar dan total asset. Tahun 2018 laba bersih mengalami penurunan diikuti dengan penurunan utang lancar, namun total aset mengalami peningkatan. Diketahui laba merupakan ukuran kinerja dari suatu organisasi, maka semakin tinggi laba yang dicapai organisasi, mengindikasikan semakin baik kinerja keuangan organisasi tersebut. </w:t>
      </w:r>
      <w:r w:rsidRPr="002975CC">
        <w:rPr>
          <w:rFonts w:asciiTheme="minorBidi" w:hAnsiTheme="minorBidi" w:cstheme="minorBidi"/>
          <w:iCs/>
        </w:rPr>
        <w:t xml:space="preserve">Dimana </w:t>
      </w:r>
      <w:r w:rsidRPr="002975CC">
        <w:rPr>
          <w:rFonts w:asciiTheme="minorBidi" w:hAnsiTheme="minorBidi" w:cstheme="minorBidi"/>
        </w:rPr>
        <w:t xml:space="preserve">sejalan dengan laju pertumbuhan perekonomian yang semakin meningkat, maka </w:t>
      </w:r>
      <w:r w:rsidRPr="002975CC">
        <w:rPr>
          <w:rFonts w:asciiTheme="minorBidi" w:hAnsiTheme="minorBidi" w:cstheme="minorBidi"/>
          <w:bCs/>
        </w:rPr>
        <w:t>Koperasi Satuan Brimob Polda Kalimantan Timur</w:t>
      </w:r>
      <w:r w:rsidRPr="002975CC">
        <w:rPr>
          <w:rFonts w:asciiTheme="minorBidi" w:hAnsiTheme="minorBidi" w:cstheme="minorBidi"/>
        </w:rPr>
        <w:t xml:space="preserve"> harus meningkatkan kinerja keuangannya. </w:t>
      </w:r>
    </w:p>
    <w:p w:rsidR="00553F5C" w:rsidRPr="002975CC" w:rsidRDefault="00553F5C" w:rsidP="002975CC">
      <w:pPr>
        <w:adjustRightInd w:val="0"/>
        <w:ind w:firstLine="567"/>
        <w:jc w:val="both"/>
        <w:rPr>
          <w:rFonts w:asciiTheme="minorBidi" w:hAnsiTheme="minorBidi" w:cstheme="minorBidi"/>
        </w:rPr>
      </w:pPr>
      <w:r w:rsidRPr="002975CC">
        <w:rPr>
          <w:rFonts w:asciiTheme="minorBidi" w:hAnsiTheme="minorBidi" w:cstheme="minorBidi"/>
          <w:color w:val="000000"/>
        </w:rPr>
        <w:t xml:space="preserve">Untuk memaksimalkan laba, koperasi perlu mengetahui </w:t>
      </w:r>
      <w:r w:rsidRPr="002975CC">
        <w:rPr>
          <w:rFonts w:asciiTheme="minorBidi" w:hAnsiTheme="minorBidi" w:cstheme="minorBidi"/>
        </w:rPr>
        <w:t xml:space="preserve">faktor-faktor yang memiliki pengaruh besar terhadap kemampuan koperasi dalam menghasilkan </w:t>
      </w:r>
      <w:r w:rsidRPr="002975CC">
        <w:rPr>
          <w:rFonts w:asciiTheme="minorBidi" w:hAnsiTheme="minorBidi" w:cstheme="minorBidi"/>
          <w:iCs/>
        </w:rPr>
        <w:t>laba, dengan</w:t>
      </w:r>
      <w:r w:rsidRPr="002975CC">
        <w:rPr>
          <w:rFonts w:asciiTheme="minorBidi" w:hAnsiTheme="minorBidi" w:cstheme="minorBidi"/>
          <w:color w:val="000000"/>
        </w:rPr>
        <w:t xml:space="preserve"> mengukur </w:t>
      </w:r>
      <w:r w:rsidRPr="002975CC">
        <w:rPr>
          <w:rFonts w:asciiTheme="minorBidi" w:hAnsiTheme="minorBidi" w:cstheme="minorBidi"/>
        </w:rPr>
        <w:t>keefesienan penggunaan modal kerja, kemampuan koperasi dalam menyediakan alat-alat pembayaran untuk membayar kewajiban serta kemampuan koperasi dalam membayar hutang dengan menggunakan modal sendiri</w:t>
      </w:r>
      <w:r w:rsidRPr="002975CC">
        <w:rPr>
          <w:rFonts w:asciiTheme="minorBidi" w:hAnsiTheme="minorBidi" w:cstheme="minorBidi"/>
          <w:iCs/>
        </w:rPr>
        <w:t xml:space="preserve">. Dimana </w:t>
      </w:r>
      <w:r w:rsidRPr="002975CC">
        <w:rPr>
          <w:rFonts w:asciiTheme="minorBidi" w:hAnsiTheme="minorBidi" w:cstheme="minorBidi"/>
        </w:rPr>
        <w:t xml:space="preserve">sejalan dengan laju pertumbuhan perekonomian yang semakin meningkat, maka koperasi harus meningkatkan kinerja keuangannya. </w:t>
      </w:r>
    </w:p>
    <w:p w:rsidR="00553F5C" w:rsidRPr="002975CC" w:rsidRDefault="00553F5C" w:rsidP="002975CC">
      <w:pPr>
        <w:ind w:firstLine="567"/>
        <w:jc w:val="both"/>
        <w:rPr>
          <w:rFonts w:asciiTheme="minorBidi" w:hAnsiTheme="minorBidi" w:cstheme="minorBidi"/>
          <w:bCs/>
        </w:rPr>
      </w:pPr>
      <w:r w:rsidRPr="002975CC">
        <w:rPr>
          <w:rFonts w:asciiTheme="minorBidi" w:hAnsiTheme="minorBidi" w:cstheme="minorBidi"/>
        </w:rPr>
        <w:t>Berdasarkan uraian itu, maka peneliti tertarik untuk melakukan penelitian dengan judul: ”</w:t>
      </w:r>
      <w:r w:rsidRPr="002975CC">
        <w:rPr>
          <w:rFonts w:asciiTheme="minorBidi" w:hAnsiTheme="minorBidi" w:cstheme="minorBidi"/>
          <w:bCs/>
        </w:rPr>
        <w:t xml:space="preserve">Pengaruh Manajemen Modal Kerja Dan Likuiditas Serta Solvabilitas Terhadap Profitabilitas </w:t>
      </w:r>
      <w:r w:rsidRPr="002975CC">
        <w:rPr>
          <w:rFonts w:asciiTheme="minorBidi" w:hAnsiTheme="minorBidi" w:cstheme="minorBidi"/>
          <w:noProof/>
          <w14:shadow w14:blurRad="50800" w14:dist="38100" w14:dir="2700000" w14:sx="100000" w14:sy="100000" w14:kx="0" w14:ky="0" w14:algn="tl">
            <w14:srgbClr w14:val="000000">
              <w14:alpha w14:val="60000"/>
            </w14:srgbClr>
          </w14:shadow>
        </w:rPr>
        <w:t xml:space="preserve">Pada </w:t>
      </w:r>
      <w:r w:rsidRPr="002975CC">
        <w:rPr>
          <w:rFonts w:asciiTheme="minorBidi" w:hAnsiTheme="minorBidi" w:cstheme="minorBidi"/>
          <w:bCs/>
        </w:rPr>
        <w:t>Koperasi Satuan Brimob Polda Kalimantan Timur</w:t>
      </w:r>
      <w:r w:rsidRPr="002975CC">
        <w:rPr>
          <w:rFonts w:asciiTheme="minorBidi" w:hAnsiTheme="minorBidi" w:cstheme="minorBidi"/>
        </w:rPr>
        <w:t>”.</w:t>
      </w:r>
    </w:p>
    <w:p w:rsidR="00553F5C" w:rsidRDefault="00553F5C">
      <w:pPr>
        <w:pStyle w:val="BodyText"/>
        <w:rPr>
          <w:rFonts w:ascii="Arial"/>
          <w:b/>
        </w:rPr>
      </w:pPr>
    </w:p>
    <w:p w:rsidR="00E53AE9" w:rsidRDefault="00D5774D" w:rsidP="002975CC">
      <w:pPr>
        <w:pStyle w:val="Heading1"/>
        <w:tabs>
          <w:tab w:val="left" w:pos="904"/>
          <w:tab w:val="left" w:pos="905"/>
        </w:tabs>
        <w:ind w:left="0"/>
      </w:pPr>
      <w:r>
        <w:t>TINJAUAN</w:t>
      </w:r>
      <w:r>
        <w:rPr>
          <w:spacing w:val="-11"/>
        </w:rPr>
        <w:t xml:space="preserve"> </w:t>
      </w:r>
      <w:r>
        <w:t>PUSTAKA</w:t>
      </w:r>
    </w:p>
    <w:p w:rsidR="002975CC" w:rsidRPr="00C07337" w:rsidRDefault="002975CC" w:rsidP="002975CC">
      <w:pPr>
        <w:jc w:val="both"/>
        <w:rPr>
          <w:rFonts w:asciiTheme="minorBidi" w:hAnsiTheme="minorBidi" w:cstheme="minorBidi"/>
          <w:b/>
          <w14:shadow w14:blurRad="50800" w14:dist="38100" w14:dir="2700000" w14:sx="100000" w14:sy="100000" w14:kx="0" w14:ky="0" w14:algn="tl">
            <w14:srgbClr w14:val="000000">
              <w14:alpha w14:val="60000"/>
            </w14:srgbClr>
          </w14:shadow>
        </w:rPr>
      </w:pPr>
      <w:r w:rsidRPr="00C07337">
        <w:rPr>
          <w:rFonts w:asciiTheme="minorBidi" w:hAnsiTheme="minorBidi" w:cstheme="minorBidi"/>
          <w:b/>
          <w14:shadow w14:blurRad="50800" w14:dist="38100" w14:dir="2700000" w14:sx="100000" w14:sy="100000" w14:kx="0" w14:ky="0" w14:algn="tl">
            <w14:srgbClr w14:val="000000">
              <w14:alpha w14:val="60000"/>
            </w14:srgbClr>
          </w14:shadow>
        </w:rPr>
        <w:t>Akuntansi Keuangan</w:t>
      </w:r>
    </w:p>
    <w:p w:rsidR="002975CC" w:rsidRPr="00C07337" w:rsidRDefault="002975CC" w:rsidP="002975CC">
      <w:pPr>
        <w:ind w:firstLine="567"/>
        <w:jc w:val="both"/>
        <w:rPr>
          <w:rFonts w:asciiTheme="minorBidi" w:hAnsiTheme="minorBidi" w:cstheme="minorBidi"/>
        </w:rPr>
      </w:pPr>
      <w:r w:rsidRPr="00C07337">
        <w:rPr>
          <w:rFonts w:asciiTheme="minorBidi" w:hAnsiTheme="minorBidi" w:cstheme="minorBidi"/>
        </w:rPr>
        <w:t xml:space="preserve">Warren, Fess dan Reeve (2001:9) yang dikutip oleh Kartini (2016:21) menyatakan bahwa : </w:t>
      </w:r>
      <w:r w:rsidRPr="00C07337">
        <w:rPr>
          <w:rFonts w:asciiTheme="minorBidi" w:hAnsiTheme="minorBidi" w:cstheme="minorBidi"/>
          <w:i/>
        </w:rPr>
        <w:t>Accounting is the process of identifying, measuring, and communicating economic information to permit informed judgments and decisions by user of the information.</w:t>
      </w:r>
      <w:r w:rsidRPr="00C07337">
        <w:rPr>
          <w:rFonts w:asciiTheme="minorBidi" w:hAnsiTheme="minorBidi" w:cstheme="minorBidi"/>
        </w:rPr>
        <w:t xml:space="preserve"> Apabila diterjemahkan akuntansi adalah proses dalam mengidentifikasi, mengukur dan mengkomunikasikan informasi ekonomi untuk mengijinkan adanya keputusan dan pertimbangan oleh pengguna  informasi itu.</w:t>
      </w:r>
    </w:p>
    <w:p w:rsidR="002975CC" w:rsidRPr="00C07337" w:rsidRDefault="002975CC" w:rsidP="002975CC">
      <w:pPr>
        <w:ind w:right="13"/>
        <w:jc w:val="both"/>
        <w:rPr>
          <w:rFonts w:asciiTheme="minorBidi" w:hAnsiTheme="minorBidi" w:cstheme="minorBidi"/>
          <w:b/>
        </w:rPr>
      </w:pPr>
      <w:r w:rsidRPr="00C07337">
        <w:rPr>
          <w:rFonts w:asciiTheme="minorBidi" w:hAnsiTheme="minorBidi" w:cstheme="minorBidi"/>
          <w:b/>
          <w:i/>
          <w:iCs/>
        </w:rPr>
        <w:t>Signaling Theory</w:t>
      </w:r>
      <w:r w:rsidRPr="00C07337">
        <w:rPr>
          <w:rFonts w:asciiTheme="minorBidi" w:hAnsiTheme="minorBidi" w:cstheme="minorBidi"/>
          <w:b/>
        </w:rPr>
        <w:t xml:space="preserve"> (Teori Signaling)</w:t>
      </w:r>
    </w:p>
    <w:p w:rsidR="002975CC" w:rsidRPr="00C07337" w:rsidRDefault="002975CC" w:rsidP="002975CC">
      <w:pPr>
        <w:ind w:right="13" w:firstLine="720"/>
        <w:jc w:val="both"/>
        <w:rPr>
          <w:rStyle w:val="markedcontent"/>
          <w:rFonts w:asciiTheme="minorBidi" w:hAnsiTheme="minorBidi" w:cstheme="minorBidi"/>
        </w:rPr>
      </w:pPr>
      <w:r w:rsidRPr="00C07337">
        <w:rPr>
          <w:rStyle w:val="markedcontent"/>
          <w:rFonts w:asciiTheme="minorBidi" w:hAnsiTheme="minorBidi" w:cstheme="minorBidi"/>
        </w:rPr>
        <w:t>Teori sinyal (</w:t>
      </w:r>
      <w:r w:rsidRPr="00C07337">
        <w:rPr>
          <w:rStyle w:val="markedcontent"/>
          <w:rFonts w:asciiTheme="minorBidi" w:hAnsiTheme="minorBidi" w:cstheme="minorBidi"/>
          <w:i/>
          <w:iCs/>
        </w:rPr>
        <w:t>signaling theory</w:t>
      </w:r>
      <w:r w:rsidRPr="00C07337">
        <w:rPr>
          <w:rStyle w:val="markedcontent"/>
          <w:rFonts w:asciiTheme="minorBidi" w:hAnsiTheme="minorBidi" w:cstheme="minorBidi"/>
        </w:rPr>
        <w:t>) pertama kali dikemukakan oleh Spence</w:t>
      </w:r>
      <w:r w:rsidRPr="00C07337">
        <w:rPr>
          <w:rFonts w:asciiTheme="minorBidi" w:hAnsiTheme="minorBidi" w:cstheme="minorBidi"/>
        </w:rPr>
        <w:t xml:space="preserve"> </w:t>
      </w:r>
      <w:r w:rsidRPr="00C07337">
        <w:rPr>
          <w:rStyle w:val="markedcontent"/>
          <w:rFonts w:asciiTheme="minorBidi" w:hAnsiTheme="minorBidi" w:cstheme="minorBidi"/>
        </w:rPr>
        <w:t xml:space="preserve">(1973) </w:t>
      </w:r>
      <w:r w:rsidRPr="00C07337">
        <w:rPr>
          <w:rFonts w:asciiTheme="minorBidi" w:eastAsia="Times New Roman" w:hAnsiTheme="minorBidi" w:cstheme="minorBidi"/>
        </w:rPr>
        <w:t xml:space="preserve">dalam Jumingan (2017:89) </w:t>
      </w:r>
      <w:r w:rsidRPr="00C07337">
        <w:rPr>
          <w:rStyle w:val="markedcontent"/>
          <w:rFonts w:asciiTheme="minorBidi" w:hAnsiTheme="minorBidi" w:cstheme="minorBidi"/>
        </w:rPr>
        <w:t>yang menjelaskan bahwa pihak pengirim (pemilik informasi) memberikan</w:t>
      </w:r>
      <w:r w:rsidRPr="00C07337">
        <w:rPr>
          <w:rFonts w:asciiTheme="minorBidi" w:hAnsiTheme="minorBidi" w:cstheme="minorBidi"/>
        </w:rPr>
        <w:t xml:space="preserve"> </w:t>
      </w:r>
      <w:r w:rsidRPr="00C07337">
        <w:rPr>
          <w:rStyle w:val="markedcontent"/>
          <w:rFonts w:asciiTheme="minorBidi" w:hAnsiTheme="minorBidi" w:cstheme="minorBidi"/>
        </w:rPr>
        <w:t>suatu isyarat atau sinyal berupa informasi yang mencerminkan kondisi suatu</w:t>
      </w:r>
      <w:r w:rsidRPr="00C07337">
        <w:rPr>
          <w:rFonts w:asciiTheme="minorBidi" w:hAnsiTheme="minorBidi" w:cstheme="minorBidi"/>
        </w:rPr>
        <w:t xml:space="preserve"> </w:t>
      </w:r>
      <w:r w:rsidRPr="00C07337">
        <w:rPr>
          <w:rStyle w:val="markedcontent"/>
          <w:rFonts w:asciiTheme="minorBidi" w:hAnsiTheme="minorBidi" w:cstheme="minorBidi"/>
        </w:rPr>
        <w:t xml:space="preserve">perusahaan yang bermanfaat bagi pihak penerima (investor). </w:t>
      </w:r>
    </w:p>
    <w:p w:rsidR="002975CC" w:rsidRPr="00C07337" w:rsidRDefault="002975CC" w:rsidP="002975CC">
      <w:pPr>
        <w:jc w:val="both"/>
        <w:rPr>
          <w:rFonts w:asciiTheme="minorBidi" w:hAnsiTheme="minorBidi" w:cstheme="minorBidi"/>
          <w:b/>
          <w14:shadow w14:blurRad="50800" w14:dist="38100" w14:dir="2700000" w14:sx="100000" w14:sy="100000" w14:kx="0" w14:ky="0" w14:algn="tl">
            <w14:srgbClr w14:val="000000">
              <w14:alpha w14:val="60000"/>
            </w14:srgbClr>
          </w14:shadow>
        </w:rPr>
      </w:pPr>
      <w:r w:rsidRPr="00C07337">
        <w:rPr>
          <w:rFonts w:asciiTheme="minorBidi" w:hAnsiTheme="minorBidi" w:cstheme="minorBidi"/>
          <w:b/>
        </w:rPr>
        <w:t>Perputaran Modal Kerja</w:t>
      </w:r>
    </w:p>
    <w:p w:rsidR="002975CC" w:rsidRPr="00C07337" w:rsidRDefault="002975CC" w:rsidP="002975CC">
      <w:pPr>
        <w:pStyle w:val="ListParagraph"/>
        <w:tabs>
          <w:tab w:val="left" w:pos="567"/>
        </w:tabs>
        <w:ind w:left="0" w:firstLine="567"/>
        <w:jc w:val="both"/>
        <w:rPr>
          <w:rFonts w:asciiTheme="minorBidi" w:hAnsiTheme="minorBidi" w:cstheme="minorBidi"/>
          <w:b/>
        </w:rPr>
      </w:pPr>
      <w:r w:rsidRPr="00C07337">
        <w:rPr>
          <w:rFonts w:asciiTheme="minorBidi" w:hAnsiTheme="minorBidi" w:cstheme="minorBidi"/>
        </w:rPr>
        <w:t xml:space="preserve">Pengertian modal kerja menurut john dan halsey yang dikutip oleh Riyanto (2016:78) </w:t>
      </w:r>
      <w:r w:rsidRPr="00C07337">
        <w:rPr>
          <w:rFonts w:asciiTheme="minorBidi" w:hAnsiTheme="minorBidi" w:cstheme="minorBidi"/>
          <w:i/>
        </w:rPr>
        <w:t>working Capital is defined as the excess of current assets over current liabilities</w:t>
      </w:r>
      <w:r w:rsidRPr="00C07337">
        <w:rPr>
          <w:rFonts w:asciiTheme="minorBidi" w:hAnsiTheme="minorBidi" w:cstheme="minorBidi"/>
        </w:rPr>
        <w:t xml:space="preserve">”. Menurut Riyanto (2016:49), menyebutkan bahwa rasio perputaran modal kerja yaitu menunjukkan hubungan antara modal kerja dengan penjualan dan menunjukkan banyaknya penjualan yang dapat diperoleh perusahaan untuk tiap rupiah modal kerja. </w:t>
      </w:r>
    </w:p>
    <w:p w:rsidR="002975CC" w:rsidRPr="00C07337" w:rsidRDefault="002975CC" w:rsidP="002975CC">
      <w:pPr>
        <w:adjustRightInd w:val="0"/>
        <w:jc w:val="both"/>
        <w:rPr>
          <w:rFonts w:asciiTheme="minorBidi" w:hAnsiTheme="minorBidi" w:cstheme="minorBidi"/>
          <w:b/>
        </w:rPr>
      </w:pPr>
      <w:r w:rsidRPr="00C07337">
        <w:rPr>
          <w:rFonts w:asciiTheme="minorBidi" w:hAnsiTheme="minorBidi" w:cstheme="minorBidi"/>
          <w:b/>
        </w:rPr>
        <w:t>Likuiditas</w:t>
      </w:r>
    </w:p>
    <w:p w:rsidR="002975CC" w:rsidRPr="00C07337" w:rsidRDefault="002975CC" w:rsidP="002975CC">
      <w:pPr>
        <w:ind w:firstLine="567"/>
        <w:jc w:val="both"/>
        <w:rPr>
          <w:rFonts w:asciiTheme="minorBidi" w:hAnsiTheme="minorBidi" w:cstheme="minorBidi"/>
        </w:rPr>
      </w:pPr>
      <w:r w:rsidRPr="00C07337">
        <w:rPr>
          <w:rFonts w:asciiTheme="minorBidi" w:hAnsiTheme="minorBidi" w:cstheme="minorBidi"/>
        </w:rPr>
        <w:t>M</w:t>
      </w:r>
      <w:r w:rsidRPr="00C07337">
        <w:rPr>
          <w:rFonts w:asciiTheme="minorBidi" w:hAnsiTheme="minorBidi" w:cstheme="minorBidi"/>
          <w:lang w:val="id-ID"/>
        </w:rPr>
        <w:t>enurut Munawir (20</w:t>
      </w:r>
      <w:r w:rsidRPr="00C07337">
        <w:rPr>
          <w:rFonts w:asciiTheme="minorBidi" w:hAnsiTheme="minorBidi" w:cstheme="minorBidi"/>
        </w:rPr>
        <w:t>17</w:t>
      </w:r>
      <w:r w:rsidRPr="00C07337">
        <w:rPr>
          <w:rFonts w:asciiTheme="minorBidi" w:hAnsiTheme="minorBidi" w:cstheme="minorBidi"/>
          <w:lang w:val="id-ID"/>
        </w:rPr>
        <w:t xml:space="preserve">:31) </w:t>
      </w:r>
      <w:r w:rsidRPr="00C07337">
        <w:rPr>
          <w:rFonts w:asciiTheme="minorBidi" w:hAnsiTheme="minorBidi" w:cstheme="minorBidi"/>
        </w:rPr>
        <w:t>likuiditas</w:t>
      </w:r>
      <w:r w:rsidRPr="00C07337">
        <w:rPr>
          <w:rFonts w:asciiTheme="minorBidi" w:hAnsiTheme="minorBidi" w:cstheme="minorBidi"/>
          <w:lang w:val="id-ID"/>
        </w:rPr>
        <w:t xml:space="preserve"> menunjukkan kemampuan suatu perusahaan untuk memenuhi kewajiban keuangan yang segera dipenuhi atau kemampuan perusahaan untuk memenuhi kewajiban keuangan pada saat ditagih.</w:t>
      </w:r>
    </w:p>
    <w:p w:rsidR="002975CC" w:rsidRPr="00C07337" w:rsidRDefault="002975CC" w:rsidP="002975CC">
      <w:pPr>
        <w:adjustRightInd w:val="0"/>
        <w:jc w:val="both"/>
        <w:rPr>
          <w:rFonts w:asciiTheme="minorBidi" w:hAnsiTheme="minorBidi" w:cstheme="minorBidi"/>
          <w:b/>
        </w:rPr>
      </w:pPr>
      <w:r w:rsidRPr="00C07337">
        <w:rPr>
          <w:rFonts w:asciiTheme="minorBidi" w:hAnsiTheme="minorBidi" w:cstheme="minorBidi"/>
          <w:b/>
        </w:rPr>
        <w:t>Solvabilitas</w:t>
      </w:r>
    </w:p>
    <w:p w:rsidR="002975CC" w:rsidRPr="00C07337" w:rsidRDefault="002975CC" w:rsidP="002975CC">
      <w:pPr>
        <w:pStyle w:val="Default"/>
        <w:ind w:firstLine="567"/>
        <w:jc w:val="both"/>
        <w:rPr>
          <w:rFonts w:asciiTheme="minorBidi" w:hAnsiTheme="minorBidi" w:cstheme="minorBidi"/>
          <w:color w:val="auto"/>
          <w:sz w:val="22"/>
          <w:szCs w:val="22"/>
        </w:rPr>
      </w:pPr>
      <w:r w:rsidRPr="00C07337">
        <w:rPr>
          <w:rFonts w:asciiTheme="minorBidi" w:hAnsiTheme="minorBidi" w:cstheme="minorBidi"/>
          <w:sz w:val="22"/>
          <w:szCs w:val="22"/>
        </w:rPr>
        <w:t xml:space="preserve">Menurut </w:t>
      </w:r>
      <w:r w:rsidRPr="00C07337">
        <w:rPr>
          <w:rFonts w:asciiTheme="minorBidi" w:hAnsiTheme="minorBidi" w:cstheme="minorBidi"/>
          <w:iCs/>
          <w:sz w:val="22"/>
          <w:szCs w:val="22"/>
        </w:rPr>
        <w:t xml:space="preserve">Agus dan Nasir (2016:3) menyatakan pengertian solvabilitas adalah </w:t>
      </w:r>
      <w:r w:rsidRPr="00C07337">
        <w:rPr>
          <w:rFonts w:asciiTheme="minorBidi" w:hAnsiTheme="minorBidi" w:cstheme="minorBidi"/>
          <w:color w:val="auto"/>
          <w:sz w:val="22"/>
          <w:szCs w:val="22"/>
        </w:rPr>
        <w:t xml:space="preserve"> kemampuan </w:t>
      </w:r>
      <w:hyperlink r:id="rId13" w:tooltip="Perusahaan" w:history="1">
        <w:r w:rsidRPr="00C07337">
          <w:rPr>
            <w:rStyle w:val="Hyperlink"/>
            <w:rFonts w:asciiTheme="minorBidi" w:hAnsiTheme="minorBidi" w:cstheme="minorBidi"/>
            <w:color w:val="auto"/>
            <w:sz w:val="22"/>
            <w:szCs w:val="22"/>
            <w:u w:val="none"/>
          </w:rPr>
          <w:t>perusahaan</w:t>
        </w:r>
      </w:hyperlink>
      <w:r w:rsidRPr="00C07337">
        <w:rPr>
          <w:rFonts w:asciiTheme="minorBidi" w:hAnsiTheme="minorBidi" w:cstheme="minorBidi"/>
          <w:color w:val="auto"/>
          <w:sz w:val="22"/>
          <w:szCs w:val="22"/>
        </w:rPr>
        <w:t xml:space="preserve"> untuk memenuhi semua </w:t>
      </w:r>
      <w:hyperlink r:id="rId14" w:tooltip="Kewajiban" w:history="1">
        <w:r w:rsidRPr="00C07337">
          <w:rPr>
            <w:rStyle w:val="Hyperlink"/>
            <w:rFonts w:asciiTheme="minorBidi" w:hAnsiTheme="minorBidi" w:cstheme="minorBidi"/>
            <w:color w:val="auto"/>
            <w:sz w:val="22"/>
            <w:szCs w:val="22"/>
            <w:u w:val="none"/>
          </w:rPr>
          <w:t>kewajibannya</w:t>
        </w:r>
      </w:hyperlink>
      <w:r w:rsidRPr="00C07337">
        <w:rPr>
          <w:rFonts w:asciiTheme="minorBidi" w:hAnsiTheme="minorBidi" w:cstheme="minorBidi"/>
          <w:color w:val="auto"/>
          <w:sz w:val="22"/>
          <w:szCs w:val="22"/>
        </w:rPr>
        <w:t xml:space="preserve"> atau kemampuan </w:t>
      </w:r>
      <w:r w:rsidRPr="00C07337">
        <w:rPr>
          <w:rStyle w:val="hihv9316"/>
          <w:rFonts w:asciiTheme="minorBidi" w:hAnsiTheme="minorBidi" w:cstheme="minorBidi"/>
          <w:color w:val="auto"/>
          <w:sz w:val="22"/>
          <w:szCs w:val="22"/>
        </w:rPr>
        <w:t>perusahaan</w:t>
      </w:r>
      <w:r w:rsidRPr="00C07337">
        <w:rPr>
          <w:rFonts w:asciiTheme="minorBidi" w:hAnsiTheme="minorBidi" w:cstheme="minorBidi"/>
          <w:color w:val="auto"/>
          <w:sz w:val="22"/>
          <w:szCs w:val="22"/>
        </w:rPr>
        <w:t xml:space="preserve"> untuk melunasi seluruh </w:t>
      </w:r>
      <w:hyperlink r:id="rId15" w:tooltip="Utang" w:history="1">
        <w:r w:rsidRPr="00C07337">
          <w:rPr>
            <w:rStyle w:val="Hyperlink"/>
            <w:rFonts w:asciiTheme="minorBidi" w:hAnsiTheme="minorBidi" w:cstheme="minorBidi"/>
            <w:color w:val="auto"/>
            <w:sz w:val="22"/>
            <w:szCs w:val="22"/>
            <w:u w:val="none"/>
          </w:rPr>
          <w:t>utang</w:t>
        </w:r>
      </w:hyperlink>
      <w:r w:rsidRPr="00C07337">
        <w:rPr>
          <w:rFonts w:asciiTheme="minorBidi" w:hAnsiTheme="minorBidi" w:cstheme="minorBidi"/>
          <w:color w:val="auto"/>
          <w:sz w:val="22"/>
          <w:szCs w:val="22"/>
        </w:rPr>
        <w:t xml:space="preserve"> yang ada dengan menggunakan seluruh </w:t>
      </w:r>
      <w:hyperlink r:id="rId16" w:tooltip="Aset" w:history="1">
        <w:r w:rsidRPr="00C07337">
          <w:rPr>
            <w:rStyle w:val="Hyperlink"/>
            <w:rFonts w:asciiTheme="minorBidi" w:hAnsiTheme="minorBidi" w:cstheme="minorBidi"/>
            <w:color w:val="auto"/>
            <w:sz w:val="22"/>
            <w:szCs w:val="22"/>
            <w:u w:val="none"/>
          </w:rPr>
          <w:t>aset</w:t>
        </w:r>
      </w:hyperlink>
      <w:r w:rsidRPr="00C07337">
        <w:rPr>
          <w:rFonts w:asciiTheme="minorBidi" w:hAnsiTheme="minorBidi" w:cstheme="minorBidi"/>
          <w:color w:val="auto"/>
          <w:sz w:val="22"/>
          <w:szCs w:val="22"/>
        </w:rPr>
        <w:t xml:space="preserve"> yang dimilikinya. </w:t>
      </w:r>
      <w:r w:rsidRPr="00C07337">
        <w:rPr>
          <w:rFonts w:asciiTheme="minorBidi" w:hAnsiTheme="minorBidi" w:cstheme="minorBidi"/>
          <w:sz w:val="22"/>
          <w:szCs w:val="22"/>
        </w:rPr>
        <w:t xml:space="preserve">Menurut Horne dan Wachoviz (2015:425) mendefinisikan </w:t>
      </w:r>
      <w:r w:rsidRPr="00C07337">
        <w:rPr>
          <w:rFonts w:asciiTheme="minorBidi" w:hAnsiTheme="minorBidi" w:cstheme="minorBidi"/>
          <w:i/>
          <w:sz w:val="22"/>
          <w:szCs w:val="22"/>
        </w:rPr>
        <w:t>laverage the use of fixed cost in an attempt to increase (or lever up) profitability</w:t>
      </w:r>
      <w:r w:rsidRPr="00C07337">
        <w:rPr>
          <w:rFonts w:asciiTheme="minorBidi" w:hAnsiTheme="minorBidi" w:cstheme="minorBidi"/>
          <w:sz w:val="22"/>
          <w:szCs w:val="22"/>
        </w:rPr>
        <w:t xml:space="preserve"> (Laverage merupakan penggunaan biaya tetap untuk meningkatkan keuntungan dari suatu perusahaan).</w:t>
      </w:r>
    </w:p>
    <w:p w:rsidR="002975CC" w:rsidRPr="00C07337" w:rsidRDefault="002975CC" w:rsidP="002975CC">
      <w:pPr>
        <w:jc w:val="both"/>
        <w:rPr>
          <w:rFonts w:asciiTheme="minorBidi" w:hAnsiTheme="minorBidi" w:cstheme="minorBidi"/>
          <w:b/>
        </w:rPr>
      </w:pPr>
      <w:r w:rsidRPr="00C07337">
        <w:rPr>
          <w:rFonts w:asciiTheme="minorBidi" w:hAnsiTheme="minorBidi" w:cstheme="minorBidi"/>
          <w:b/>
        </w:rPr>
        <w:t>Profitabilitas</w:t>
      </w:r>
    </w:p>
    <w:p w:rsidR="002975CC" w:rsidRPr="00C07337" w:rsidRDefault="002975CC" w:rsidP="002975CC">
      <w:pPr>
        <w:ind w:firstLine="567"/>
        <w:jc w:val="both"/>
        <w:rPr>
          <w:rFonts w:asciiTheme="minorBidi" w:hAnsiTheme="minorBidi" w:cstheme="minorBidi"/>
        </w:rPr>
      </w:pPr>
      <w:r w:rsidRPr="00C07337">
        <w:rPr>
          <w:rFonts w:asciiTheme="minorBidi" w:hAnsiTheme="minorBidi" w:cstheme="minorBidi"/>
        </w:rPr>
        <w:t xml:space="preserve">Brigham dan Houston (2011:79) mengemukakan </w:t>
      </w:r>
      <w:r w:rsidRPr="00C07337">
        <w:rPr>
          <w:rFonts w:asciiTheme="minorBidi" w:hAnsiTheme="minorBidi" w:cstheme="minorBidi"/>
          <w:i/>
          <w:iCs/>
        </w:rPr>
        <w:t xml:space="preserve">profitability is the </w:t>
      </w:r>
      <w:r w:rsidRPr="00C07337">
        <w:rPr>
          <w:rStyle w:val="s6p085"/>
          <w:rFonts w:asciiTheme="minorBidi" w:hAnsiTheme="minorBidi" w:cstheme="minorBidi"/>
          <w:i/>
          <w:iCs/>
        </w:rPr>
        <w:t>net</w:t>
      </w:r>
      <w:r w:rsidRPr="00C07337">
        <w:rPr>
          <w:rFonts w:asciiTheme="minorBidi" w:hAnsiTheme="minorBidi" w:cstheme="minorBidi"/>
          <w:i/>
          <w:iCs/>
        </w:rPr>
        <w:t xml:space="preserve"> result of a large number of policies and decision. The ratio examined thus far reveal far some interisting thing about the wry the firm operates, but the profitability ratio show the combined objects of liquidity, </w:t>
      </w:r>
      <w:r w:rsidRPr="00C07337">
        <w:rPr>
          <w:rStyle w:val="s6p085"/>
          <w:rFonts w:asciiTheme="minorBidi" w:hAnsiTheme="minorBidi" w:cstheme="minorBidi"/>
          <w:i/>
          <w:iCs/>
        </w:rPr>
        <w:t>asset management</w:t>
      </w:r>
      <w:r w:rsidRPr="00C07337">
        <w:rPr>
          <w:rFonts w:asciiTheme="minorBidi" w:hAnsiTheme="minorBidi" w:cstheme="minorBidi"/>
          <w:i/>
          <w:iCs/>
        </w:rPr>
        <w:t xml:space="preserve">, and </w:t>
      </w:r>
      <w:r w:rsidRPr="00C07337">
        <w:rPr>
          <w:rStyle w:val="s6p085"/>
          <w:rFonts w:asciiTheme="minorBidi" w:hAnsiTheme="minorBidi" w:cstheme="minorBidi"/>
          <w:i/>
          <w:iCs/>
        </w:rPr>
        <w:t>debt management</w:t>
      </w:r>
      <w:r w:rsidRPr="00C07337">
        <w:rPr>
          <w:rFonts w:asciiTheme="minorBidi" w:hAnsiTheme="minorBidi" w:cstheme="minorBidi"/>
          <w:i/>
          <w:iCs/>
        </w:rPr>
        <w:t xml:space="preserve"> on operating multy. </w:t>
      </w:r>
      <w:r w:rsidRPr="00C07337">
        <w:rPr>
          <w:rFonts w:asciiTheme="minorBidi" w:hAnsiTheme="minorBidi" w:cstheme="minorBidi"/>
          <w:iCs/>
        </w:rPr>
        <w:t>(</w:t>
      </w:r>
      <w:r w:rsidRPr="00C07337">
        <w:rPr>
          <w:rFonts w:asciiTheme="minorBidi" w:hAnsiTheme="minorBidi" w:cstheme="minorBidi"/>
        </w:rPr>
        <w:t xml:space="preserve">Profitabilitas juga mempunyai arti </w:t>
      </w:r>
      <w:r w:rsidRPr="00C07337">
        <w:rPr>
          <w:rFonts w:asciiTheme="minorBidi" w:hAnsiTheme="minorBidi" w:cstheme="minorBidi"/>
        </w:rPr>
        <w:lastRenderedPageBreak/>
        <w:t>penting dalam usaha mempertahankan kelangsungan hidupnya dalam jangka panjang, karena profitabilitas menunjukan apakah badan usaha tersebut mempunyai prospek yang baik dimasa yang akan datang).</w:t>
      </w:r>
    </w:p>
    <w:p w:rsidR="002975CC" w:rsidRDefault="002975CC">
      <w:pPr>
        <w:pStyle w:val="BodyText"/>
      </w:pPr>
    </w:p>
    <w:p w:rsidR="00E53AE9" w:rsidRDefault="00D5774D" w:rsidP="002975CC">
      <w:pPr>
        <w:pStyle w:val="Heading1"/>
        <w:tabs>
          <w:tab w:val="left" w:pos="904"/>
          <w:tab w:val="left" w:pos="905"/>
        </w:tabs>
        <w:ind w:left="0"/>
      </w:pPr>
      <w:r>
        <w:t>METODE</w:t>
      </w:r>
    </w:p>
    <w:p w:rsidR="00480385" w:rsidRDefault="00480385" w:rsidP="00B5083B">
      <w:pPr>
        <w:tabs>
          <w:tab w:val="left" w:pos="567"/>
        </w:tabs>
        <w:ind w:left="180"/>
        <w:jc w:val="both"/>
        <w:rPr>
          <w:rFonts w:asciiTheme="minorBidi" w:hAnsiTheme="minorBidi" w:cstheme="minorBidi"/>
          <w:b/>
        </w:rPr>
      </w:pPr>
    </w:p>
    <w:p w:rsidR="002906D9" w:rsidRPr="002906D9" w:rsidRDefault="002906D9" w:rsidP="002906D9">
      <w:pPr>
        <w:tabs>
          <w:tab w:val="left" w:pos="90"/>
        </w:tabs>
        <w:jc w:val="both"/>
        <w:rPr>
          <w:rFonts w:asciiTheme="minorBidi" w:hAnsiTheme="minorBidi" w:cstheme="minorBidi"/>
          <w:b/>
        </w:rPr>
      </w:pPr>
      <w:r w:rsidRPr="002906D9">
        <w:rPr>
          <w:rFonts w:asciiTheme="minorBidi" w:hAnsiTheme="minorBidi" w:cstheme="minorBidi"/>
          <w:b/>
          <w14:shadow w14:blurRad="50800" w14:dist="38100" w14:dir="2700000" w14:sx="100000" w14:sy="100000" w14:kx="0" w14:ky="0" w14:algn="tl">
            <w14:srgbClr w14:val="000000">
              <w14:alpha w14:val="60000"/>
            </w14:srgbClr>
          </w14:shadow>
        </w:rPr>
        <w:t>Tempat Penelitian</w:t>
      </w:r>
    </w:p>
    <w:p w:rsidR="002906D9" w:rsidRPr="002906D9" w:rsidRDefault="002906D9" w:rsidP="002906D9">
      <w:pPr>
        <w:tabs>
          <w:tab w:val="left" w:pos="-900"/>
          <w:tab w:val="left" w:pos="90"/>
        </w:tabs>
        <w:adjustRightInd w:val="0"/>
        <w:ind w:firstLine="720"/>
        <w:jc w:val="both"/>
        <w:rPr>
          <w:rFonts w:asciiTheme="minorBidi" w:hAnsiTheme="minorBidi" w:cstheme="minorBidi"/>
        </w:rPr>
      </w:pPr>
      <w:r w:rsidRPr="002906D9">
        <w:rPr>
          <w:rFonts w:asciiTheme="minorBidi" w:hAnsiTheme="minorBidi" w:cstheme="minorBidi"/>
          <w14:shadow w14:blurRad="50800" w14:dist="38100" w14:dir="2700000" w14:sx="100000" w14:sy="100000" w14:kx="0" w14:ky="0" w14:algn="tl">
            <w14:srgbClr w14:val="000000">
              <w14:alpha w14:val="60000"/>
            </w14:srgbClr>
          </w14:shadow>
        </w:rPr>
        <w:t xml:space="preserve">Penelitian ini dilaksanakan pada </w:t>
      </w:r>
      <w:r w:rsidRPr="002906D9">
        <w:rPr>
          <w:rFonts w:asciiTheme="minorBidi" w:hAnsiTheme="minorBidi" w:cstheme="minorBidi"/>
          <w:bCs/>
        </w:rPr>
        <w:t xml:space="preserve">Koperasi Satuan Brimob Polda Kalimantan Timur, </w:t>
      </w:r>
      <w:r w:rsidRPr="002906D9">
        <w:rPr>
          <w:rFonts w:asciiTheme="minorBidi" w:hAnsiTheme="minorBidi" w:cstheme="minorBidi"/>
        </w:rPr>
        <w:t>dengan pemasalahan yang akan diteliti, maka penulis melakukan penelitian pada Laporan Keuangan selama 5 periode yaitu tahun 2014-2022 yang berfokus pada laporan keuangan.</w:t>
      </w:r>
    </w:p>
    <w:p w:rsidR="002906D9" w:rsidRPr="002906D9" w:rsidRDefault="002906D9" w:rsidP="002906D9">
      <w:pPr>
        <w:tabs>
          <w:tab w:val="left" w:pos="90"/>
        </w:tabs>
        <w:jc w:val="both"/>
        <w:rPr>
          <w:rFonts w:asciiTheme="minorBidi" w:hAnsiTheme="minorBidi" w:cstheme="minorBidi"/>
          <w:b/>
        </w:rPr>
      </w:pPr>
      <w:r w:rsidRPr="002906D9">
        <w:rPr>
          <w:rFonts w:asciiTheme="minorBidi" w:hAnsiTheme="minorBidi" w:cstheme="minorBidi"/>
          <w:b/>
        </w:rPr>
        <w:t>Jenis dan Sumber Data</w:t>
      </w:r>
    </w:p>
    <w:p w:rsidR="002906D9" w:rsidRPr="002906D9" w:rsidRDefault="002906D9" w:rsidP="002906D9">
      <w:pPr>
        <w:tabs>
          <w:tab w:val="left" w:pos="-900"/>
          <w:tab w:val="left" w:pos="90"/>
        </w:tabs>
        <w:adjustRightInd w:val="0"/>
        <w:ind w:firstLine="720"/>
        <w:jc w:val="both"/>
        <w:rPr>
          <w:rFonts w:asciiTheme="minorBidi" w:hAnsiTheme="minorBidi" w:cstheme="minorBidi"/>
        </w:rPr>
      </w:pPr>
      <w:r w:rsidRPr="002906D9">
        <w:rPr>
          <w:rFonts w:asciiTheme="minorBidi" w:hAnsiTheme="minorBidi" w:cstheme="minorBidi"/>
        </w:rPr>
        <w:t xml:space="preserve">Jenis data penelitian ini adalah data kuantitatif yaitu data yang dicatat dengan menggunakan angka-angka dimana klasifikasi atau keterangan yang diperoleh berasal dari laporan keuangan tahunan </w:t>
      </w:r>
      <w:r w:rsidRPr="002906D9">
        <w:rPr>
          <w:rFonts w:asciiTheme="minorBidi" w:hAnsiTheme="minorBidi" w:cstheme="minorBidi"/>
          <w:bCs/>
        </w:rPr>
        <w:t>Koperasi Satuan Brimob Polda Kalimantan Timur</w:t>
      </w:r>
      <w:r w:rsidRPr="002906D9">
        <w:rPr>
          <w:rFonts w:asciiTheme="minorBidi" w:hAnsiTheme="minorBidi" w:cstheme="minorBidi"/>
        </w:rPr>
        <w:t>.</w:t>
      </w:r>
      <w:r>
        <w:rPr>
          <w:rFonts w:asciiTheme="minorBidi" w:hAnsiTheme="minorBidi" w:cstheme="minorBidi"/>
        </w:rPr>
        <w:t xml:space="preserve"> </w:t>
      </w:r>
      <w:r w:rsidRPr="002906D9">
        <w:rPr>
          <w:rFonts w:asciiTheme="minorBidi" w:hAnsiTheme="minorBidi" w:cstheme="minorBidi"/>
        </w:rPr>
        <w:t xml:space="preserve">Sumber data yang digunakan dalam penelitian ini adalah data sekunder dengan jenis data panel, yaitu data gabungan antara data runtut waktu dengan data seksi silang, yang dapat diperoleh secara tidak langsung dari objek penelitian tetapi melalui media perantara. Data sekunder yang dibutuhkan dalam penelitian adalah dari laporan keuangan yang diterbitkan </w:t>
      </w:r>
      <w:r w:rsidRPr="002906D9">
        <w:rPr>
          <w:rFonts w:asciiTheme="minorBidi" w:hAnsiTheme="minorBidi" w:cstheme="minorBidi"/>
          <w:bCs/>
        </w:rPr>
        <w:t>Koperasi Satuan Brimob Polda Kalimantan Timur</w:t>
      </w:r>
      <w:r w:rsidRPr="002906D9">
        <w:rPr>
          <w:rFonts w:asciiTheme="minorBidi" w:hAnsiTheme="minorBidi" w:cstheme="minorBidi"/>
        </w:rPr>
        <w:t xml:space="preserve"> periode tahun 2014-2022.</w:t>
      </w:r>
    </w:p>
    <w:p w:rsidR="002906D9" w:rsidRPr="002906D9" w:rsidRDefault="002906D9" w:rsidP="002906D9">
      <w:pPr>
        <w:tabs>
          <w:tab w:val="left" w:pos="90"/>
        </w:tabs>
        <w:jc w:val="both"/>
        <w:rPr>
          <w:rFonts w:asciiTheme="minorBidi" w:hAnsiTheme="minorBidi" w:cstheme="minorBidi"/>
          <w:b/>
        </w:rPr>
      </w:pPr>
      <w:r w:rsidRPr="002906D9">
        <w:rPr>
          <w:rFonts w:asciiTheme="minorBidi" w:hAnsiTheme="minorBidi" w:cstheme="minorBidi"/>
          <w:b/>
          <w:bCs/>
        </w:rPr>
        <w:t>Metode Pengumpulan Data</w:t>
      </w:r>
    </w:p>
    <w:p w:rsidR="002906D9" w:rsidRPr="002906D9" w:rsidRDefault="002906D9" w:rsidP="002906D9">
      <w:pPr>
        <w:tabs>
          <w:tab w:val="left" w:pos="90"/>
        </w:tabs>
        <w:ind w:firstLine="720"/>
        <w:jc w:val="both"/>
        <w:rPr>
          <w:rFonts w:asciiTheme="minorBidi" w:hAnsiTheme="minorBidi" w:cstheme="minorBidi"/>
        </w:rPr>
      </w:pPr>
      <w:r w:rsidRPr="002906D9">
        <w:rPr>
          <w:rFonts w:asciiTheme="minorBidi" w:hAnsiTheme="minorBidi" w:cstheme="minorBidi"/>
        </w:rPr>
        <w:t xml:space="preserve">Data dalam penelitian ini dikumpulkan dengan metode dokumentasi, yaitu memperoleh data dari dokumen berupa laporan keuangan </w:t>
      </w:r>
      <w:r w:rsidRPr="002906D9">
        <w:rPr>
          <w:rFonts w:asciiTheme="minorBidi" w:hAnsiTheme="minorBidi" w:cstheme="minorBidi"/>
          <w:bCs/>
        </w:rPr>
        <w:t>Koperasi Satuan Brimob Polda Kalimantan Timur</w:t>
      </w:r>
      <w:r w:rsidRPr="002906D9">
        <w:rPr>
          <w:rFonts w:asciiTheme="minorBidi" w:hAnsiTheme="minorBidi" w:cstheme="minorBidi"/>
        </w:rPr>
        <w:t xml:space="preserve"> pada periode 2014-2022 berupa Neraca dan Laporan Laba Rugi.</w:t>
      </w:r>
    </w:p>
    <w:p w:rsidR="00B5083B" w:rsidRPr="002906D9" w:rsidRDefault="00B5083B" w:rsidP="002906D9">
      <w:pPr>
        <w:tabs>
          <w:tab w:val="left" w:pos="90"/>
          <w:tab w:val="left" w:pos="567"/>
        </w:tabs>
        <w:jc w:val="both"/>
        <w:rPr>
          <w:rFonts w:asciiTheme="minorBidi" w:hAnsiTheme="minorBidi" w:cstheme="minorBidi"/>
          <w:b/>
        </w:rPr>
      </w:pPr>
      <w:r w:rsidRPr="002906D9">
        <w:rPr>
          <w:rFonts w:asciiTheme="minorBidi" w:hAnsiTheme="minorBidi" w:cstheme="minorBidi"/>
          <w:b/>
        </w:rPr>
        <w:t>Analisis Data</w:t>
      </w:r>
    </w:p>
    <w:p w:rsidR="00B5083B" w:rsidRPr="00BF6AFF" w:rsidRDefault="00B5083B" w:rsidP="00B5083B">
      <w:pPr>
        <w:ind w:left="180" w:firstLine="709"/>
        <w:jc w:val="both"/>
        <w:rPr>
          <w:rFonts w:asciiTheme="minorBidi" w:hAnsiTheme="minorBidi" w:cstheme="minorBidi"/>
          <w:lang w:val="en-ID"/>
        </w:rPr>
      </w:pPr>
      <w:r w:rsidRPr="00BF6AFF">
        <w:rPr>
          <w:rFonts w:asciiTheme="minorBidi" w:hAnsiTheme="minorBidi" w:cstheme="minorBidi"/>
          <w:lang w:val="en-ID"/>
        </w:rPr>
        <w:t>Alat analisis yang digunakan dalam penelitian ini yakni :</w:t>
      </w:r>
    </w:p>
    <w:p w:rsidR="00B5083B" w:rsidRPr="00BF6AFF" w:rsidRDefault="00B5083B" w:rsidP="002906D9">
      <w:pPr>
        <w:pStyle w:val="ListParagraph"/>
        <w:widowControl/>
        <w:numPr>
          <w:ilvl w:val="0"/>
          <w:numId w:val="5"/>
        </w:numPr>
        <w:autoSpaceDE/>
        <w:autoSpaceDN/>
        <w:ind w:left="360"/>
        <w:contextualSpacing/>
        <w:jc w:val="both"/>
        <w:rPr>
          <w:rFonts w:asciiTheme="minorBidi" w:hAnsiTheme="minorBidi" w:cstheme="minorBidi"/>
          <w:bCs/>
          <w:lang w:val="en-ID"/>
        </w:rPr>
      </w:pPr>
      <w:bookmarkStart w:id="0" w:name="_Hlk134482854"/>
      <w:r w:rsidRPr="00BF6AFF">
        <w:rPr>
          <w:rFonts w:asciiTheme="minorBidi" w:hAnsiTheme="minorBidi" w:cstheme="minorBidi"/>
          <w:bCs/>
          <w:lang w:val="en-ID"/>
        </w:rPr>
        <w:t xml:space="preserve">Deskriptif statistik </w:t>
      </w:r>
      <w:bookmarkStart w:id="1" w:name="_Hlk134482882"/>
      <w:bookmarkEnd w:id="0"/>
    </w:p>
    <w:p w:rsidR="00B5083B" w:rsidRPr="00BF6AFF" w:rsidRDefault="00B5083B" w:rsidP="002906D9">
      <w:pPr>
        <w:pStyle w:val="ListParagraph"/>
        <w:widowControl/>
        <w:numPr>
          <w:ilvl w:val="0"/>
          <w:numId w:val="5"/>
        </w:numPr>
        <w:autoSpaceDE/>
        <w:autoSpaceDN/>
        <w:ind w:left="360"/>
        <w:contextualSpacing/>
        <w:jc w:val="both"/>
        <w:rPr>
          <w:rFonts w:asciiTheme="minorBidi" w:hAnsiTheme="minorBidi" w:cstheme="minorBidi"/>
        </w:rPr>
      </w:pPr>
      <w:r w:rsidRPr="00BF6AFF">
        <w:rPr>
          <w:rFonts w:asciiTheme="minorBidi" w:hAnsiTheme="minorBidi" w:cstheme="minorBidi"/>
          <w:bCs/>
        </w:rPr>
        <w:t>Uji asumsi klasik</w:t>
      </w:r>
      <w:bookmarkEnd w:id="1"/>
      <w:r w:rsidRPr="00BF6AFF">
        <w:rPr>
          <w:rFonts w:asciiTheme="minorBidi" w:hAnsiTheme="minorBidi" w:cstheme="minorBidi"/>
          <w:bCs/>
        </w:rPr>
        <w:t xml:space="preserve"> yaitu </w:t>
      </w:r>
      <w:r w:rsidRPr="00BF6AFF">
        <w:rPr>
          <w:rFonts w:asciiTheme="minorBidi" w:hAnsiTheme="minorBidi" w:cstheme="minorBidi"/>
        </w:rPr>
        <w:t>uji normalitas, uji multikolinieritas, uji autokorelasi dan u</w:t>
      </w:r>
      <w:r w:rsidRPr="00BF6AFF">
        <w:rPr>
          <w:rFonts w:asciiTheme="minorBidi" w:hAnsiTheme="minorBidi" w:cstheme="minorBidi"/>
          <w:lang w:val="id-ID"/>
        </w:rPr>
        <w:t>ji heteroskedastisitas</w:t>
      </w:r>
      <w:bookmarkStart w:id="2" w:name="_Hlk134482912"/>
      <w:r w:rsidRPr="00BF6AFF">
        <w:rPr>
          <w:rFonts w:asciiTheme="minorBidi" w:hAnsiTheme="minorBidi" w:cstheme="minorBidi"/>
          <w:lang w:val="id-ID"/>
        </w:rPr>
        <w:t>.</w:t>
      </w:r>
    </w:p>
    <w:bookmarkEnd w:id="2"/>
    <w:p w:rsidR="00B5083B" w:rsidRPr="00BF6AFF" w:rsidRDefault="002906D9" w:rsidP="002906D9">
      <w:pPr>
        <w:pStyle w:val="ListParagraph"/>
        <w:widowControl/>
        <w:numPr>
          <w:ilvl w:val="0"/>
          <w:numId w:val="5"/>
        </w:numPr>
        <w:autoSpaceDE/>
        <w:autoSpaceDN/>
        <w:ind w:left="360"/>
        <w:contextualSpacing/>
        <w:jc w:val="both"/>
        <w:rPr>
          <w:rFonts w:asciiTheme="minorBidi" w:hAnsiTheme="minorBidi" w:cstheme="minorBidi"/>
          <w:lang w:val="id-ID"/>
        </w:rPr>
      </w:pPr>
      <w:r>
        <w:rPr>
          <w:rFonts w:asciiTheme="majorBidi" w:hAnsiTheme="majorBidi" w:cstheme="majorBidi"/>
          <w:bCs/>
          <w:sz w:val="24"/>
          <w:szCs w:val="24"/>
        </w:rPr>
        <w:t>R</w:t>
      </w:r>
      <w:r w:rsidRPr="00DD4493">
        <w:rPr>
          <w:rFonts w:asciiTheme="majorBidi" w:hAnsiTheme="majorBidi" w:cstheme="majorBidi"/>
          <w:bCs/>
          <w:sz w:val="24"/>
          <w:szCs w:val="24"/>
        </w:rPr>
        <w:t>egresi linear berganda</w:t>
      </w:r>
      <w:r w:rsidR="00B5083B" w:rsidRPr="00BF6AFF">
        <w:rPr>
          <w:rFonts w:asciiTheme="minorBidi" w:hAnsiTheme="minorBidi" w:cstheme="minorBidi"/>
        </w:rPr>
        <w:t xml:space="preserve">: </w:t>
      </w:r>
      <w:r w:rsidR="00B5083B" w:rsidRPr="00BF6AFF">
        <w:rPr>
          <w:rFonts w:asciiTheme="minorBidi" w:hAnsiTheme="minorBidi" w:cstheme="minorBidi"/>
          <w:lang w:val="id-ID"/>
        </w:rPr>
        <w:t>Koefisien determinasi (</w:t>
      </w:r>
      <m:oMath>
        <m:sSup>
          <m:sSupPr>
            <m:ctrlPr>
              <w:rPr>
                <w:rFonts w:ascii="Cambria Math" w:hAnsi="Cambria Math" w:cstheme="minorBidi"/>
                <w:i/>
                <w:lang w:val="id-ID"/>
              </w:rPr>
            </m:ctrlPr>
          </m:sSupPr>
          <m:e>
            <m:r>
              <w:rPr>
                <w:rFonts w:ascii="Cambria Math" w:hAnsi="Cambria Math" w:cstheme="minorBidi"/>
                <w:lang w:val="id-ID"/>
              </w:rPr>
              <m:t>R</m:t>
            </m:r>
          </m:e>
          <m:sup>
            <m:r>
              <w:rPr>
                <w:rFonts w:ascii="Cambria Math" w:hAnsi="Cambria Math" w:cstheme="minorBidi"/>
                <w:lang w:val="id-ID"/>
              </w:rPr>
              <m:t>2</m:t>
            </m:r>
          </m:sup>
        </m:sSup>
      </m:oMath>
      <w:r w:rsidR="00B5083B" w:rsidRPr="00BF6AFF">
        <w:rPr>
          <w:rFonts w:asciiTheme="minorBidi" w:hAnsiTheme="minorBidi" w:cstheme="minorBidi"/>
          <w:lang w:val="id-ID"/>
        </w:rPr>
        <w:t>)</w:t>
      </w:r>
      <w:r w:rsidR="00B5083B" w:rsidRPr="00BF6AFF">
        <w:rPr>
          <w:rFonts w:asciiTheme="minorBidi" w:hAnsiTheme="minorBidi" w:cstheme="minorBidi"/>
        </w:rPr>
        <w:t xml:space="preserve"> dan uji t.</w:t>
      </w:r>
    </w:p>
    <w:p w:rsidR="00E53AE9" w:rsidRPr="00B5083B" w:rsidRDefault="00E53AE9">
      <w:pPr>
        <w:pStyle w:val="BodyText"/>
        <w:ind w:left="200" w:right="359" w:firstLine="705"/>
        <w:jc w:val="both"/>
        <w:rPr>
          <w:lang w:val="id-ID"/>
        </w:rPr>
      </w:pPr>
    </w:p>
    <w:p w:rsidR="00E53AE9" w:rsidRDefault="00D5774D" w:rsidP="002906D9">
      <w:pPr>
        <w:pStyle w:val="Heading1"/>
        <w:tabs>
          <w:tab w:val="left" w:pos="904"/>
          <w:tab w:val="left" w:pos="905"/>
        </w:tabs>
        <w:ind w:left="0"/>
      </w:pPr>
      <w:r>
        <w:t>HASIL</w:t>
      </w:r>
      <w:r>
        <w:rPr>
          <w:spacing w:val="-8"/>
        </w:rPr>
        <w:t xml:space="preserve"> </w:t>
      </w:r>
      <w:r>
        <w:t>DAN</w:t>
      </w:r>
      <w:r>
        <w:rPr>
          <w:spacing w:val="-7"/>
        </w:rPr>
        <w:t xml:space="preserve"> </w:t>
      </w:r>
      <w:r>
        <w:t>PEMBAHASAN</w:t>
      </w:r>
    </w:p>
    <w:p w:rsidR="000C7D92" w:rsidRDefault="000C7D92" w:rsidP="000C7D92">
      <w:pPr>
        <w:jc w:val="center"/>
        <w:rPr>
          <w:rFonts w:asciiTheme="minorBidi" w:hAnsiTheme="minorBidi" w:cstheme="minorBidi"/>
          <w:b/>
          <w:bCs/>
          <w:lang w:val="sv-SE"/>
        </w:rPr>
      </w:pPr>
      <w:r w:rsidRPr="000C7D92">
        <w:rPr>
          <w:rFonts w:asciiTheme="minorBidi" w:hAnsiTheme="minorBidi" w:cstheme="minorBidi"/>
          <w:b/>
          <w:bCs/>
          <w:lang w:val="sv-SE"/>
        </w:rPr>
        <w:t xml:space="preserve">Tabel 1. </w:t>
      </w:r>
    </w:p>
    <w:p w:rsidR="000C7D92" w:rsidRPr="000C7D92" w:rsidRDefault="000C7D92" w:rsidP="000C7D92">
      <w:pPr>
        <w:jc w:val="center"/>
        <w:rPr>
          <w:rFonts w:asciiTheme="minorBidi" w:hAnsiTheme="minorBidi" w:cstheme="minorBidi"/>
          <w:b/>
          <w:lang w:val="sv-SE"/>
        </w:rPr>
      </w:pPr>
      <w:r w:rsidRPr="000C7D92">
        <w:rPr>
          <w:rFonts w:asciiTheme="minorBidi" w:hAnsiTheme="minorBidi" w:cstheme="minorBidi"/>
          <w:b/>
          <w:lang w:val="sv-SE"/>
        </w:rPr>
        <w:t xml:space="preserve">Koefisien korelasi dan koefisien determinasi </w:t>
      </w:r>
      <w:r w:rsidRPr="000C7D92">
        <w:rPr>
          <w:rFonts w:asciiTheme="minorBidi" w:hAnsiTheme="minorBidi" w:cstheme="minorBidi"/>
          <w:b/>
        </w:rPr>
        <w:t>pengaruh perputaran modal kerja dan likuiditas serta solvabilitas terhadap profitabilitas pada Koperasi Satuan Brimob Polda Kalimantan Timur periode 2014-2022</w:t>
      </w:r>
    </w:p>
    <w:tbl>
      <w:tblPr>
        <w:tblW w:w="9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2365"/>
        <w:gridCol w:w="2250"/>
        <w:gridCol w:w="2077"/>
      </w:tblGrid>
      <w:tr w:rsidR="000C7D92" w:rsidRPr="000C7D92" w:rsidTr="000C7D92">
        <w:trPr>
          <w:cantSplit/>
        </w:trPr>
        <w:tc>
          <w:tcPr>
            <w:tcW w:w="9597" w:type="dxa"/>
            <w:gridSpan w:val="6"/>
            <w:tcBorders>
              <w:top w:val="nil"/>
              <w:left w:val="nil"/>
              <w:bottom w:val="nil"/>
              <w:right w:val="nil"/>
            </w:tcBorders>
            <w:shd w:val="clear" w:color="auto" w:fill="FFFFFF"/>
            <w:vAlign w:val="center"/>
          </w:tcPr>
          <w:p w:rsidR="000C7D92" w:rsidRPr="000C7D92" w:rsidRDefault="000C7D92" w:rsidP="000C7D92">
            <w:pPr>
              <w:adjustRightInd w:val="0"/>
              <w:ind w:left="60" w:right="60"/>
              <w:jc w:val="center"/>
              <w:rPr>
                <w:rFonts w:asciiTheme="minorBidi" w:eastAsiaTheme="minorHAnsi" w:hAnsiTheme="minorBidi" w:cstheme="minorBidi"/>
                <w:color w:val="000000"/>
              </w:rPr>
            </w:pPr>
            <w:r w:rsidRPr="000C7D92">
              <w:rPr>
                <w:rFonts w:asciiTheme="minorBidi" w:eastAsiaTheme="minorHAnsi" w:hAnsiTheme="minorBidi" w:cstheme="minorBidi"/>
                <w:b/>
                <w:bCs/>
                <w:color w:val="000000"/>
              </w:rPr>
              <w:t>Model Summary</w:t>
            </w:r>
            <w:r w:rsidRPr="000C7D92">
              <w:rPr>
                <w:rFonts w:asciiTheme="minorBidi" w:eastAsiaTheme="minorHAnsi" w:hAnsiTheme="minorBidi" w:cstheme="minorBidi"/>
                <w:b/>
                <w:bCs/>
                <w:color w:val="000000"/>
                <w:vertAlign w:val="superscript"/>
              </w:rPr>
              <w:t>b</w:t>
            </w:r>
          </w:p>
        </w:tc>
      </w:tr>
      <w:tr w:rsidR="000C7D92" w:rsidRPr="000C7D92" w:rsidTr="000C7D9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C7D92" w:rsidRPr="000C7D92" w:rsidRDefault="000C7D92" w:rsidP="000C7D92">
            <w:pPr>
              <w:adjustRightInd w:val="0"/>
              <w:ind w:left="60" w:right="60"/>
              <w:rPr>
                <w:rFonts w:asciiTheme="minorBidi" w:eastAsiaTheme="minorHAnsi" w:hAnsiTheme="minorBidi" w:cstheme="minorBidi"/>
                <w:color w:val="000000"/>
              </w:rPr>
            </w:pPr>
            <w:r w:rsidRPr="000C7D92">
              <w:rPr>
                <w:rFonts w:asciiTheme="minorBidi" w:eastAsiaTheme="minorHAnsi" w:hAnsiTheme="minorBidi" w:cstheme="minorBidi"/>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rPr>
            </w:pPr>
            <w:r w:rsidRPr="000C7D92">
              <w:rPr>
                <w:rFonts w:asciiTheme="minorBidi" w:eastAsiaTheme="minorHAnsi" w:hAnsiTheme="minorBidi" w:cstheme="minorBidi"/>
                <w:color w:val="000000"/>
              </w:rPr>
              <w:t>R</w:t>
            </w:r>
          </w:p>
        </w:tc>
        <w:tc>
          <w:tcPr>
            <w:tcW w:w="1086" w:type="dxa"/>
            <w:tcBorders>
              <w:top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rPr>
            </w:pPr>
            <w:r w:rsidRPr="000C7D92">
              <w:rPr>
                <w:rFonts w:asciiTheme="minorBidi" w:eastAsiaTheme="minorHAnsi" w:hAnsiTheme="minorBidi" w:cstheme="minorBidi"/>
                <w:color w:val="000000"/>
              </w:rPr>
              <w:t>R Square</w:t>
            </w:r>
          </w:p>
        </w:tc>
        <w:tc>
          <w:tcPr>
            <w:tcW w:w="2365" w:type="dxa"/>
            <w:tcBorders>
              <w:top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rPr>
            </w:pPr>
            <w:r w:rsidRPr="000C7D92">
              <w:rPr>
                <w:rFonts w:asciiTheme="minorBidi" w:eastAsiaTheme="minorHAnsi" w:hAnsiTheme="minorBidi" w:cstheme="minorBidi"/>
                <w:color w:val="000000"/>
              </w:rPr>
              <w:t>Adjusted R Square</w:t>
            </w:r>
          </w:p>
        </w:tc>
        <w:tc>
          <w:tcPr>
            <w:tcW w:w="2250" w:type="dxa"/>
            <w:tcBorders>
              <w:top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rPr>
            </w:pPr>
            <w:r w:rsidRPr="000C7D92">
              <w:rPr>
                <w:rFonts w:asciiTheme="minorBidi" w:eastAsiaTheme="minorHAnsi" w:hAnsiTheme="minorBidi" w:cstheme="minorBidi"/>
                <w:color w:val="000000"/>
              </w:rPr>
              <w:t>Std. Error of the Estimate</w:t>
            </w:r>
          </w:p>
        </w:tc>
        <w:tc>
          <w:tcPr>
            <w:tcW w:w="2077" w:type="dxa"/>
            <w:tcBorders>
              <w:top w:val="single" w:sz="16" w:space="0" w:color="000000"/>
              <w:bottom w:val="single" w:sz="16" w:space="0" w:color="000000"/>
              <w:right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rPr>
            </w:pPr>
            <w:r w:rsidRPr="000C7D92">
              <w:rPr>
                <w:rFonts w:asciiTheme="minorBidi" w:eastAsiaTheme="minorHAnsi" w:hAnsiTheme="minorBidi" w:cstheme="minorBidi"/>
                <w:color w:val="000000"/>
              </w:rPr>
              <w:t>Durbin-Watson</w:t>
            </w:r>
          </w:p>
        </w:tc>
      </w:tr>
      <w:tr w:rsidR="000C7D92" w:rsidRPr="000C7D92" w:rsidTr="000C7D9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rPr>
            </w:pPr>
            <w:r w:rsidRPr="000C7D92">
              <w:rPr>
                <w:rFonts w:asciiTheme="minorBidi" w:eastAsiaTheme="minorHAnsi" w:hAnsiTheme="minorBidi" w:cstheme="minorBidi"/>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rPr>
            </w:pPr>
            <w:r w:rsidRPr="000C7D92">
              <w:rPr>
                <w:rFonts w:asciiTheme="minorBidi" w:eastAsiaTheme="minorHAnsi" w:hAnsiTheme="minorBidi" w:cstheme="minorBidi"/>
                <w:color w:val="000000"/>
              </w:rPr>
              <w:t>0,993</w:t>
            </w:r>
            <w:r w:rsidRPr="000C7D92">
              <w:rPr>
                <w:rFonts w:asciiTheme="minorBidi" w:eastAsiaTheme="minorHAnsi" w:hAnsiTheme="minorBidi" w:cstheme="minorBidi"/>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rPr>
            </w:pPr>
            <w:r w:rsidRPr="000C7D92">
              <w:rPr>
                <w:rFonts w:asciiTheme="minorBidi" w:eastAsiaTheme="minorHAnsi" w:hAnsiTheme="minorBidi" w:cstheme="minorBidi"/>
                <w:color w:val="000000"/>
              </w:rPr>
              <w:t>0,985</w:t>
            </w:r>
          </w:p>
        </w:tc>
        <w:tc>
          <w:tcPr>
            <w:tcW w:w="2365" w:type="dxa"/>
            <w:tcBorders>
              <w:top w:val="single" w:sz="16" w:space="0" w:color="000000"/>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rPr>
            </w:pPr>
            <w:r w:rsidRPr="000C7D92">
              <w:rPr>
                <w:rFonts w:asciiTheme="minorBidi" w:eastAsiaTheme="minorHAnsi" w:hAnsiTheme="minorBidi" w:cstheme="minorBidi"/>
                <w:color w:val="000000"/>
              </w:rPr>
              <w:t>0,984</w:t>
            </w:r>
          </w:p>
        </w:tc>
        <w:tc>
          <w:tcPr>
            <w:tcW w:w="2250" w:type="dxa"/>
            <w:tcBorders>
              <w:top w:val="single" w:sz="16" w:space="0" w:color="000000"/>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rPr>
            </w:pPr>
            <w:r w:rsidRPr="000C7D92">
              <w:rPr>
                <w:rFonts w:asciiTheme="minorBidi" w:eastAsiaTheme="minorHAnsi" w:hAnsiTheme="minorBidi" w:cstheme="minorBidi"/>
                <w:color w:val="000000"/>
              </w:rPr>
              <w:t>632,45887</w:t>
            </w:r>
          </w:p>
        </w:tc>
        <w:tc>
          <w:tcPr>
            <w:tcW w:w="2077" w:type="dxa"/>
            <w:tcBorders>
              <w:top w:val="single" w:sz="16" w:space="0" w:color="000000"/>
              <w:bottom w:val="single" w:sz="16" w:space="0" w:color="000000"/>
              <w:right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rPr>
            </w:pPr>
            <w:r w:rsidRPr="000C7D92">
              <w:rPr>
                <w:rFonts w:asciiTheme="minorBidi" w:eastAsiaTheme="minorHAnsi" w:hAnsiTheme="minorBidi" w:cstheme="minorBidi"/>
                <w:color w:val="000000"/>
              </w:rPr>
              <w:t>1,299</w:t>
            </w:r>
          </w:p>
        </w:tc>
      </w:tr>
      <w:tr w:rsidR="000C7D92" w:rsidRPr="000C7D92" w:rsidTr="000C7D92">
        <w:trPr>
          <w:cantSplit/>
        </w:trPr>
        <w:tc>
          <w:tcPr>
            <w:tcW w:w="9597" w:type="dxa"/>
            <w:gridSpan w:val="6"/>
            <w:tcBorders>
              <w:top w:val="nil"/>
              <w:left w:val="nil"/>
              <w:bottom w:val="nil"/>
              <w:right w:val="nil"/>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rPr>
            </w:pPr>
            <w:r w:rsidRPr="000C7D92">
              <w:rPr>
                <w:rFonts w:asciiTheme="minorBidi" w:eastAsiaTheme="minorHAnsi" w:hAnsiTheme="minorBidi" w:cstheme="minorBidi"/>
                <w:color w:val="000000"/>
              </w:rPr>
              <w:t>a. Predictors: (Constant), Solvabilitas, Perputaran Modal kerja, Likuiditas</w:t>
            </w:r>
          </w:p>
        </w:tc>
      </w:tr>
      <w:tr w:rsidR="000C7D92" w:rsidRPr="000C7D92" w:rsidTr="000C7D92">
        <w:trPr>
          <w:cantSplit/>
        </w:trPr>
        <w:tc>
          <w:tcPr>
            <w:tcW w:w="9597" w:type="dxa"/>
            <w:gridSpan w:val="6"/>
            <w:tcBorders>
              <w:top w:val="nil"/>
              <w:left w:val="nil"/>
              <w:bottom w:val="nil"/>
              <w:right w:val="nil"/>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rPr>
            </w:pPr>
            <w:r w:rsidRPr="000C7D92">
              <w:rPr>
                <w:rFonts w:asciiTheme="minorBidi" w:eastAsiaTheme="minorHAnsi" w:hAnsiTheme="minorBidi" w:cstheme="minorBidi"/>
                <w:color w:val="000000"/>
              </w:rPr>
              <w:t>b. Dependent Variable: Profitabilitas</w:t>
            </w:r>
          </w:p>
        </w:tc>
      </w:tr>
    </w:tbl>
    <w:p w:rsidR="000C7D92" w:rsidRPr="000C7D92" w:rsidRDefault="000C7D92" w:rsidP="000C7D92">
      <w:pPr>
        <w:jc w:val="both"/>
        <w:rPr>
          <w:rFonts w:asciiTheme="minorBidi" w:hAnsiTheme="minorBidi" w:cstheme="minorBidi"/>
        </w:rPr>
      </w:pPr>
      <w:r w:rsidRPr="000C7D92">
        <w:rPr>
          <w:rFonts w:asciiTheme="minorBidi" w:hAnsiTheme="minorBidi" w:cstheme="minorBidi"/>
          <w:color w:val="000000"/>
        </w:rPr>
        <w:t xml:space="preserve">Sumber : </w:t>
      </w:r>
      <w:r w:rsidRPr="000C7D92">
        <w:rPr>
          <w:rFonts w:asciiTheme="minorBidi" w:eastAsia="Times New Roman+FPEF" w:hAnsiTheme="minorBidi" w:cstheme="minorBidi"/>
        </w:rPr>
        <w:t>Data diolah tahun 2022</w:t>
      </w:r>
    </w:p>
    <w:p w:rsidR="000C7D92" w:rsidRPr="000C7D92" w:rsidRDefault="000C7D92" w:rsidP="000C7D92">
      <w:pPr>
        <w:ind w:firstLine="720"/>
        <w:jc w:val="both"/>
        <w:rPr>
          <w:rFonts w:asciiTheme="minorBidi" w:hAnsiTheme="minorBidi" w:cstheme="minorBidi"/>
        </w:rPr>
      </w:pPr>
      <w:r w:rsidRPr="000C7D92">
        <w:rPr>
          <w:rFonts w:asciiTheme="minorBidi" w:hAnsiTheme="minorBidi" w:cstheme="minorBidi"/>
          <w:bCs/>
          <w:spacing w:val="-2"/>
          <w:lang w:val="id-ID"/>
        </w:rPr>
        <w:t xml:space="preserve">Nilai koefisien korelasi (r) adalah </w:t>
      </w:r>
      <w:r w:rsidRPr="000C7D92">
        <w:rPr>
          <w:rFonts w:asciiTheme="minorBidi" w:hAnsiTheme="minorBidi" w:cstheme="minorBidi"/>
          <w:spacing w:val="-2"/>
          <w:lang w:val="id-ID"/>
        </w:rPr>
        <w:t xml:space="preserve">0,993 atau 99,3%, hal ini </w:t>
      </w:r>
      <w:r w:rsidRPr="000C7D92">
        <w:rPr>
          <w:rFonts w:asciiTheme="minorBidi" w:hAnsiTheme="minorBidi" w:cstheme="minorBidi"/>
          <w:bCs/>
          <w:spacing w:val="-2"/>
          <w:lang w:val="id-ID"/>
        </w:rPr>
        <w:t xml:space="preserve">menunjukkan bahwa </w:t>
      </w:r>
      <w:r w:rsidRPr="000C7D92">
        <w:rPr>
          <w:rFonts w:asciiTheme="minorBidi" w:hAnsiTheme="minorBidi" w:cstheme="minorBidi"/>
          <w:lang w:val="id-ID"/>
        </w:rPr>
        <w:t xml:space="preserve">hubungan </w:t>
      </w:r>
      <w:r w:rsidRPr="000C7D92">
        <w:rPr>
          <w:rFonts w:asciiTheme="minorBidi" w:hAnsiTheme="minorBidi" w:cstheme="minorBidi"/>
          <w:bCs/>
          <w:lang w:val="id-ID"/>
        </w:rPr>
        <w:t>perputaran modal kerja dan likuiditas serta solvabilitas terhadap profitabilitas pada Koperasi Satuan Brimob Polda Kalimantan Timur</w:t>
      </w:r>
      <w:r w:rsidRPr="000C7D92">
        <w:rPr>
          <w:rFonts w:asciiTheme="minorBidi" w:hAnsiTheme="minorBidi" w:cstheme="minorBidi"/>
          <w:lang w:val="id-ID"/>
        </w:rPr>
        <w:t xml:space="preserve"> periode 2014-2022 </w:t>
      </w:r>
      <w:r w:rsidRPr="000C7D92">
        <w:rPr>
          <w:rFonts w:asciiTheme="minorBidi" w:hAnsiTheme="minorBidi" w:cstheme="minorBidi"/>
          <w:spacing w:val="-2"/>
          <w:lang w:val="id-ID"/>
        </w:rPr>
        <w:t xml:space="preserve">adalah sangat kuat dikarenakan nilai r berada diantara </w:t>
      </w:r>
      <w:r w:rsidRPr="000C7D92">
        <w:rPr>
          <w:rFonts w:asciiTheme="minorBidi" w:hAnsiTheme="minorBidi" w:cstheme="minorBidi"/>
          <w:lang w:val="id-ID"/>
        </w:rPr>
        <w:t>0,800 – 1,000</w:t>
      </w:r>
      <w:r w:rsidRPr="000C7D92">
        <w:rPr>
          <w:rFonts w:asciiTheme="minorBidi" w:hAnsiTheme="minorBidi" w:cstheme="minorBidi"/>
          <w:bCs/>
          <w:spacing w:val="-2"/>
          <w:lang w:val="id-ID"/>
        </w:rPr>
        <w:t xml:space="preserve">. </w:t>
      </w:r>
      <w:r w:rsidRPr="000C7D92">
        <w:rPr>
          <w:rFonts w:asciiTheme="minorBidi" w:hAnsiTheme="minorBidi" w:cstheme="minorBidi"/>
        </w:rPr>
        <w:t xml:space="preserve"> Nilai koefisien korelasi antara </w:t>
      </w:r>
      <w:r w:rsidRPr="000C7D92">
        <w:rPr>
          <w:rFonts w:asciiTheme="minorBidi" w:hAnsiTheme="minorBidi" w:cstheme="minorBidi"/>
          <w:bCs/>
        </w:rPr>
        <w:t>pengaruh perputaran modal kerja dan likuiditas serta solvabilitas terhadap profitabilitas pada Koperasi Satuan Brimob Polda Kalimantan Timur</w:t>
      </w:r>
      <w:r w:rsidRPr="000C7D92">
        <w:rPr>
          <w:rFonts w:asciiTheme="minorBidi" w:hAnsiTheme="minorBidi" w:cstheme="minorBidi"/>
        </w:rPr>
        <w:t xml:space="preserve"> periode 2014-2022 </w:t>
      </w:r>
      <w:r w:rsidRPr="000C7D92">
        <w:rPr>
          <w:rFonts w:asciiTheme="minorBidi" w:hAnsiTheme="minorBidi" w:cstheme="minorBidi"/>
          <w:spacing w:val="-2"/>
          <w:lang w:val="id-ID"/>
        </w:rPr>
        <w:t>adalah</w:t>
      </w:r>
      <w:r w:rsidRPr="000C7D92">
        <w:rPr>
          <w:rFonts w:asciiTheme="minorBidi" w:hAnsiTheme="minorBidi" w:cstheme="minorBidi"/>
          <w:spacing w:val="-2"/>
        </w:rPr>
        <w:t xml:space="preserve"> sangat kuat</w:t>
      </w:r>
      <w:r w:rsidRPr="000C7D92">
        <w:rPr>
          <w:rFonts w:asciiTheme="minorBidi" w:hAnsiTheme="minorBidi" w:cstheme="minorBidi"/>
          <w:lang w:val="sv-SE"/>
          <w14:shadow w14:blurRad="50800" w14:dist="38100" w14:dir="2700000" w14:sx="100000" w14:sy="100000" w14:kx="0" w14:ky="0" w14:algn="tl">
            <w14:srgbClr w14:val="000000">
              <w14:alpha w14:val="60000"/>
            </w14:srgbClr>
          </w14:shadow>
        </w:rPr>
        <w:t xml:space="preserve">, </w:t>
      </w:r>
      <w:r w:rsidRPr="000C7D92">
        <w:rPr>
          <w:rFonts w:asciiTheme="minorBidi" w:hAnsiTheme="minorBidi" w:cstheme="minorBidi"/>
        </w:rPr>
        <w:t xml:space="preserve">dikarenakan </w:t>
      </w:r>
      <w:r w:rsidRPr="000C7D92">
        <w:rPr>
          <w:rFonts w:asciiTheme="minorBidi" w:hAnsiTheme="minorBidi" w:cstheme="minorBidi"/>
          <w:bCs/>
        </w:rPr>
        <w:t>profitabilitas pada Koperasi Satuan Brimob Polda Kalimantan Timur</w:t>
      </w:r>
      <w:r w:rsidRPr="000C7D92">
        <w:rPr>
          <w:rFonts w:asciiTheme="minorBidi" w:hAnsiTheme="minorBidi" w:cstheme="minorBidi"/>
        </w:rPr>
        <w:t xml:space="preserve"> periode 2014-2022 baru dapat mengalami peningkatan jika diiringi dengan meningkatnya </w:t>
      </w:r>
      <w:r w:rsidRPr="000C7D92">
        <w:rPr>
          <w:rFonts w:asciiTheme="minorBidi" w:hAnsiTheme="minorBidi" w:cstheme="minorBidi"/>
          <w:bCs/>
        </w:rPr>
        <w:t>perputaran modal kerja dan likuiditas serta solvabilitas</w:t>
      </w:r>
      <w:r w:rsidRPr="000C7D92">
        <w:rPr>
          <w:rFonts w:asciiTheme="minorBidi" w:hAnsiTheme="minorBidi" w:cstheme="minorBidi"/>
        </w:rPr>
        <w:t xml:space="preserve"> yang ada diperusahaan. Sehingga semakin tinggi rasio </w:t>
      </w:r>
      <w:r w:rsidRPr="000C7D92">
        <w:rPr>
          <w:rFonts w:asciiTheme="minorBidi" w:hAnsiTheme="minorBidi" w:cstheme="minorBidi"/>
          <w:bCs/>
        </w:rPr>
        <w:t>perputaran modal kerja dan likuiditas serta solvabilitas</w:t>
      </w:r>
      <w:r w:rsidRPr="000C7D92">
        <w:rPr>
          <w:rFonts w:asciiTheme="minorBidi" w:hAnsiTheme="minorBidi" w:cstheme="minorBidi"/>
        </w:rPr>
        <w:t xml:space="preserve">, maka semakin tinggi pula </w:t>
      </w:r>
      <w:r w:rsidRPr="000C7D92">
        <w:rPr>
          <w:rFonts w:asciiTheme="minorBidi" w:hAnsiTheme="minorBidi" w:cstheme="minorBidi"/>
          <w:bCs/>
        </w:rPr>
        <w:t>pada Koperasi Satuan Brimob Polda Kalimantan Timur</w:t>
      </w:r>
      <w:r w:rsidRPr="000C7D92">
        <w:rPr>
          <w:rFonts w:asciiTheme="minorBidi" w:hAnsiTheme="minorBidi" w:cstheme="minorBidi"/>
        </w:rPr>
        <w:t xml:space="preserve"> periode 2014-2022. Begitupula sebaliknya semakin rendah </w:t>
      </w:r>
      <w:r w:rsidRPr="000C7D92">
        <w:rPr>
          <w:rFonts w:asciiTheme="minorBidi" w:hAnsiTheme="minorBidi" w:cstheme="minorBidi"/>
          <w:bCs/>
        </w:rPr>
        <w:t>perputaran modal kerja dan likuiditas serta solvabilitas</w:t>
      </w:r>
      <w:r w:rsidRPr="000C7D92">
        <w:rPr>
          <w:rFonts w:asciiTheme="minorBidi" w:hAnsiTheme="minorBidi" w:cstheme="minorBidi"/>
        </w:rPr>
        <w:t xml:space="preserve">, maka semakin rendah pula </w:t>
      </w:r>
      <w:r w:rsidRPr="000C7D92">
        <w:rPr>
          <w:rFonts w:asciiTheme="minorBidi" w:hAnsiTheme="minorBidi" w:cstheme="minorBidi"/>
          <w:bCs/>
        </w:rPr>
        <w:t>pada Koperasi Satuan Brimob Polda Kalimantan Timur</w:t>
      </w:r>
      <w:r w:rsidRPr="000C7D92">
        <w:rPr>
          <w:rFonts w:asciiTheme="minorBidi" w:hAnsiTheme="minorBidi" w:cstheme="minorBidi"/>
        </w:rPr>
        <w:t xml:space="preserve"> periode 2014-2022.</w:t>
      </w:r>
    </w:p>
    <w:p w:rsidR="000C7D92" w:rsidRPr="000C7D92" w:rsidRDefault="000C7D92" w:rsidP="000C7D92">
      <w:pPr>
        <w:ind w:firstLine="720"/>
        <w:jc w:val="both"/>
        <w:rPr>
          <w:rFonts w:asciiTheme="minorBidi" w:hAnsiTheme="minorBidi" w:cstheme="minorBidi"/>
          <w:lang w:val="id-ID"/>
        </w:rPr>
      </w:pPr>
      <w:r w:rsidRPr="000C7D92">
        <w:rPr>
          <w:rFonts w:asciiTheme="minorBidi" w:hAnsiTheme="minorBidi" w:cstheme="minorBidi"/>
          <w:bCs/>
          <w:lang w:val="id-ID"/>
        </w:rPr>
        <w:t xml:space="preserve">Nilai koefisien determinasi (R </w:t>
      </w:r>
      <w:r w:rsidRPr="000C7D92">
        <w:rPr>
          <w:rFonts w:asciiTheme="minorBidi" w:hAnsiTheme="minorBidi" w:cstheme="minorBidi"/>
          <w:bCs/>
          <w:i/>
          <w:lang w:val="id-ID"/>
        </w:rPr>
        <w:t>Square</w:t>
      </w:r>
      <w:r w:rsidRPr="000C7D92">
        <w:rPr>
          <w:rFonts w:asciiTheme="minorBidi" w:hAnsiTheme="minorBidi" w:cstheme="minorBidi"/>
          <w:bCs/>
          <w:lang w:val="id-ID"/>
        </w:rPr>
        <w:t xml:space="preserve">) adalah </w:t>
      </w:r>
      <w:r w:rsidRPr="000C7D92">
        <w:rPr>
          <w:rFonts w:asciiTheme="minorBidi" w:hAnsiTheme="minorBidi" w:cstheme="minorBidi"/>
          <w:lang w:val="id-ID"/>
        </w:rPr>
        <w:t>0,</w:t>
      </w:r>
      <w:r w:rsidRPr="000C7D92">
        <w:rPr>
          <w:rFonts w:asciiTheme="minorBidi" w:hAnsiTheme="minorBidi" w:cstheme="minorBidi"/>
        </w:rPr>
        <w:t>985</w:t>
      </w:r>
      <w:r w:rsidRPr="000C7D92">
        <w:rPr>
          <w:rFonts w:asciiTheme="minorBidi" w:hAnsiTheme="minorBidi" w:cstheme="minorBidi"/>
          <w:lang w:val="id-ID"/>
        </w:rPr>
        <w:t>, h</w:t>
      </w:r>
      <w:r w:rsidRPr="000C7D92">
        <w:rPr>
          <w:rFonts w:asciiTheme="minorBidi" w:hAnsiTheme="minorBidi" w:cstheme="minorBidi"/>
          <w:bCs/>
          <w:lang w:val="id-ID"/>
        </w:rPr>
        <w:t xml:space="preserve">al ini berarti bahwa </w:t>
      </w:r>
      <w:r w:rsidRPr="000C7D92">
        <w:rPr>
          <w:rFonts w:asciiTheme="minorBidi" w:hAnsiTheme="minorBidi" w:cstheme="minorBidi"/>
          <w:bCs/>
        </w:rPr>
        <w:t xml:space="preserve">pengaruh </w:t>
      </w:r>
      <w:r w:rsidRPr="000C7D92">
        <w:rPr>
          <w:rFonts w:asciiTheme="minorBidi" w:hAnsiTheme="minorBidi" w:cstheme="minorBidi"/>
          <w:bCs/>
        </w:rPr>
        <w:lastRenderedPageBreak/>
        <w:t>perputaran modal kerja dan likuiditas serta solvabilitas terhadap profitabilitas pada Koperasi Satuan Brimob Polda Kalimantan Timur</w:t>
      </w:r>
      <w:r w:rsidRPr="000C7D92">
        <w:rPr>
          <w:rFonts w:asciiTheme="minorBidi" w:hAnsiTheme="minorBidi" w:cstheme="minorBidi"/>
        </w:rPr>
        <w:t xml:space="preserve"> periode 2014-2022 </w:t>
      </w:r>
      <w:r w:rsidRPr="000C7D92">
        <w:rPr>
          <w:rFonts w:asciiTheme="minorBidi" w:hAnsiTheme="minorBidi" w:cstheme="minorBidi"/>
          <w:bCs/>
          <w:lang w:val="id-ID"/>
        </w:rPr>
        <w:t xml:space="preserve">sebesar </w:t>
      </w:r>
      <w:r w:rsidRPr="000C7D92">
        <w:rPr>
          <w:rFonts w:asciiTheme="minorBidi" w:hAnsiTheme="minorBidi" w:cstheme="minorBidi"/>
          <w:bCs/>
        </w:rPr>
        <w:t>98,5</w:t>
      </w:r>
      <w:r w:rsidRPr="000C7D92">
        <w:rPr>
          <w:rFonts w:asciiTheme="minorBidi" w:hAnsiTheme="minorBidi" w:cstheme="minorBidi"/>
          <w:bCs/>
          <w:lang w:val="id-ID"/>
        </w:rPr>
        <w:t xml:space="preserve">%, sedangkan sisanya </w:t>
      </w:r>
      <w:r w:rsidRPr="000C7D92">
        <w:rPr>
          <w:rFonts w:asciiTheme="minorBidi" w:hAnsiTheme="minorBidi" w:cstheme="minorBidi"/>
          <w:bCs/>
        </w:rPr>
        <w:t>1,5</w:t>
      </w:r>
      <w:r w:rsidRPr="000C7D92">
        <w:rPr>
          <w:rFonts w:asciiTheme="minorBidi" w:hAnsiTheme="minorBidi" w:cstheme="minorBidi"/>
          <w:bCs/>
          <w:lang w:val="id-ID"/>
        </w:rPr>
        <w:t xml:space="preserve">% </w:t>
      </w:r>
      <w:r w:rsidRPr="000C7D92">
        <w:rPr>
          <w:rFonts w:asciiTheme="minorBidi" w:hAnsiTheme="minorBidi" w:cstheme="minorBidi"/>
          <w:bCs/>
        </w:rPr>
        <w:t>profitabilitas pada Koperasi Satuan Brimob Polda Kalimantan Timur</w:t>
      </w:r>
      <w:r w:rsidRPr="000C7D92">
        <w:rPr>
          <w:rFonts w:asciiTheme="minorBidi" w:hAnsiTheme="minorBidi" w:cstheme="minorBidi"/>
        </w:rPr>
        <w:t xml:space="preserve"> periode 2014-2022 </w:t>
      </w:r>
      <w:r w:rsidRPr="000C7D92">
        <w:rPr>
          <w:rFonts w:asciiTheme="minorBidi" w:hAnsiTheme="minorBidi" w:cstheme="minorBidi"/>
          <w:lang w:val="sv-SE"/>
          <w14:shadow w14:blurRad="50800" w14:dist="38100" w14:dir="2700000" w14:sx="100000" w14:sy="100000" w14:kx="0" w14:ky="0" w14:algn="tl">
            <w14:srgbClr w14:val="000000">
              <w14:alpha w14:val="60000"/>
            </w14:srgbClr>
          </w14:shadow>
        </w:rPr>
        <w:t xml:space="preserve"> </w:t>
      </w:r>
      <w:r w:rsidRPr="000C7D92">
        <w:rPr>
          <w:rFonts w:asciiTheme="minorBidi" w:hAnsiTheme="minorBidi" w:cstheme="minorBidi"/>
          <w:bCs/>
          <w:lang w:val="id-ID"/>
        </w:rPr>
        <w:t xml:space="preserve"> diterangkan oleh variabel yang tidak diteliti dalam penelitian ini.</w:t>
      </w:r>
      <w:r w:rsidRPr="000C7D92">
        <w:rPr>
          <w:rFonts w:asciiTheme="minorBidi" w:hAnsiTheme="minorBidi" w:cstheme="minorBidi"/>
          <w:bCs/>
        </w:rPr>
        <w:t xml:space="preserve"> </w:t>
      </w:r>
    </w:p>
    <w:p w:rsidR="000C7D92" w:rsidRDefault="000C7D92" w:rsidP="000C7D92">
      <w:pPr>
        <w:jc w:val="center"/>
        <w:rPr>
          <w:rFonts w:asciiTheme="minorBidi" w:hAnsiTheme="minorBidi" w:cstheme="minorBidi"/>
          <w:b/>
        </w:rPr>
      </w:pPr>
      <w:r w:rsidRPr="000C7D92">
        <w:rPr>
          <w:rFonts w:asciiTheme="minorBidi" w:hAnsiTheme="minorBidi" w:cstheme="minorBidi"/>
          <w:b/>
        </w:rPr>
        <w:t xml:space="preserve">Tabel 2. </w:t>
      </w:r>
    </w:p>
    <w:p w:rsidR="000C7D92" w:rsidRPr="000C7D92" w:rsidRDefault="000C7D92" w:rsidP="000C7D92">
      <w:pPr>
        <w:jc w:val="center"/>
        <w:rPr>
          <w:rFonts w:asciiTheme="minorBidi" w:hAnsiTheme="minorBidi" w:cstheme="minorBidi"/>
          <w:b/>
        </w:rPr>
      </w:pPr>
      <w:r w:rsidRPr="000C7D92">
        <w:rPr>
          <w:rFonts w:asciiTheme="minorBidi" w:hAnsiTheme="minorBidi" w:cstheme="minorBidi"/>
          <w:b/>
          <w:bCs/>
        </w:rPr>
        <w:t xml:space="preserve">Uji F </w:t>
      </w:r>
      <w:r w:rsidRPr="000C7D92">
        <w:rPr>
          <w:rFonts w:asciiTheme="minorBidi" w:hAnsiTheme="minorBidi" w:cstheme="minorBidi"/>
          <w:b/>
        </w:rPr>
        <w:t>pengaruh pengaruh perputaran modal kerja dan likuiditas serta solvabilitas terhadap profitabilitas pada Koperasi Satuan Brimob Polda Kalimantan Timur periode 2014-2022</w:t>
      </w:r>
    </w:p>
    <w:tbl>
      <w:tblPr>
        <w:tblW w:w="9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97"/>
        <w:gridCol w:w="2032"/>
        <w:gridCol w:w="1025"/>
        <w:gridCol w:w="1983"/>
        <w:gridCol w:w="1025"/>
        <w:gridCol w:w="1025"/>
      </w:tblGrid>
      <w:tr w:rsidR="000C7D92" w:rsidRPr="000C7D92" w:rsidTr="000C7D92">
        <w:trPr>
          <w:cantSplit/>
        </w:trPr>
        <w:tc>
          <w:tcPr>
            <w:tcW w:w="9520" w:type="dxa"/>
            <w:gridSpan w:val="7"/>
            <w:tcBorders>
              <w:top w:val="nil"/>
              <w:left w:val="nil"/>
              <w:bottom w:val="nil"/>
              <w:right w:val="nil"/>
            </w:tcBorders>
            <w:shd w:val="clear" w:color="auto" w:fill="FFFFFF"/>
            <w:vAlign w:val="center"/>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b/>
                <w:bCs/>
                <w:color w:val="000000"/>
                <w:sz w:val="20"/>
                <w:szCs w:val="20"/>
              </w:rPr>
              <w:t>ANOVA</w:t>
            </w:r>
            <w:r w:rsidRPr="000C7D92">
              <w:rPr>
                <w:rFonts w:asciiTheme="minorBidi" w:eastAsiaTheme="minorHAnsi" w:hAnsiTheme="minorBidi" w:cstheme="minorBidi"/>
                <w:b/>
                <w:bCs/>
                <w:color w:val="000000"/>
                <w:sz w:val="20"/>
                <w:szCs w:val="20"/>
                <w:vertAlign w:val="superscript"/>
              </w:rPr>
              <w:t>a</w:t>
            </w:r>
          </w:p>
        </w:tc>
      </w:tr>
      <w:tr w:rsidR="000C7D92" w:rsidRPr="000C7D92" w:rsidTr="000C7D92">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Model</w:t>
            </w:r>
          </w:p>
        </w:tc>
        <w:tc>
          <w:tcPr>
            <w:tcW w:w="2032" w:type="dxa"/>
            <w:tcBorders>
              <w:top w:val="single" w:sz="16" w:space="0" w:color="000000"/>
              <w:left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Sum of Squares</w:t>
            </w:r>
          </w:p>
        </w:tc>
        <w:tc>
          <w:tcPr>
            <w:tcW w:w="1025" w:type="dxa"/>
            <w:tcBorders>
              <w:top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df</w:t>
            </w:r>
          </w:p>
        </w:tc>
        <w:tc>
          <w:tcPr>
            <w:tcW w:w="1983" w:type="dxa"/>
            <w:tcBorders>
              <w:top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Mean Square</w:t>
            </w:r>
          </w:p>
        </w:tc>
        <w:tc>
          <w:tcPr>
            <w:tcW w:w="1025" w:type="dxa"/>
            <w:tcBorders>
              <w:top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Sig.</w:t>
            </w:r>
          </w:p>
        </w:tc>
      </w:tr>
      <w:tr w:rsidR="000C7D92" w:rsidRPr="000C7D92" w:rsidTr="000C7D9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1</w:t>
            </w:r>
          </w:p>
        </w:tc>
        <w:tc>
          <w:tcPr>
            <w:tcW w:w="1697" w:type="dxa"/>
            <w:tcBorders>
              <w:top w:val="single" w:sz="16" w:space="0" w:color="000000"/>
              <w:left w:val="nil"/>
              <w:bottom w:val="nil"/>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Regression</w:t>
            </w:r>
          </w:p>
        </w:tc>
        <w:tc>
          <w:tcPr>
            <w:tcW w:w="2032" w:type="dxa"/>
            <w:tcBorders>
              <w:top w:val="single" w:sz="16" w:space="0" w:color="000000"/>
              <w:left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847008092,665</w:t>
            </w:r>
          </w:p>
        </w:tc>
        <w:tc>
          <w:tcPr>
            <w:tcW w:w="1025" w:type="dxa"/>
            <w:tcBorders>
              <w:top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3</w:t>
            </w:r>
          </w:p>
        </w:tc>
        <w:tc>
          <w:tcPr>
            <w:tcW w:w="1983" w:type="dxa"/>
            <w:tcBorders>
              <w:top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282336030,888</w:t>
            </w:r>
          </w:p>
        </w:tc>
        <w:tc>
          <w:tcPr>
            <w:tcW w:w="1025" w:type="dxa"/>
            <w:tcBorders>
              <w:top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705,833</w:t>
            </w:r>
          </w:p>
        </w:tc>
        <w:tc>
          <w:tcPr>
            <w:tcW w:w="1025" w:type="dxa"/>
            <w:tcBorders>
              <w:top w:val="single" w:sz="16" w:space="0" w:color="000000"/>
              <w:bottom w:val="nil"/>
              <w:right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0,000</w:t>
            </w:r>
            <w:r w:rsidRPr="000C7D92">
              <w:rPr>
                <w:rFonts w:asciiTheme="minorBidi" w:eastAsiaTheme="minorHAnsi" w:hAnsiTheme="minorBidi" w:cstheme="minorBidi"/>
                <w:color w:val="000000"/>
                <w:sz w:val="20"/>
                <w:szCs w:val="20"/>
                <w:vertAlign w:val="superscript"/>
              </w:rPr>
              <w:t>b</w:t>
            </w:r>
          </w:p>
        </w:tc>
      </w:tr>
      <w:tr w:rsidR="000C7D92" w:rsidRPr="000C7D92" w:rsidTr="000C7D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7D92" w:rsidRPr="000C7D92" w:rsidRDefault="000C7D92" w:rsidP="000C7D92">
            <w:pPr>
              <w:adjustRightInd w:val="0"/>
              <w:rPr>
                <w:rFonts w:asciiTheme="minorBidi" w:eastAsiaTheme="minorHAnsi" w:hAnsiTheme="minorBidi" w:cstheme="minorBidi"/>
                <w:color w:val="000000"/>
                <w:sz w:val="20"/>
                <w:szCs w:val="20"/>
              </w:rPr>
            </w:pPr>
          </w:p>
        </w:tc>
        <w:tc>
          <w:tcPr>
            <w:tcW w:w="1697" w:type="dxa"/>
            <w:tcBorders>
              <w:top w:val="nil"/>
              <w:left w:val="nil"/>
              <w:bottom w:val="nil"/>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Residual</w:t>
            </w:r>
          </w:p>
        </w:tc>
        <w:tc>
          <w:tcPr>
            <w:tcW w:w="2032" w:type="dxa"/>
            <w:tcBorders>
              <w:top w:val="nil"/>
              <w:left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12800135,304</w:t>
            </w:r>
          </w:p>
        </w:tc>
        <w:tc>
          <w:tcPr>
            <w:tcW w:w="1025"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32</w:t>
            </w:r>
          </w:p>
        </w:tc>
        <w:tc>
          <w:tcPr>
            <w:tcW w:w="1983"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400004,228</w:t>
            </w:r>
          </w:p>
        </w:tc>
        <w:tc>
          <w:tcPr>
            <w:tcW w:w="1025" w:type="dxa"/>
            <w:tcBorders>
              <w:top w:val="nil"/>
              <w:bottom w:val="nil"/>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c>
          <w:tcPr>
            <w:tcW w:w="1025" w:type="dxa"/>
            <w:tcBorders>
              <w:top w:val="nil"/>
              <w:bottom w:val="nil"/>
              <w:right w:val="single" w:sz="16" w:space="0" w:color="000000"/>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r>
      <w:tr w:rsidR="000C7D92" w:rsidRPr="000C7D92" w:rsidTr="000C7D9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7D92" w:rsidRPr="000C7D92" w:rsidRDefault="000C7D92" w:rsidP="000C7D92">
            <w:pPr>
              <w:adjustRightInd w:val="0"/>
              <w:rPr>
                <w:rFonts w:asciiTheme="minorBidi" w:eastAsiaTheme="minorHAnsi" w:hAnsiTheme="minorBidi" w:cstheme="minorBidi"/>
                <w:sz w:val="20"/>
                <w:szCs w:val="20"/>
              </w:rPr>
            </w:pPr>
          </w:p>
        </w:tc>
        <w:tc>
          <w:tcPr>
            <w:tcW w:w="1697" w:type="dxa"/>
            <w:tcBorders>
              <w:top w:val="nil"/>
              <w:left w:val="nil"/>
              <w:bottom w:val="single" w:sz="16" w:space="0" w:color="000000"/>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Total</w:t>
            </w:r>
          </w:p>
        </w:tc>
        <w:tc>
          <w:tcPr>
            <w:tcW w:w="2032" w:type="dxa"/>
            <w:tcBorders>
              <w:top w:val="nil"/>
              <w:left w:val="single" w:sz="16" w:space="0" w:color="000000"/>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859808227,969</w:t>
            </w:r>
          </w:p>
        </w:tc>
        <w:tc>
          <w:tcPr>
            <w:tcW w:w="1025" w:type="dxa"/>
            <w:tcBorders>
              <w:top w:val="nil"/>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35</w:t>
            </w:r>
          </w:p>
        </w:tc>
        <w:tc>
          <w:tcPr>
            <w:tcW w:w="1983" w:type="dxa"/>
            <w:tcBorders>
              <w:top w:val="nil"/>
              <w:bottom w:val="single" w:sz="16" w:space="0" w:color="000000"/>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c>
          <w:tcPr>
            <w:tcW w:w="1025" w:type="dxa"/>
            <w:tcBorders>
              <w:top w:val="nil"/>
              <w:bottom w:val="single" w:sz="16" w:space="0" w:color="000000"/>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c>
          <w:tcPr>
            <w:tcW w:w="1025" w:type="dxa"/>
            <w:tcBorders>
              <w:top w:val="nil"/>
              <w:bottom w:val="single" w:sz="16" w:space="0" w:color="000000"/>
              <w:right w:val="single" w:sz="16" w:space="0" w:color="000000"/>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r>
      <w:tr w:rsidR="000C7D92" w:rsidRPr="000C7D92" w:rsidTr="000C7D92">
        <w:trPr>
          <w:cantSplit/>
        </w:trPr>
        <w:tc>
          <w:tcPr>
            <w:tcW w:w="9520" w:type="dxa"/>
            <w:gridSpan w:val="7"/>
            <w:tcBorders>
              <w:top w:val="nil"/>
              <w:left w:val="nil"/>
              <w:bottom w:val="nil"/>
              <w:right w:val="nil"/>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a. Dependent Variable: Profitabilitas</w:t>
            </w:r>
          </w:p>
        </w:tc>
      </w:tr>
      <w:tr w:rsidR="000C7D92" w:rsidRPr="000C7D92" w:rsidTr="000C7D92">
        <w:trPr>
          <w:cantSplit/>
        </w:trPr>
        <w:tc>
          <w:tcPr>
            <w:tcW w:w="9520" w:type="dxa"/>
            <w:gridSpan w:val="7"/>
            <w:tcBorders>
              <w:top w:val="nil"/>
              <w:left w:val="nil"/>
              <w:bottom w:val="nil"/>
              <w:right w:val="nil"/>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b. Predictors: (Constant), Solvabilitas, Perputaran Modal kerja, Likuiditas</w:t>
            </w:r>
          </w:p>
        </w:tc>
      </w:tr>
    </w:tbl>
    <w:p w:rsidR="000C7D92" w:rsidRPr="000C7D92" w:rsidRDefault="000C7D92" w:rsidP="000C7D92">
      <w:pPr>
        <w:ind w:left="1276" w:hanging="1276"/>
        <w:jc w:val="both"/>
        <w:rPr>
          <w:rFonts w:asciiTheme="minorBidi" w:eastAsia="Times New Roman+FPEF" w:hAnsiTheme="minorBidi" w:cstheme="minorBidi"/>
        </w:rPr>
      </w:pPr>
      <w:r w:rsidRPr="000C7D92">
        <w:rPr>
          <w:rFonts w:asciiTheme="minorBidi" w:hAnsiTheme="minorBidi" w:cstheme="minorBidi"/>
          <w:color w:val="000000"/>
        </w:rPr>
        <w:t xml:space="preserve">Sumber : </w:t>
      </w:r>
      <w:r w:rsidRPr="000C7D92">
        <w:rPr>
          <w:rFonts w:asciiTheme="minorBidi" w:eastAsia="Times New Roman+FPEF" w:hAnsiTheme="minorBidi" w:cstheme="minorBidi"/>
        </w:rPr>
        <w:t>Data diolah tahun 2022</w:t>
      </w:r>
    </w:p>
    <w:p w:rsidR="000C7D92" w:rsidRPr="000C7D92" w:rsidRDefault="000C7D92" w:rsidP="000C7D92">
      <w:pPr>
        <w:ind w:firstLine="630"/>
        <w:jc w:val="both"/>
        <w:rPr>
          <w:rFonts w:asciiTheme="minorBidi" w:hAnsiTheme="minorBidi" w:cstheme="minorBidi"/>
          <w:color w:val="000000"/>
          <w:lang w:val="sv-SE"/>
        </w:rPr>
      </w:pPr>
      <w:r w:rsidRPr="000C7D92">
        <w:rPr>
          <w:rFonts w:asciiTheme="minorBidi" w:hAnsiTheme="minorBidi" w:cstheme="minorBidi"/>
          <w:bCs/>
          <w:lang w:val="sv-SE"/>
        </w:rPr>
        <w:t>F</w:t>
      </w:r>
      <w:r w:rsidRPr="000C7D92">
        <w:rPr>
          <w:rFonts w:asciiTheme="minorBidi" w:hAnsiTheme="minorBidi" w:cstheme="minorBidi"/>
          <w:bCs/>
          <w:vertAlign w:val="subscript"/>
          <w:lang w:val="sv-SE"/>
        </w:rPr>
        <w:t xml:space="preserve">hitung </w:t>
      </w:r>
      <w:r w:rsidRPr="000C7D92">
        <w:rPr>
          <w:rFonts w:asciiTheme="minorBidi" w:hAnsiTheme="minorBidi" w:cstheme="minorBidi"/>
          <w:bCs/>
          <w:lang w:val="sv-SE"/>
        </w:rPr>
        <w:t>&gt; F</w:t>
      </w:r>
      <w:r w:rsidRPr="000C7D92">
        <w:rPr>
          <w:rFonts w:asciiTheme="minorBidi" w:hAnsiTheme="minorBidi" w:cstheme="minorBidi"/>
          <w:bCs/>
          <w:vertAlign w:val="subscript"/>
          <w:lang w:val="sv-SE"/>
        </w:rPr>
        <w:t xml:space="preserve">tabel </w:t>
      </w:r>
      <w:r w:rsidRPr="000C7D92">
        <w:rPr>
          <w:rFonts w:asciiTheme="minorBidi" w:hAnsiTheme="minorBidi" w:cstheme="minorBidi"/>
          <w:bCs/>
          <w:lang w:val="sv-SE"/>
        </w:rPr>
        <w:t>atau (705,833 &gt; 2,670) yang berarti terdapat pengaruh perputaran modal kerja dan likuiditas serta solvabilitas secara simultan terhadap profitabilitas pada Koperasi Satuan Brimob Polda Kalimantan Timur</w:t>
      </w:r>
      <w:r w:rsidRPr="000C7D92">
        <w:rPr>
          <w:rFonts w:asciiTheme="minorBidi" w:hAnsiTheme="minorBidi" w:cstheme="minorBidi"/>
          <w:lang w:val="sv-SE"/>
        </w:rPr>
        <w:t xml:space="preserve"> periode 2014-2022</w:t>
      </w:r>
      <w:r w:rsidRPr="000C7D92">
        <w:rPr>
          <w:rFonts w:asciiTheme="minorBidi" w:hAnsiTheme="minorBidi" w:cstheme="minorBidi"/>
          <w:color w:val="000000"/>
          <w:lang w:val="sv-SE"/>
        </w:rPr>
        <w:t>.</w:t>
      </w:r>
    </w:p>
    <w:p w:rsidR="000C7D92" w:rsidRDefault="000C7D92" w:rsidP="000C7D92">
      <w:pPr>
        <w:jc w:val="center"/>
        <w:rPr>
          <w:rFonts w:asciiTheme="minorBidi" w:hAnsiTheme="minorBidi" w:cstheme="minorBidi"/>
          <w:b/>
        </w:rPr>
      </w:pPr>
      <w:r w:rsidRPr="000C7D92">
        <w:rPr>
          <w:rFonts w:asciiTheme="minorBidi" w:hAnsiTheme="minorBidi" w:cstheme="minorBidi"/>
          <w:b/>
        </w:rPr>
        <w:t>Tabel 3.</w:t>
      </w:r>
    </w:p>
    <w:p w:rsidR="000C7D92" w:rsidRPr="000C7D92" w:rsidRDefault="000C7D92" w:rsidP="000C7D92">
      <w:pPr>
        <w:jc w:val="center"/>
        <w:rPr>
          <w:rFonts w:asciiTheme="minorBidi" w:hAnsiTheme="minorBidi" w:cstheme="minorBidi"/>
          <w:b/>
          <w:bCs/>
        </w:rPr>
      </w:pPr>
      <w:r w:rsidRPr="000C7D92">
        <w:rPr>
          <w:rFonts w:asciiTheme="minorBidi" w:hAnsiTheme="minorBidi" w:cstheme="minorBidi"/>
          <w:b/>
        </w:rPr>
        <w:t>Uji t pengaruh perputaran modal kerja dan likuiditas serta solvabilitas terhadap profitabilitas pada Koperasi Satuan Brimob Polda Kalimantan Timur periode 2014-2022</w:t>
      </w:r>
    </w:p>
    <w:tbl>
      <w:tblPr>
        <w:tblW w:w="9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260"/>
        <w:gridCol w:w="990"/>
        <w:gridCol w:w="900"/>
        <w:gridCol w:w="1530"/>
        <w:gridCol w:w="989"/>
        <w:gridCol w:w="1079"/>
        <w:gridCol w:w="1192"/>
        <w:gridCol w:w="1079"/>
      </w:tblGrid>
      <w:tr w:rsidR="000C7D92" w:rsidRPr="000C7D92" w:rsidTr="000C7D92">
        <w:trPr>
          <w:cantSplit/>
        </w:trPr>
        <w:tc>
          <w:tcPr>
            <w:tcW w:w="9469" w:type="dxa"/>
            <w:gridSpan w:val="9"/>
            <w:tcBorders>
              <w:top w:val="nil"/>
              <w:left w:val="nil"/>
              <w:bottom w:val="nil"/>
              <w:right w:val="nil"/>
            </w:tcBorders>
            <w:shd w:val="clear" w:color="auto" w:fill="FFFFFF"/>
            <w:vAlign w:val="center"/>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b/>
                <w:bCs/>
                <w:color w:val="000000"/>
                <w:sz w:val="20"/>
                <w:szCs w:val="20"/>
              </w:rPr>
              <w:t>Coefficients</w:t>
            </w:r>
            <w:r w:rsidRPr="000C7D92">
              <w:rPr>
                <w:rFonts w:asciiTheme="minorBidi" w:eastAsiaTheme="minorHAnsi" w:hAnsiTheme="minorBidi" w:cstheme="minorBidi"/>
                <w:b/>
                <w:bCs/>
                <w:color w:val="000000"/>
                <w:sz w:val="20"/>
                <w:szCs w:val="20"/>
                <w:vertAlign w:val="superscript"/>
              </w:rPr>
              <w:t>a</w:t>
            </w:r>
          </w:p>
        </w:tc>
      </w:tr>
      <w:tr w:rsidR="000C7D92" w:rsidRPr="000C7D92" w:rsidTr="000C7D92">
        <w:trPr>
          <w:cantSplit/>
        </w:trPr>
        <w:tc>
          <w:tcPr>
            <w:tcW w:w="1710" w:type="dxa"/>
            <w:gridSpan w:val="2"/>
            <w:vMerge w:val="restart"/>
            <w:tcBorders>
              <w:top w:val="single" w:sz="16" w:space="0" w:color="000000"/>
              <w:left w:val="single" w:sz="16" w:space="0" w:color="000000"/>
              <w:bottom w:val="nil"/>
              <w:right w:val="nil"/>
            </w:tcBorders>
            <w:shd w:val="clear" w:color="auto" w:fill="FFFFFF"/>
            <w:vAlign w:val="bottom"/>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Model</w:t>
            </w:r>
          </w:p>
        </w:tc>
        <w:tc>
          <w:tcPr>
            <w:tcW w:w="1890" w:type="dxa"/>
            <w:gridSpan w:val="2"/>
            <w:tcBorders>
              <w:top w:val="single" w:sz="16" w:space="0" w:color="000000"/>
              <w:left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Unstandardized Coefficients</w:t>
            </w:r>
          </w:p>
        </w:tc>
        <w:tc>
          <w:tcPr>
            <w:tcW w:w="1530" w:type="dxa"/>
            <w:tcBorders>
              <w:top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Standardized Coefficients</w:t>
            </w:r>
          </w:p>
        </w:tc>
        <w:tc>
          <w:tcPr>
            <w:tcW w:w="989" w:type="dxa"/>
            <w:vMerge w:val="restart"/>
            <w:tcBorders>
              <w:top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t</w:t>
            </w:r>
          </w:p>
        </w:tc>
        <w:tc>
          <w:tcPr>
            <w:tcW w:w="1079" w:type="dxa"/>
            <w:vMerge w:val="restart"/>
            <w:tcBorders>
              <w:top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Sig.</w:t>
            </w:r>
          </w:p>
        </w:tc>
        <w:tc>
          <w:tcPr>
            <w:tcW w:w="2271" w:type="dxa"/>
            <w:gridSpan w:val="2"/>
            <w:tcBorders>
              <w:top w:val="single" w:sz="16" w:space="0" w:color="000000"/>
              <w:right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Collinearity Statistics</w:t>
            </w:r>
          </w:p>
        </w:tc>
      </w:tr>
      <w:tr w:rsidR="000C7D92" w:rsidRPr="000C7D92" w:rsidTr="000C7D92">
        <w:trPr>
          <w:cantSplit/>
        </w:trPr>
        <w:tc>
          <w:tcPr>
            <w:tcW w:w="1710" w:type="dxa"/>
            <w:gridSpan w:val="2"/>
            <w:vMerge/>
            <w:tcBorders>
              <w:top w:val="single" w:sz="16" w:space="0" w:color="000000"/>
              <w:left w:val="single" w:sz="16" w:space="0" w:color="000000"/>
              <w:bottom w:val="nil"/>
              <w:right w:val="nil"/>
            </w:tcBorders>
            <w:shd w:val="clear" w:color="auto" w:fill="FFFFFF"/>
            <w:vAlign w:val="bottom"/>
          </w:tcPr>
          <w:p w:rsidR="000C7D92" w:rsidRPr="000C7D92" w:rsidRDefault="000C7D92" w:rsidP="000C7D92">
            <w:pPr>
              <w:adjustRightInd w:val="0"/>
              <w:rPr>
                <w:rFonts w:asciiTheme="minorBidi" w:eastAsiaTheme="minorHAnsi" w:hAnsiTheme="minorBidi" w:cstheme="minorBidi"/>
                <w:color w:val="000000"/>
                <w:sz w:val="20"/>
                <w:szCs w:val="20"/>
              </w:rPr>
            </w:pPr>
          </w:p>
        </w:tc>
        <w:tc>
          <w:tcPr>
            <w:tcW w:w="990" w:type="dxa"/>
            <w:tcBorders>
              <w:left w:val="single" w:sz="16" w:space="0" w:color="000000"/>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B</w:t>
            </w:r>
          </w:p>
        </w:tc>
        <w:tc>
          <w:tcPr>
            <w:tcW w:w="900" w:type="dxa"/>
            <w:tcBorders>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Std. Error</w:t>
            </w:r>
          </w:p>
        </w:tc>
        <w:tc>
          <w:tcPr>
            <w:tcW w:w="1530" w:type="dxa"/>
            <w:tcBorders>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Beta</w:t>
            </w:r>
          </w:p>
        </w:tc>
        <w:tc>
          <w:tcPr>
            <w:tcW w:w="989" w:type="dxa"/>
            <w:vMerge/>
            <w:tcBorders>
              <w:top w:val="single" w:sz="16" w:space="0" w:color="000000"/>
            </w:tcBorders>
            <w:shd w:val="clear" w:color="auto" w:fill="FFFFFF"/>
            <w:vAlign w:val="bottom"/>
          </w:tcPr>
          <w:p w:rsidR="000C7D92" w:rsidRPr="000C7D92" w:rsidRDefault="000C7D92" w:rsidP="000C7D92">
            <w:pPr>
              <w:adjustRightInd w:val="0"/>
              <w:rPr>
                <w:rFonts w:asciiTheme="minorBidi" w:eastAsiaTheme="minorHAnsi" w:hAnsiTheme="minorBidi" w:cstheme="minorBidi"/>
                <w:color w:val="000000"/>
                <w:sz w:val="20"/>
                <w:szCs w:val="20"/>
              </w:rPr>
            </w:pPr>
          </w:p>
        </w:tc>
        <w:tc>
          <w:tcPr>
            <w:tcW w:w="1079" w:type="dxa"/>
            <w:vMerge/>
            <w:tcBorders>
              <w:top w:val="single" w:sz="16" w:space="0" w:color="000000"/>
            </w:tcBorders>
            <w:shd w:val="clear" w:color="auto" w:fill="FFFFFF"/>
            <w:vAlign w:val="bottom"/>
          </w:tcPr>
          <w:p w:rsidR="000C7D92" w:rsidRPr="000C7D92" w:rsidRDefault="000C7D92" w:rsidP="000C7D92">
            <w:pPr>
              <w:adjustRightInd w:val="0"/>
              <w:rPr>
                <w:rFonts w:asciiTheme="minorBidi" w:eastAsiaTheme="minorHAnsi" w:hAnsiTheme="minorBidi" w:cstheme="minorBidi"/>
                <w:color w:val="000000"/>
                <w:sz w:val="20"/>
                <w:szCs w:val="20"/>
              </w:rPr>
            </w:pPr>
          </w:p>
        </w:tc>
        <w:tc>
          <w:tcPr>
            <w:tcW w:w="1192" w:type="dxa"/>
            <w:tcBorders>
              <w:bottom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Tolerance</w:t>
            </w:r>
          </w:p>
        </w:tc>
        <w:tc>
          <w:tcPr>
            <w:tcW w:w="1079" w:type="dxa"/>
            <w:tcBorders>
              <w:bottom w:val="single" w:sz="16" w:space="0" w:color="000000"/>
              <w:right w:val="single" w:sz="16" w:space="0" w:color="000000"/>
            </w:tcBorders>
            <w:shd w:val="clear" w:color="auto" w:fill="FFFFFF"/>
            <w:vAlign w:val="bottom"/>
          </w:tcPr>
          <w:p w:rsidR="000C7D92" w:rsidRPr="000C7D92" w:rsidRDefault="000C7D92" w:rsidP="000C7D92">
            <w:pPr>
              <w:adjustRightInd w:val="0"/>
              <w:ind w:left="60" w:right="60"/>
              <w:jc w:val="center"/>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VIF</w:t>
            </w:r>
          </w:p>
        </w:tc>
      </w:tr>
      <w:tr w:rsidR="000C7D92" w:rsidRPr="000C7D92" w:rsidTr="000C7D92">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1</w:t>
            </w:r>
          </w:p>
        </w:tc>
        <w:tc>
          <w:tcPr>
            <w:tcW w:w="1260" w:type="dxa"/>
            <w:tcBorders>
              <w:top w:val="single" w:sz="16" w:space="0" w:color="000000"/>
              <w:left w:val="nil"/>
              <w:bottom w:val="nil"/>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(Constant)</w:t>
            </w:r>
          </w:p>
        </w:tc>
        <w:tc>
          <w:tcPr>
            <w:tcW w:w="990" w:type="dxa"/>
            <w:tcBorders>
              <w:top w:val="single" w:sz="16" w:space="0" w:color="000000"/>
              <w:left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2705,948</w:t>
            </w:r>
          </w:p>
        </w:tc>
        <w:tc>
          <w:tcPr>
            <w:tcW w:w="900" w:type="dxa"/>
            <w:tcBorders>
              <w:top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373,780</w:t>
            </w:r>
          </w:p>
        </w:tc>
        <w:tc>
          <w:tcPr>
            <w:tcW w:w="1530" w:type="dxa"/>
            <w:tcBorders>
              <w:top w:val="single" w:sz="16" w:space="0" w:color="000000"/>
              <w:bottom w:val="nil"/>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c>
          <w:tcPr>
            <w:tcW w:w="989" w:type="dxa"/>
            <w:tcBorders>
              <w:top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7,239</w:t>
            </w:r>
          </w:p>
        </w:tc>
        <w:tc>
          <w:tcPr>
            <w:tcW w:w="1079" w:type="dxa"/>
            <w:tcBorders>
              <w:top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0,000</w:t>
            </w:r>
          </w:p>
        </w:tc>
        <w:tc>
          <w:tcPr>
            <w:tcW w:w="1192" w:type="dxa"/>
            <w:tcBorders>
              <w:top w:val="single" w:sz="16" w:space="0" w:color="000000"/>
              <w:bottom w:val="nil"/>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c>
          <w:tcPr>
            <w:tcW w:w="1079" w:type="dxa"/>
            <w:tcBorders>
              <w:top w:val="single" w:sz="16" w:space="0" w:color="000000"/>
              <w:bottom w:val="nil"/>
              <w:right w:val="single" w:sz="16" w:space="0" w:color="000000"/>
            </w:tcBorders>
            <w:shd w:val="clear" w:color="auto" w:fill="FFFFFF"/>
            <w:vAlign w:val="center"/>
          </w:tcPr>
          <w:p w:rsidR="000C7D92" w:rsidRPr="000C7D92" w:rsidRDefault="000C7D92" w:rsidP="000C7D92">
            <w:pPr>
              <w:adjustRightInd w:val="0"/>
              <w:rPr>
                <w:rFonts w:asciiTheme="minorBidi" w:eastAsiaTheme="minorHAnsi" w:hAnsiTheme="minorBidi" w:cstheme="minorBidi"/>
                <w:sz w:val="20"/>
                <w:szCs w:val="20"/>
              </w:rPr>
            </w:pPr>
          </w:p>
        </w:tc>
      </w:tr>
      <w:tr w:rsidR="000C7D92" w:rsidRPr="000C7D92" w:rsidTr="000C7D92">
        <w:trPr>
          <w:cantSplit/>
        </w:trPr>
        <w:tc>
          <w:tcPr>
            <w:tcW w:w="450" w:type="dxa"/>
            <w:vMerge/>
            <w:tcBorders>
              <w:top w:val="single" w:sz="16" w:space="0" w:color="000000"/>
              <w:left w:val="single" w:sz="16" w:space="0" w:color="000000"/>
              <w:bottom w:val="single" w:sz="16" w:space="0" w:color="000000"/>
              <w:right w:val="nil"/>
            </w:tcBorders>
            <w:shd w:val="clear" w:color="auto" w:fill="FFFFFF"/>
          </w:tcPr>
          <w:p w:rsidR="000C7D92" w:rsidRPr="000C7D92" w:rsidRDefault="000C7D92" w:rsidP="000C7D92">
            <w:pPr>
              <w:adjustRightInd w:val="0"/>
              <w:rPr>
                <w:rFonts w:asciiTheme="minorBidi" w:eastAsiaTheme="minorHAnsi" w:hAnsiTheme="minorBidi" w:cstheme="minorBidi"/>
                <w:sz w:val="20"/>
                <w:szCs w:val="20"/>
              </w:rPr>
            </w:pPr>
          </w:p>
        </w:tc>
        <w:tc>
          <w:tcPr>
            <w:tcW w:w="1260" w:type="dxa"/>
            <w:tcBorders>
              <w:top w:val="nil"/>
              <w:left w:val="nil"/>
              <w:bottom w:val="nil"/>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Perputaran Modal kerja</w:t>
            </w:r>
          </w:p>
        </w:tc>
        <w:tc>
          <w:tcPr>
            <w:tcW w:w="990" w:type="dxa"/>
            <w:tcBorders>
              <w:top w:val="nil"/>
              <w:left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828,771</w:t>
            </w:r>
          </w:p>
        </w:tc>
        <w:tc>
          <w:tcPr>
            <w:tcW w:w="900"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358,976</w:t>
            </w:r>
          </w:p>
        </w:tc>
        <w:tc>
          <w:tcPr>
            <w:tcW w:w="1530"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0,051</w:t>
            </w:r>
          </w:p>
        </w:tc>
        <w:tc>
          <w:tcPr>
            <w:tcW w:w="989"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2,309</w:t>
            </w:r>
          </w:p>
        </w:tc>
        <w:tc>
          <w:tcPr>
            <w:tcW w:w="1079"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0,028</w:t>
            </w:r>
          </w:p>
        </w:tc>
        <w:tc>
          <w:tcPr>
            <w:tcW w:w="1192"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0,936</w:t>
            </w:r>
          </w:p>
        </w:tc>
        <w:tc>
          <w:tcPr>
            <w:tcW w:w="1079" w:type="dxa"/>
            <w:tcBorders>
              <w:top w:val="nil"/>
              <w:bottom w:val="nil"/>
              <w:right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1,068</w:t>
            </w:r>
          </w:p>
        </w:tc>
      </w:tr>
      <w:tr w:rsidR="000C7D92" w:rsidRPr="000C7D92" w:rsidTr="000C7D92">
        <w:trPr>
          <w:cantSplit/>
        </w:trPr>
        <w:tc>
          <w:tcPr>
            <w:tcW w:w="450" w:type="dxa"/>
            <w:vMerge/>
            <w:tcBorders>
              <w:top w:val="single" w:sz="16" w:space="0" w:color="000000"/>
              <w:left w:val="single" w:sz="16" w:space="0" w:color="000000"/>
              <w:bottom w:val="single" w:sz="16" w:space="0" w:color="000000"/>
              <w:right w:val="nil"/>
            </w:tcBorders>
            <w:shd w:val="clear" w:color="auto" w:fill="FFFFFF"/>
          </w:tcPr>
          <w:p w:rsidR="000C7D92" w:rsidRPr="000C7D92" w:rsidRDefault="000C7D92" w:rsidP="000C7D92">
            <w:pPr>
              <w:adjustRightInd w:val="0"/>
              <w:rPr>
                <w:rFonts w:asciiTheme="minorBidi" w:eastAsiaTheme="minorHAnsi" w:hAnsiTheme="minorBidi" w:cstheme="minorBidi"/>
                <w:color w:val="000000"/>
                <w:sz w:val="20"/>
                <w:szCs w:val="20"/>
              </w:rPr>
            </w:pPr>
          </w:p>
        </w:tc>
        <w:tc>
          <w:tcPr>
            <w:tcW w:w="1260" w:type="dxa"/>
            <w:tcBorders>
              <w:top w:val="nil"/>
              <w:left w:val="nil"/>
              <w:bottom w:val="nil"/>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Likuiditas</w:t>
            </w:r>
          </w:p>
        </w:tc>
        <w:tc>
          <w:tcPr>
            <w:tcW w:w="990" w:type="dxa"/>
            <w:tcBorders>
              <w:top w:val="nil"/>
              <w:left w:val="single" w:sz="16" w:space="0" w:color="000000"/>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5,726</w:t>
            </w:r>
          </w:p>
        </w:tc>
        <w:tc>
          <w:tcPr>
            <w:tcW w:w="900"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0,581</w:t>
            </w:r>
          </w:p>
        </w:tc>
        <w:tc>
          <w:tcPr>
            <w:tcW w:w="1530"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0,739</w:t>
            </w:r>
          </w:p>
        </w:tc>
        <w:tc>
          <w:tcPr>
            <w:tcW w:w="989"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9,848</w:t>
            </w:r>
          </w:p>
        </w:tc>
        <w:tc>
          <w:tcPr>
            <w:tcW w:w="1079"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0,000</w:t>
            </w:r>
          </w:p>
        </w:tc>
        <w:tc>
          <w:tcPr>
            <w:tcW w:w="1192" w:type="dxa"/>
            <w:tcBorders>
              <w:top w:val="nil"/>
              <w:bottom w:val="nil"/>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0,983</w:t>
            </w:r>
          </w:p>
        </w:tc>
        <w:tc>
          <w:tcPr>
            <w:tcW w:w="1079" w:type="dxa"/>
            <w:tcBorders>
              <w:top w:val="nil"/>
              <w:bottom w:val="nil"/>
              <w:right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2,090</w:t>
            </w:r>
          </w:p>
        </w:tc>
      </w:tr>
      <w:tr w:rsidR="000C7D92" w:rsidRPr="000C7D92" w:rsidTr="000C7D92">
        <w:trPr>
          <w:cantSplit/>
        </w:trPr>
        <w:tc>
          <w:tcPr>
            <w:tcW w:w="450" w:type="dxa"/>
            <w:vMerge/>
            <w:tcBorders>
              <w:top w:val="single" w:sz="16" w:space="0" w:color="000000"/>
              <w:left w:val="single" w:sz="16" w:space="0" w:color="000000"/>
              <w:bottom w:val="single" w:sz="16" w:space="0" w:color="000000"/>
              <w:right w:val="nil"/>
            </w:tcBorders>
            <w:shd w:val="clear" w:color="auto" w:fill="FFFFFF"/>
          </w:tcPr>
          <w:p w:rsidR="000C7D92" w:rsidRPr="000C7D92" w:rsidRDefault="000C7D92" w:rsidP="000C7D92">
            <w:pPr>
              <w:adjustRightInd w:val="0"/>
              <w:rPr>
                <w:rFonts w:asciiTheme="minorBidi" w:eastAsiaTheme="minorHAnsi" w:hAnsiTheme="minorBidi" w:cstheme="minorBidi"/>
                <w:color w:val="000000"/>
                <w:sz w:val="20"/>
                <w:szCs w:val="20"/>
              </w:rPr>
            </w:pPr>
          </w:p>
        </w:tc>
        <w:tc>
          <w:tcPr>
            <w:tcW w:w="1260" w:type="dxa"/>
            <w:tcBorders>
              <w:top w:val="nil"/>
              <w:left w:val="nil"/>
              <w:bottom w:val="single" w:sz="16" w:space="0" w:color="000000"/>
              <w:right w:val="single" w:sz="16" w:space="0" w:color="000000"/>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Solvabilitas</w:t>
            </w:r>
          </w:p>
        </w:tc>
        <w:tc>
          <w:tcPr>
            <w:tcW w:w="990" w:type="dxa"/>
            <w:tcBorders>
              <w:top w:val="nil"/>
              <w:left w:val="single" w:sz="16" w:space="0" w:color="000000"/>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-0,567</w:t>
            </w:r>
          </w:p>
        </w:tc>
        <w:tc>
          <w:tcPr>
            <w:tcW w:w="900" w:type="dxa"/>
            <w:tcBorders>
              <w:top w:val="nil"/>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0,170</w:t>
            </w:r>
          </w:p>
        </w:tc>
        <w:tc>
          <w:tcPr>
            <w:tcW w:w="1530" w:type="dxa"/>
            <w:tcBorders>
              <w:top w:val="nil"/>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0,252</w:t>
            </w:r>
          </w:p>
        </w:tc>
        <w:tc>
          <w:tcPr>
            <w:tcW w:w="989" w:type="dxa"/>
            <w:tcBorders>
              <w:top w:val="nil"/>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-3,327</w:t>
            </w:r>
          </w:p>
        </w:tc>
        <w:tc>
          <w:tcPr>
            <w:tcW w:w="1079" w:type="dxa"/>
            <w:tcBorders>
              <w:top w:val="nil"/>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0,002</w:t>
            </w:r>
          </w:p>
        </w:tc>
        <w:tc>
          <w:tcPr>
            <w:tcW w:w="1192" w:type="dxa"/>
            <w:tcBorders>
              <w:top w:val="nil"/>
              <w:bottom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0,981</w:t>
            </w:r>
          </w:p>
        </w:tc>
        <w:tc>
          <w:tcPr>
            <w:tcW w:w="1079" w:type="dxa"/>
            <w:tcBorders>
              <w:top w:val="nil"/>
              <w:bottom w:val="single" w:sz="16" w:space="0" w:color="000000"/>
              <w:right w:val="single" w:sz="16" w:space="0" w:color="000000"/>
            </w:tcBorders>
            <w:shd w:val="clear" w:color="auto" w:fill="FFFFFF"/>
            <w:vAlign w:val="center"/>
          </w:tcPr>
          <w:p w:rsidR="000C7D92" w:rsidRPr="000C7D92" w:rsidRDefault="000C7D92" w:rsidP="000C7D92">
            <w:pPr>
              <w:adjustRightInd w:val="0"/>
              <w:ind w:left="60" w:right="60"/>
              <w:jc w:val="right"/>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2,323</w:t>
            </w:r>
          </w:p>
        </w:tc>
      </w:tr>
      <w:tr w:rsidR="000C7D92" w:rsidRPr="000C7D92" w:rsidTr="000C7D92">
        <w:trPr>
          <w:cantSplit/>
        </w:trPr>
        <w:tc>
          <w:tcPr>
            <w:tcW w:w="9469" w:type="dxa"/>
            <w:gridSpan w:val="9"/>
            <w:tcBorders>
              <w:top w:val="nil"/>
              <w:left w:val="nil"/>
              <w:bottom w:val="nil"/>
              <w:right w:val="nil"/>
            </w:tcBorders>
            <w:shd w:val="clear" w:color="auto" w:fill="FFFFFF"/>
          </w:tcPr>
          <w:p w:rsidR="000C7D92" w:rsidRPr="000C7D92" w:rsidRDefault="000C7D92" w:rsidP="000C7D92">
            <w:pPr>
              <w:adjustRightInd w:val="0"/>
              <w:ind w:left="60" w:right="60"/>
              <w:rPr>
                <w:rFonts w:asciiTheme="minorBidi" w:eastAsiaTheme="minorHAnsi" w:hAnsiTheme="minorBidi" w:cstheme="minorBidi"/>
                <w:color w:val="000000"/>
                <w:sz w:val="20"/>
                <w:szCs w:val="20"/>
              </w:rPr>
            </w:pPr>
            <w:r w:rsidRPr="000C7D92">
              <w:rPr>
                <w:rFonts w:asciiTheme="minorBidi" w:eastAsiaTheme="minorHAnsi" w:hAnsiTheme="minorBidi" w:cstheme="minorBidi"/>
                <w:color w:val="000000"/>
                <w:sz w:val="20"/>
                <w:szCs w:val="20"/>
              </w:rPr>
              <w:t>a. Dependent Variable: Profitabilitas</w:t>
            </w:r>
          </w:p>
        </w:tc>
      </w:tr>
    </w:tbl>
    <w:p w:rsidR="000C7D92" w:rsidRPr="000C7D92" w:rsidRDefault="000C7D92" w:rsidP="000C7D92">
      <w:pPr>
        <w:ind w:left="1276" w:hanging="1276"/>
        <w:jc w:val="both"/>
        <w:rPr>
          <w:rFonts w:asciiTheme="minorBidi" w:eastAsia="Times New Roman+FPEF" w:hAnsiTheme="minorBidi" w:cstheme="minorBidi"/>
        </w:rPr>
      </w:pPr>
      <w:r w:rsidRPr="000C7D92">
        <w:rPr>
          <w:rFonts w:asciiTheme="minorBidi" w:hAnsiTheme="minorBidi" w:cstheme="minorBidi"/>
          <w:color w:val="000000"/>
        </w:rPr>
        <w:t xml:space="preserve">Sumber : </w:t>
      </w:r>
      <w:r w:rsidRPr="000C7D92">
        <w:rPr>
          <w:rFonts w:asciiTheme="minorBidi" w:eastAsia="Times New Roman+FPEF" w:hAnsiTheme="minorBidi" w:cstheme="minorBidi"/>
        </w:rPr>
        <w:t>Data diolah tahun 2022</w:t>
      </w:r>
    </w:p>
    <w:p w:rsidR="000C7D92" w:rsidRPr="000C7D92" w:rsidRDefault="000C7D92" w:rsidP="000C7D92">
      <w:pPr>
        <w:ind w:firstLine="720"/>
        <w:jc w:val="both"/>
        <w:rPr>
          <w:rFonts w:asciiTheme="minorBidi" w:hAnsiTheme="minorBidi" w:cstheme="minorBidi"/>
        </w:rPr>
      </w:pPr>
      <w:r w:rsidRPr="000C7D92">
        <w:rPr>
          <w:rFonts w:asciiTheme="minorBidi" w:hAnsiTheme="minorBidi" w:cstheme="minorBidi"/>
          <w:bCs/>
          <w:lang w:val="sv-SE"/>
        </w:rPr>
        <w:t xml:space="preserve">Nilai signifikasi adalah </w:t>
      </w:r>
      <w:r w:rsidRPr="000C7D92">
        <w:rPr>
          <w:rFonts w:asciiTheme="minorBidi" w:hAnsiTheme="minorBidi" w:cstheme="minorBidi"/>
          <w:lang w:val="sv-SE"/>
        </w:rPr>
        <w:t xml:space="preserve">0,028 </w:t>
      </w:r>
      <w:r w:rsidRPr="000C7D92">
        <w:rPr>
          <w:rFonts w:asciiTheme="minorBidi" w:hAnsiTheme="minorBidi" w:cstheme="minorBidi"/>
        </w:rPr>
        <w:t>&lt;</w:t>
      </w:r>
      <w:r w:rsidRPr="000C7D92">
        <w:rPr>
          <w:rFonts w:asciiTheme="minorBidi" w:hAnsiTheme="minorBidi" w:cstheme="minorBidi"/>
          <w:lang w:val="id-ID"/>
        </w:rPr>
        <w:t xml:space="preserve"> α = 0,0</w:t>
      </w:r>
      <w:r w:rsidRPr="000C7D92">
        <w:rPr>
          <w:rFonts w:asciiTheme="minorBidi" w:hAnsiTheme="minorBidi" w:cstheme="minorBidi"/>
        </w:rPr>
        <w:t>5</w:t>
      </w:r>
      <w:r w:rsidRPr="000C7D92">
        <w:rPr>
          <w:rFonts w:asciiTheme="minorBidi" w:hAnsiTheme="minorBidi" w:cstheme="minorBidi"/>
          <w:lang w:val="id-ID"/>
        </w:rPr>
        <w:t xml:space="preserve"> </w:t>
      </w:r>
      <w:r w:rsidRPr="000C7D92">
        <w:rPr>
          <w:rFonts w:asciiTheme="minorBidi" w:hAnsiTheme="minorBidi" w:cstheme="minorBidi"/>
        </w:rPr>
        <w:t xml:space="preserve">dan </w:t>
      </w:r>
      <w:r w:rsidRPr="000C7D92">
        <w:rPr>
          <w:rFonts w:asciiTheme="minorBidi" w:eastAsia="CambriaMath" w:hAnsiTheme="minorBidi" w:cstheme="minorBidi"/>
        </w:rPr>
        <w:t xml:space="preserve">t </w:t>
      </w:r>
      <w:r w:rsidRPr="000C7D92">
        <w:rPr>
          <w:rFonts w:asciiTheme="minorBidi" w:eastAsia="CambriaMath" w:hAnsiTheme="minorBidi" w:cstheme="minorBidi"/>
          <w:vertAlign w:val="subscript"/>
        </w:rPr>
        <w:t xml:space="preserve">hitung </w:t>
      </w:r>
      <w:r w:rsidRPr="000C7D92">
        <w:rPr>
          <w:rFonts w:asciiTheme="minorBidi" w:eastAsia="CambriaMath" w:hAnsiTheme="minorBidi" w:cstheme="minorBidi"/>
        </w:rPr>
        <w:t xml:space="preserve">(2,309) &gt; t </w:t>
      </w:r>
      <w:r w:rsidRPr="000C7D92">
        <w:rPr>
          <w:rFonts w:asciiTheme="minorBidi" w:eastAsia="CambriaMath" w:hAnsiTheme="minorBidi" w:cstheme="minorBidi"/>
          <w:vertAlign w:val="subscript"/>
        </w:rPr>
        <w:t>tabel</w:t>
      </w:r>
      <w:r w:rsidRPr="000C7D92">
        <w:rPr>
          <w:rFonts w:asciiTheme="minorBidi" w:eastAsia="CambriaMath" w:hAnsiTheme="minorBidi" w:cstheme="minorBidi"/>
        </w:rPr>
        <w:t xml:space="preserve"> (2,036) pada α = 0,05 </w:t>
      </w:r>
      <w:r w:rsidRPr="000C7D92">
        <w:rPr>
          <w:rFonts w:asciiTheme="minorBidi" w:hAnsiTheme="minorBidi" w:cstheme="minorBidi"/>
          <w:lang w:val="id-ID"/>
        </w:rPr>
        <w:t>maka</w:t>
      </w:r>
      <w:r w:rsidRPr="000C7D92">
        <w:rPr>
          <w:rFonts w:asciiTheme="minorBidi" w:hAnsiTheme="minorBidi" w:cstheme="minorBidi"/>
        </w:rPr>
        <w:t xml:space="preserve"> </w:t>
      </w:r>
      <w:r w:rsidRPr="000C7D92">
        <w:rPr>
          <w:rFonts w:asciiTheme="minorBidi" w:hAnsiTheme="minorBidi" w:cstheme="minorBidi"/>
          <w:bCs/>
        </w:rPr>
        <w:t>perputaran modal kerja berpengaruh positif dan signifikan terhadap profitabilitas pada Koperasi Satuan Brimob Polda Kalimantan Timur</w:t>
      </w:r>
      <w:r w:rsidRPr="000C7D92">
        <w:rPr>
          <w:rFonts w:asciiTheme="minorBidi" w:hAnsiTheme="minorBidi" w:cstheme="minorBidi"/>
        </w:rPr>
        <w:t xml:space="preserve"> periode 2014-2022, yang berarti hipotesis diterima. </w:t>
      </w:r>
      <w:r w:rsidRPr="000C7D92">
        <w:rPr>
          <w:rFonts w:asciiTheme="minorBidi" w:hAnsiTheme="minorBidi" w:cstheme="minorBidi"/>
          <w:bCs/>
          <w:lang w:val="sv-SE"/>
        </w:rPr>
        <w:t xml:space="preserve">Nilai signifikasi adalah </w:t>
      </w:r>
      <w:r w:rsidRPr="000C7D92">
        <w:rPr>
          <w:rFonts w:asciiTheme="minorBidi" w:hAnsiTheme="minorBidi" w:cstheme="minorBidi"/>
          <w:lang w:val="sv-SE"/>
        </w:rPr>
        <w:t xml:space="preserve">0,000 </w:t>
      </w:r>
      <w:r w:rsidRPr="000C7D92">
        <w:rPr>
          <w:rFonts w:asciiTheme="minorBidi" w:hAnsiTheme="minorBidi" w:cstheme="minorBidi"/>
        </w:rPr>
        <w:t>&lt;</w:t>
      </w:r>
      <w:r w:rsidRPr="000C7D92">
        <w:rPr>
          <w:rFonts w:asciiTheme="minorBidi" w:hAnsiTheme="minorBidi" w:cstheme="minorBidi"/>
          <w:lang w:val="id-ID"/>
        </w:rPr>
        <w:t xml:space="preserve"> α = 0,0</w:t>
      </w:r>
      <w:r w:rsidRPr="000C7D92">
        <w:rPr>
          <w:rFonts w:asciiTheme="minorBidi" w:hAnsiTheme="minorBidi" w:cstheme="minorBidi"/>
        </w:rPr>
        <w:t>5</w:t>
      </w:r>
      <w:r w:rsidRPr="000C7D92">
        <w:rPr>
          <w:rFonts w:asciiTheme="minorBidi" w:hAnsiTheme="minorBidi" w:cstheme="minorBidi"/>
          <w:lang w:val="id-ID"/>
        </w:rPr>
        <w:t xml:space="preserve"> </w:t>
      </w:r>
      <w:r w:rsidRPr="000C7D92">
        <w:rPr>
          <w:rFonts w:asciiTheme="minorBidi" w:hAnsiTheme="minorBidi" w:cstheme="minorBidi"/>
        </w:rPr>
        <w:t xml:space="preserve">dan </w:t>
      </w:r>
      <w:r w:rsidRPr="000C7D92">
        <w:rPr>
          <w:rFonts w:asciiTheme="minorBidi" w:eastAsia="CambriaMath" w:hAnsiTheme="minorBidi" w:cstheme="minorBidi"/>
        </w:rPr>
        <w:t xml:space="preserve">t </w:t>
      </w:r>
      <w:r w:rsidRPr="000C7D92">
        <w:rPr>
          <w:rFonts w:asciiTheme="minorBidi" w:eastAsia="CambriaMath" w:hAnsiTheme="minorBidi" w:cstheme="minorBidi"/>
          <w:vertAlign w:val="subscript"/>
        </w:rPr>
        <w:t xml:space="preserve">hitung </w:t>
      </w:r>
      <w:r w:rsidRPr="000C7D92">
        <w:rPr>
          <w:rFonts w:asciiTheme="minorBidi" w:eastAsia="CambriaMath" w:hAnsiTheme="minorBidi" w:cstheme="minorBidi"/>
        </w:rPr>
        <w:t xml:space="preserve">(9,848) &gt; t </w:t>
      </w:r>
      <w:r w:rsidRPr="000C7D92">
        <w:rPr>
          <w:rFonts w:asciiTheme="minorBidi" w:eastAsia="CambriaMath" w:hAnsiTheme="minorBidi" w:cstheme="minorBidi"/>
          <w:vertAlign w:val="subscript"/>
        </w:rPr>
        <w:t>tabel</w:t>
      </w:r>
      <w:r w:rsidRPr="000C7D92">
        <w:rPr>
          <w:rFonts w:asciiTheme="minorBidi" w:eastAsia="CambriaMath" w:hAnsiTheme="minorBidi" w:cstheme="minorBidi"/>
        </w:rPr>
        <w:t xml:space="preserve"> (2,036) pada α = 0,05 </w:t>
      </w:r>
      <w:r w:rsidRPr="000C7D92">
        <w:rPr>
          <w:rFonts w:asciiTheme="minorBidi" w:hAnsiTheme="minorBidi" w:cstheme="minorBidi"/>
          <w:lang w:val="id-ID"/>
        </w:rPr>
        <w:t>maka</w:t>
      </w:r>
      <w:r w:rsidRPr="000C7D92">
        <w:rPr>
          <w:rFonts w:asciiTheme="minorBidi" w:hAnsiTheme="minorBidi" w:cstheme="minorBidi"/>
        </w:rPr>
        <w:t xml:space="preserve"> </w:t>
      </w:r>
      <w:r w:rsidRPr="000C7D92">
        <w:rPr>
          <w:rFonts w:asciiTheme="minorBidi" w:hAnsiTheme="minorBidi" w:cstheme="minorBidi"/>
          <w:bCs/>
        </w:rPr>
        <w:t>likuiditas berpengaruh positif dan signifikan terhadap profitabilitas pada Koperasi Satuan Brimob Polda Kalimantan Timur</w:t>
      </w:r>
      <w:r w:rsidRPr="000C7D92">
        <w:rPr>
          <w:rFonts w:asciiTheme="minorBidi" w:hAnsiTheme="minorBidi" w:cstheme="minorBidi"/>
        </w:rPr>
        <w:t xml:space="preserve"> periode 2014-2022, yang berarti hipotesis diterima. </w:t>
      </w:r>
      <w:r w:rsidRPr="000C7D92">
        <w:rPr>
          <w:rFonts w:asciiTheme="minorBidi" w:hAnsiTheme="minorBidi" w:cstheme="minorBidi"/>
          <w:bCs/>
          <w:lang w:val="sv-SE"/>
        </w:rPr>
        <w:t xml:space="preserve">Nilai signifikasi adalah </w:t>
      </w:r>
      <w:r w:rsidRPr="000C7D92">
        <w:rPr>
          <w:rFonts w:asciiTheme="minorBidi" w:hAnsiTheme="minorBidi" w:cstheme="minorBidi"/>
          <w:lang w:val="sv-SE"/>
        </w:rPr>
        <w:t xml:space="preserve">0,002 </w:t>
      </w:r>
      <w:r w:rsidRPr="000C7D92">
        <w:rPr>
          <w:rFonts w:asciiTheme="minorBidi" w:hAnsiTheme="minorBidi" w:cstheme="minorBidi"/>
        </w:rPr>
        <w:t>&lt;</w:t>
      </w:r>
      <w:r w:rsidRPr="000C7D92">
        <w:rPr>
          <w:rFonts w:asciiTheme="minorBidi" w:hAnsiTheme="minorBidi" w:cstheme="minorBidi"/>
          <w:lang w:val="id-ID"/>
        </w:rPr>
        <w:t xml:space="preserve"> α = 0,0</w:t>
      </w:r>
      <w:r w:rsidRPr="000C7D92">
        <w:rPr>
          <w:rFonts w:asciiTheme="minorBidi" w:hAnsiTheme="minorBidi" w:cstheme="minorBidi"/>
        </w:rPr>
        <w:t>5</w:t>
      </w:r>
      <w:r w:rsidRPr="000C7D92">
        <w:rPr>
          <w:rFonts w:asciiTheme="minorBidi" w:hAnsiTheme="minorBidi" w:cstheme="minorBidi"/>
          <w:lang w:val="id-ID"/>
        </w:rPr>
        <w:t xml:space="preserve"> </w:t>
      </w:r>
      <w:r w:rsidRPr="000C7D92">
        <w:rPr>
          <w:rFonts w:asciiTheme="minorBidi" w:hAnsiTheme="minorBidi" w:cstheme="minorBidi"/>
        </w:rPr>
        <w:t xml:space="preserve">dan </w:t>
      </w:r>
      <w:r w:rsidRPr="000C7D92">
        <w:rPr>
          <w:rFonts w:asciiTheme="minorBidi" w:eastAsia="CambriaMath" w:hAnsiTheme="minorBidi" w:cstheme="minorBidi"/>
        </w:rPr>
        <w:t xml:space="preserve">t </w:t>
      </w:r>
      <w:r w:rsidRPr="000C7D92">
        <w:rPr>
          <w:rFonts w:asciiTheme="minorBidi" w:eastAsia="CambriaMath" w:hAnsiTheme="minorBidi" w:cstheme="minorBidi"/>
          <w:vertAlign w:val="subscript"/>
        </w:rPr>
        <w:t xml:space="preserve">hitung </w:t>
      </w:r>
      <w:r w:rsidRPr="000C7D92">
        <w:rPr>
          <w:rFonts w:asciiTheme="minorBidi" w:eastAsia="CambriaMath" w:hAnsiTheme="minorBidi" w:cstheme="minorBidi"/>
        </w:rPr>
        <w:t xml:space="preserve">(-3,327) &gt; t </w:t>
      </w:r>
      <w:r w:rsidRPr="000C7D92">
        <w:rPr>
          <w:rFonts w:asciiTheme="minorBidi" w:eastAsia="CambriaMath" w:hAnsiTheme="minorBidi" w:cstheme="minorBidi"/>
          <w:vertAlign w:val="subscript"/>
        </w:rPr>
        <w:t>tabel</w:t>
      </w:r>
      <w:r w:rsidRPr="000C7D92">
        <w:rPr>
          <w:rFonts w:asciiTheme="minorBidi" w:eastAsia="CambriaMath" w:hAnsiTheme="minorBidi" w:cstheme="minorBidi"/>
        </w:rPr>
        <w:t xml:space="preserve"> (2,036) pada α = 0,05 </w:t>
      </w:r>
      <w:r w:rsidRPr="000C7D92">
        <w:rPr>
          <w:rFonts w:asciiTheme="minorBidi" w:hAnsiTheme="minorBidi" w:cstheme="minorBidi"/>
          <w:lang w:val="id-ID"/>
        </w:rPr>
        <w:t>maka</w:t>
      </w:r>
      <w:r w:rsidRPr="000C7D92">
        <w:rPr>
          <w:rFonts w:asciiTheme="minorBidi" w:hAnsiTheme="minorBidi" w:cstheme="minorBidi"/>
        </w:rPr>
        <w:t xml:space="preserve"> </w:t>
      </w:r>
      <w:r w:rsidRPr="000C7D92">
        <w:rPr>
          <w:rFonts w:asciiTheme="minorBidi" w:hAnsiTheme="minorBidi" w:cstheme="minorBidi"/>
          <w:bCs/>
        </w:rPr>
        <w:t>solvabilitas berpengaruh negatif dan signifikan terhadap profitabilitas pada Koperasi Satuan Brimob Polda Kalimantan Timur</w:t>
      </w:r>
      <w:r w:rsidRPr="000C7D92">
        <w:rPr>
          <w:rFonts w:asciiTheme="minorBidi" w:hAnsiTheme="minorBidi" w:cstheme="minorBidi"/>
        </w:rPr>
        <w:t xml:space="preserve"> periode 2014-2022, yang berarti hipotesis ditolak.</w:t>
      </w:r>
    </w:p>
    <w:p w:rsidR="000C7D92" w:rsidRPr="000C7D92" w:rsidRDefault="000C7D92" w:rsidP="000C7D92">
      <w:pPr>
        <w:rPr>
          <w:rStyle w:val="st"/>
          <w:rFonts w:asciiTheme="minorBidi" w:hAnsiTheme="minorBidi" w:cstheme="minorBidi"/>
          <w:b/>
          <w:bCs/>
        </w:rPr>
      </w:pPr>
    </w:p>
    <w:p w:rsidR="000C7D92" w:rsidRPr="000C7D92" w:rsidRDefault="000C7D92" w:rsidP="000C7D92">
      <w:pPr>
        <w:rPr>
          <w:rStyle w:val="st"/>
          <w:rFonts w:asciiTheme="minorBidi" w:hAnsiTheme="minorBidi" w:cstheme="minorBidi"/>
          <w:b/>
          <w:bCs/>
        </w:rPr>
      </w:pPr>
      <w:r w:rsidRPr="000C7D92">
        <w:rPr>
          <w:rStyle w:val="st"/>
          <w:rFonts w:asciiTheme="minorBidi" w:hAnsiTheme="minorBidi" w:cstheme="minorBidi"/>
          <w:b/>
          <w:bCs/>
        </w:rPr>
        <w:t>Pembahasan</w:t>
      </w:r>
    </w:p>
    <w:p w:rsidR="000C7D92" w:rsidRPr="000C7D92" w:rsidRDefault="000C7D92" w:rsidP="000C7D92">
      <w:pPr>
        <w:adjustRightInd w:val="0"/>
        <w:jc w:val="both"/>
        <w:rPr>
          <w:rFonts w:asciiTheme="minorBidi" w:hAnsiTheme="minorBidi" w:cstheme="minorBidi"/>
          <w:b/>
        </w:rPr>
      </w:pPr>
      <w:r w:rsidRPr="000C7D92">
        <w:rPr>
          <w:rFonts w:asciiTheme="minorBidi" w:hAnsiTheme="minorBidi" w:cstheme="minorBidi"/>
          <w:b/>
        </w:rPr>
        <w:t>1. Pengaruh Perputaran Modal Kerja Terhadap Profitabilitas</w:t>
      </w:r>
    </w:p>
    <w:p w:rsidR="000C7D92" w:rsidRPr="000C7D92" w:rsidRDefault="000C7D92" w:rsidP="000C7D92">
      <w:pPr>
        <w:ind w:firstLine="567"/>
        <w:jc w:val="both"/>
        <w:rPr>
          <w:rFonts w:asciiTheme="minorBidi" w:hAnsiTheme="minorBidi" w:cstheme="minorBidi"/>
        </w:rPr>
      </w:pPr>
      <w:r w:rsidRPr="000C7D92">
        <w:rPr>
          <w:rFonts w:asciiTheme="minorBidi" w:eastAsiaTheme="minorHAnsi" w:hAnsiTheme="minorBidi" w:cstheme="minorBidi"/>
        </w:rPr>
        <w:t xml:space="preserve">Berdasarkan hasil penelitian </w:t>
      </w:r>
      <w:r w:rsidRPr="000C7D92">
        <w:rPr>
          <w:rFonts w:asciiTheme="minorBidi" w:hAnsiTheme="minorBidi" w:cstheme="minorBidi"/>
        </w:rPr>
        <w:t xml:space="preserve">diketahui bahwa </w:t>
      </w:r>
      <w:r w:rsidRPr="000C7D92">
        <w:rPr>
          <w:rFonts w:asciiTheme="minorBidi" w:eastAsiaTheme="minorHAnsi" w:hAnsiTheme="minorBidi" w:cstheme="minorBidi"/>
        </w:rPr>
        <w:t xml:space="preserve">perputaran modal kerja </w:t>
      </w:r>
      <w:r w:rsidRPr="000C7D92">
        <w:rPr>
          <w:rFonts w:asciiTheme="minorBidi" w:hAnsiTheme="minorBidi" w:cstheme="minorBidi"/>
        </w:rPr>
        <w:t xml:space="preserve">berpengaruh positif dan signifikan </w:t>
      </w:r>
      <w:r w:rsidRPr="000C7D92">
        <w:rPr>
          <w:rFonts w:asciiTheme="minorBidi" w:hAnsiTheme="minorBidi" w:cstheme="minorBidi"/>
          <w:bCs/>
        </w:rPr>
        <w:t>terhadap profitabilitas pada Koperasi Satuan Brimob Polda Kalimantan Timur.</w:t>
      </w:r>
    </w:p>
    <w:p w:rsidR="000C7D92" w:rsidRPr="000C7D92" w:rsidRDefault="000C7D92" w:rsidP="000C7D92">
      <w:pPr>
        <w:adjustRightInd w:val="0"/>
        <w:ind w:firstLine="567"/>
        <w:jc w:val="both"/>
        <w:rPr>
          <w:rFonts w:asciiTheme="minorBidi" w:eastAsiaTheme="minorHAnsi" w:hAnsiTheme="minorBidi" w:cstheme="minorBidi"/>
        </w:rPr>
      </w:pPr>
      <w:r w:rsidRPr="000C7D92">
        <w:rPr>
          <w:rFonts w:asciiTheme="minorBidi" w:eastAsiaTheme="minorHAnsi" w:hAnsiTheme="minorBidi" w:cstheme="minorBidi"/>
        </w:rPr>
        <w:t xml:space="preserve">Sesuai penelitian yang dilakukan oleh Nugroho (2020) menunjukkan bahwa perputaran modal kerja </w:t>
      </w:r>
      <w:r w:rsidRPr="000C7D92">
        <w:rPr>
          <w:rFonts w:asciiTheme="minorBidi" w:hAnsiTheme="minorBidi" w:cstheme="minorBidi"/>
        </w:rPr>
        <w:t xml:space="preserve">yang dilihat dari </w:t>
      </w:r>
      <w:r w:rsidRPr="000C7D92">
        <w:rPr>
          <w:rFonts w:asciiTheme="minorBidi" w:eastAsiaTheme="minorHAnsi" w:hAnsiTheme="minorBidi" w:cstheme="minorBidi"/>
          <w:i/>
          <w:iCs/>
        </w:rPr>
        <w:t xml:space="preserve">working capital turnover </w:t>
      </w:r>
      <w:r w:rsidRPr="000C7D92">
        <w:rPr>
          <w:rFonts w:asciiTheme="minorBidi" w:eastAsiaTheme="minorHAnsi" w:hAnsiTheme="minorBidi" w:cstheme="minorBidi"/>
          <w:iCs/>
        </w:rPr>
        <w:t xml:space="preserve">memiliki </w:t>
      </w:r>
      <w:r w:rsidRPr="000C7D92">
        <w:rPr>
          <w:rFonts w:asciiTheme="minorBidi" w:eastAsiaTheme="minorHAnsi" w:hAnsiTheme="minorBidi" w:cstheme="minorBidi"/>
        </w:rPr>
        <w:t>koefisien regresi yang positif dan signifikan yang berarti</w:t>
      </w:r>
      <w:r w:rsidRPr="000C7D92">
        <w:rPr>
          <w:rFonts w:asciiTheme="minorBidi" w:hAnsiTheme="minorBidi" w:cstheme="minorBidi"/>
        </w:rPr>
        <w:t xml:space="preserve"> </w:t>
      </w:r>
      <w:r w:rsidRPr="000C7D92">
        <w:rPr>
          <w:rFonts w:asciiTheme="minorBidi" w:eastAsiaTheme="minorHAnsi" w:hAnsiTheme="minorBidi" w:cstheme="minorBidi"/>
        </w:rPr>
        <w:t xml:space="preserve">bahwa perusahaan dengan </w:t>
      </w:r>
      <w:r w:rsidRPr="000C7D92">
        <w:rPr>
          <w:rFonts w:asciiTheme="minorBidi" w:eastAsiaTheme="minorHAnsi" w:hAnsiTheme="minorBidi" w:cstheme="minorBidi"/>
          <w:i/>
          <w:iCs/>
        </w:rPr>
        <w:t>working capital turnover</w:t>
      </w:r>
      <w:r w:rsidRPr="000C7D92">
        <w:rPr>
          <w:rFonts w:asciiTheme="minorBidi" w:eastAsiaTheme="minorHAnsi" w:hAnsiTheme="minorBidi" w:cstheme="minorBidi"/>
        </w:rPr>
        <w:t xml:space="preserve"> </w:t>
      </w:r>
      <w:r w:rsidRPr="000C7D92">
        <w:rPr>
          <w:rFonts w:asciiTheme="minorBidi" w:hAnsiTheme="minorBidi" w:cstheme="minorBidi"/>
          <w:bCs/>
          <w:iCs/>
        </w:rPr>
        <w:t>yang tinggi akan menghasilkan profitabilitas dilihat dari</w:t>
      </w:r>
      <w:r w:rsidRPr="000C7D92">
        <w:rPr>
          <w:rFonts w:asciiTheme="minorBidi" w:hAnsiTheme="minorBidi" w:cstheme="minorBidi"/>
          <w:i/>
          <w:iCs/>
        </w:rPr>
        <w:t xml:space="preserve"> return on investment </w:t>
      </w:r>
      <w:r w:rsidRPr="000C7D92">
        <w:rPr>
          <w:rFonts w:asciiTheme="minorBidi" w:eastAsiaTheme="minorHAnsi" w:hAnsiTheme="minorBidi" w:cstheme="minorBidi"/>
        </w:rPr>
        <w:t xml:space="preserve">yang tinggi juga pada </w:t>
      </w:r>
      <w:r w:rsidRPr="000C7D92">
        <w:rPr>
          <w:rFonts w:asciiTheme="minorBidi" w:hAnsiTheme="minorBidi" w:cstheme="minorBidi"/>
          <w:iCs/>
        </w:rPr>
        <w:t>perusahaan manufaktur yang terdaftar di Bursa Efek Indonesia</w:t>
      </w:r>
      <w:r w:rsidRPr="000C7D92">
        <w:rPr>
          <w:rFonts w:asciiTheme="minorBidi" w:eastAsiaTheme="minorHAnsi" w:hAnsiTheme="minorBidi" w:cstheme="minorBidi"/>
        </w:rPr>
        <w:t xml:space="preserve">. Penelitian yang dilakukan oleh Rahma (2021) menunjukkan bahwa perputaran modal kerja berpengaruh positif dan signifikan terhadap profitabilitas pada perusahaan manufaktur PMA dan PMDN yang terdaftar Di </w:t>
      </w:r>
      <w:r w:rsidRPr="000C7D92">
        <w:rPr>
          <w:rFonts w:asciiTheme="minorBidi" w:hAnsiTheme="minorBidi" w:cstheme="minorBidi"/>
          <w:iCs/>
        </w:rPr>
        <w:t>Bursa Efek Indonesia</w:t>
      </w:r>
      <w:r w:rsidRPr="000C7D92">
        <w:rPr>
          <w:rFonts w:asciiTheme="minorBidi" w:eastAsiaTheme="minorHAnsi" w:hAnsiTheme="minorBidi" w:cstheme="minorBidi"/>
        </w:rPr>
        <w:t xml:space="preserve"> periode 2004-2008. Penelitian yang dilakukan oleh Yuliati (2013) menunjukkan bahwa perputaran modal kerja berpengaruh positif dan signifikan terhadap profitabilitas pada perusahaan hotel dan restoran di </w:t>
      </w:r>
      <w:r w:rsidRPr="000C7D92">
        <w:rPr>
          <w:rFonts w:asciiTheme="minorBidi" w:hAnsiTheme="minorBidi" w:cstheme="minorBidi"/>
          <w:iCs/>
        </w:rPr>
        <w:t>Bursa Efek Indonesia</w:t>
      </w:r>
      <w:r w:rsidRPr="000C7D92">
        <w:rPr>
          <w:rFonts w:asciiTheme="minorBidi" w:eastAsiaTheme="minorHAnsi" w:hAnsiTheme="minorBidi" w:cstheme="minorBidi"/>
        </w:rPr>
        <w:t>.</w:t>
      </w:r>
    </w:p>
    <w:p w:rsidR="000C7D92" w:rsidRPr="000C7D92" w:rsidRDefault="000C7D92" w:rsidP="000C7D92">
      <w:pPr>
        <w:adjustRightInd w:val="0"/>
        <w:ind w:firstLine="567"/>
        <w:jc w:val="both"/>
        <w:rPr>
          <w:rFonts w:asciiTheme="minorBidi" w:hAnsiTheme="minorBidi" w:cstheme="minorBidi"/>
        </w:rPr>
      </w:pPr>
      <w:r w:rsidRPr="000C7D92">
        <w:rPr>
          <w:rFonts w:asciiTheme="minorBidi" w:hAnsiTheme="minorBidi" w:cstheme="minorBidi"/>
        </w:rPr>
        <w:lastRenderedPageBreak/>
        <w:t xml:space="preserve">Adanya pengaruh perputaran modal kerja dengan proksi NWCTO terhadap profitabilitas dengan proksi ROE pada Koperasi Satuan Brimob Polda Kalimantan Timur. </w:t>
      </w:r>
      <w:r w:rsidRPr="000C7D92">
        <w:rPr>
          <w:rFonts w:asciiTheme="minorBidi" w:eastAsiaTheme="minorHAnsi" w:hAnsiTheme="minorBidi" w:cstheme="minorBidi"/>
        </w:rPr>
        <w:t>Tingkat perputaran modal yang</w:t>
      </w:r>
      <w:r w:rsidRPr="000C7D92">
        <w:rPr>
          <w:rFonts w:asciiTheme="minorBidi" w:hAnsiTheme="minorBidi" w:cstheme="minorBidi"/>
        </w:rPr>
        <w:t xml:space="preserve"> </w:t>
      </w:r>
      <w:r w:rsidRPr="000C7D92">
        <w:rPr>
          <w:rFonts w:asciiTheme="minorBidi" w:eastAsiaTheme="minorHAnsi" w:hAnsiTheme="minorBidi" w:cstheme="minorBidi"/>
        </w:rPr>
        <w:t>tinggi akan membuat kreditor jangka</w:t>
      </w:r>
      <w:r w:rsidRPr="000C7D92">
        <w:rPr>
          <w:rFonts w:asciiTheme="minorBidi" w:hAnsiTheme="minorBidi" w:cstheme="minorBidi"/>
        </w:rPr>
        <w:t xml:space="preserve"> </w:t>
      </w:r>
      <w:r w:rsidRPr="000C7D92">
        <w:rPr>
          <w:rFonts w:asciiTheme="minorBidi" w:eastAsiaTheme="minorHAnsi" w:hAnsiTheme="minorBidi" w:cstheme="minorBidi"/>
        </w:rPr>
        <w:t>pendek menjadi senang dan tidak</w:t>
      </w:r>
      <w:r w:rsidRPr="000C7D92">
        <w:rPr>
          <w:rFonts w:asciiTheme="minorBidi" w:hAnsiTheme="minorBidi" w:cstheme="minorBidi"/>
        </w:rPr>
        <w:t xml:space="preserve"> </w:t>
      </w:r>
      <w:r w:rsidRPr="000C7D92">
        <w:rPr>
          <w:rFonts w:asciiTheme="minorBidi" w:eastAsiaTheme="minorHAnsi" w:hAnsiTheme="minorBidi" w:cstheme="minorBidi"/>
        </w:rPr>
        <w:t>khawatir dikarenakan mereka</w:t>
      </w:r>
      <w:r w:rsidRPr="000C7D92">
        <w:rPr>
          <w:rFonts w:asciiTheme="minorBidi" w:hAnsiTheme="minorBidi" w:cstheme="minorBidi"/>
        </w:rPr>
        <w:t xml:space="preserve"> </w:t>
      </w:r>
      <w:r w:rsidRPr="000C7D92">
        <w:rPr>
          <w:rFonts w:asciiTheme="minorBidi" w:eastAsiaTheme="minorHAnsi" w:hAnsiTheme="minorBidi" w:cstheme="minorBidi"/>
        </w:rPr>
        <w:t>memperoleh kepastian bahwa modal</w:t>
      </w:r>
      <w:r w:rsidRPr="000C7D92">
        <w:rPr>
          <w:rFonts w:asciiTheme="minorBidi" w:hAnsiTheme="minorBidi" w:cstheme="minorBidi"/>
        </w:rPr>
        <w:t xml:space="preserve"> </w:t>
      </w:r>
      <w:r w:rsidRPr="000C7D92">
        <w:rPr>
          <w:rFonts w:asciiTheme="minorBidi" w:eastAsiaTheme="minorHAnsi" w:hAnsiTheme="minorBidi" w:cstheme="minorBidi"/>
        </w:rPr>
        <w:t>kerja mereka akan berputar dengan cepat</w:t>
      </w:r>
      <w:r w:rsidRPr="000C7D92">
        <w:rPr>
          <w:rFonts w:asciiTheme="minorBidi" w:hAnsiTheme="minorBidi" w:cstheme="minorBidi"/>
        </w:rPr>
        <w:t xml:space="preserve"> </w:t>
      </w:r>
      <w:r w:rsidRPr="000C7D92">
        <w:rPr>
          <w:rFonts w:asciiTheme="minorBidi" w:eastAsiaTheme="minorHAnsi" w:hAnsiTheme="minorBidi" w:cstheme="minorBidi"/>
        </w:rPr>
        <w:t>secara otomatis hutang akan segera dapat</w:t>
      </w:r>
      <w:r w:rsidRPr="000C7D92">
        <w:rPr>
          <w:rFonts w:asciiTheme="minorBidi" w:hAnsiTheme="minorBidi" w:cstheme="minorBidi"/>
        </w:rPr>
        <w:t xml:space="preserve"> </w:t>
      </w:r>
      <w:r w:rsidRPr="000C7D92">
        <w:rPr>
          <w:rFonts w:asciiTheme="minorBidi" w:eastAsiaTheme="minorHAnsi" w:hAnsiTheme="minorBidi" w:cstheme="minorBidi"/>
        </w:rPr>
        <w:t>di bayar walaupun perusahaan dalam</w:t>
      </w:r>
      <w:r w:rsidRPr="000C7D92">
        <w:rPr>
          <w:rFonts w:asciiTheme="minorBidi" w:hAnsiTheme="minorBidi" w:cstheme="minorBidi"/>
        </w:rPr>
        <w:t xml:space="preserve"> </w:t>
      </w:r>
      <w:r w:rsidRPr="000C7D92">
        <w:rPr>
          <w:rFonts w:asciiTheme="minorBidi" w:eastAsiaTheme="minorHAnsi" w:hAnsiTheme="minorBidi" w:cstheme="minorBidi"/>
        </w:rPr>
        <w:t>kondisi yang defisit. Jika tingkat</w:t>
      </w:r>
      <w:r w:rsidRPr="000C7D92">
        <w:rPr>
          <w:rFonts w:asciiTheme="minorBidi" w:hAnsiTheme="minorBidi" w:cstheme="minorBidi"/>
        </w:rPr>
        <w:t xml:space="preserve"> </w:t>
      </w:r>
      <w:r w:rsidRPr="000C7D92">
        <w:rPr>
          <w:rFonts w:asciiTheme="minorBidi" w:eastAsiaTheme="minorHAnsi" w:hAnsiTheme="minorBidi" w:cstheme="minorBidi"/>
        </w:rPr>
        <w:t>perputaran modal perusahaan tinggi</w:t>
      </w:r>
      <w:r w:rsidRPr="000C7D92">
        <w:rPr>
          <w:rFonts w:asciiTheme="minorBidi" w:hAnsiTheme="minorBidi" w:cstheme="minorBidi"/>
        </w:rPr>
        <w:t xml:space="preserve"> </w:t>
      </w:r>
      <w:r w:rsidRPr="000C7D92">
        <w:rPr>
          <w:rFonts w:asciiTheme="minorBidi" w:eastAsiaTheme="minorHAnsi" w:hAnsiTheme="minorBidi" w:cstheme="minorBidi"/>
        </w:rPr>
        <w:t>karena akibat adanya jumlah modal yang</w:t>
      </w:r>
      <w:r w:rsidRPr="000C7D92">
        <w:rPr>
          <w:rFonts w:asciiTheme="minorBidi" w:hAnsiTheme="minorBidi" w:cstheme="minorBidi"/>
        </w:rPr>
        <w:t xml:space="preserve"> </w:t>
      </w:r>
      <w:r w:rsidRPr="000C7D92">
        <w:rPr>
          <w:rFonts w:asciiTheme="minorBidi" w:eastAsiaTheme="minorHAnsi" w:hAnsiTheme="minorBidi" w:cstheme="minorBidi"/>
        </w:rPr>
        <w:t>cukup dapat membuat tingkat penjualan</w:t>
      </w:r>
      <w:r w:rsidRPr="000C7D92">
        <w:rPr>
          <w:rFonts w:asciiTheme="minorBidi" w:hAnsiTheme="minorBidi" w:cstheme="minorBidi"/>
        </w:rPr>
        <w:t xml:space="preserve"> </w:t>
      </w:r>
      <w:r w:rsidRPr="000C7D92">
        <w:rPr>
          <w:rFonts w:asciiTheme="minorBidi" w:eastAsiaTheme="minorHAnsi" w:hAnsiTheme="minorBidi" w:cstheme="minorBidi"/>
        </w:rPr>
        <w:t>tinggi juga maka modal kerja yang ada akan cepat kembali seperti semula yaitu</w:t>
      </w:r>
      <w:r w:rsidRPr="000C7D92">
        <w:rPr>
          <w:rFonts w:asciiTheme="minorBidi" w:hAnsiTheme="minorBidi" w:cstheme="minorBidi"/>
        </w:rPr>
        <w:t xml:space="preserve"> </w:t>
      </w:r>
      <w:r w:rsidRPr="000C7D92">
        <w:rPr>
          <w:rFonts w:asciiTheme="minorBidi" w:eastAsiaTheme="minorHAnsi" w:hAnsiTheme="minorBidi" w:cstheme="minorBidi"/>
        </w:rPr>
        <w:t>kas dan piutang. Berdampak pada meningkatnya laba.</w:t>
      </w:r>
    </w:p>
    <w:p w:rsidR="000C7D92" w:rsidRPr="000C7D92" w:rsidRDefault="000C7D92" w:rsidP="000C7D92">
      <w:pPr>
        <w:ind w:right="13" w:firstLine="720"/>
        <w:jc w:val="both"/>
        <w:rPr>
          <w:rStyle w:val="markedcontent"/>
          <w:rFonts w:asciiTheme="minorBidi" w:hAnsiTheme="minorBidi" w:cstheme="minorBidi"/>
        </w:rPr>
      </w:pPr>
      <w:r w:rsidRPr="000C7D92">
        <w:rPr>
          <w:rStyle w:val="markedcontent"/>
          <w:rFonts w:asciiTheme="minorBidi" w:hAnsiTheme="minorBidi" w:cstheme="minorBidi"/>
        </w:rPr>
        <w:t>Keterkaitan antara modal kerja dengan teori sinyal yaitu karena modal kerja merupakan suatu bagian yang berpengaruh pada tinggi rendahnya tingkat laba bersih. Modal kerja berposisi sebagai penunjang dalam kegiatan operasional perusahaan guna mencapai tujuannya yaitu perolehan laba. Semakin tinggi modal kerja yang dimiliki perusahaan yang disertai dengan keefektifan penggunaannya maka menunjukkan laba perusahaan yang tinggi pula. Sinyal positif tentu didapatkan para investor untuk prospek perusahaannya pada masa mendatang, sehingga ketertarikan investor meningkat dan bersedia menanamkan modalnya dalam perusahaan.</w:t>
      </w:r>
    </w:p>
    <w:p w:rsidR="000C7D92" w:rsidRPr="000C7D92" w:rsidRDefault="000C7D92" w:rsidP="000C7D92">
      <w:pPr>
        <w:adjustRightInd w:val="0"/>
        <w:jc w:val="both"/>
        <w:rPr>
          <w:rFonts w:asciiTheme="minorBidi" w:hAnsiTheme="minorBidi" w:cstheme="minorBidi"/>
          <w:b/>
        </w:rPr>
      </w:pPr>
      <w:r w:rsidRPr="000C7D92">
        <w:rPr>
          <w:rFonts w:asciiTheme="minorBidi" w:hAnsiTheme="minorBidi" w:cstheme="minorBidi"/>
          <w:b/>
        </w:rPr>
        <w:t>2. Pengaruh Likuiditas Terhadap Profitabilitas</w:t>
      </w:r>
    </w:p>
    <w:p w:rsidR="000C7D92" w:rsidRPr="000C7D92" w:rsidRDefault="000C7D92" w:rsidP="000C7D92">
      <w:pPr>
        <w:adjustRightInd w:val="0"/>
        <w:ind w:firstLine="567"/>
        <w:jc w:val="both"/>
        <w:rPr>
          <w:rFonts w:asciiTheme="minorBidi" w:hAnsiTheme="minorBidi" w:cstheme="minorBidi"/>
        </w:rPr>
      </w:pPr>
      <w:r w:rsidRPr="000C7D92">
        <w:rPr>
          <w:rFonts w:asciiTheme="minorBidi" w:eastAsiaTheme="minorHAnsi" w:hAnsiTheme="minorBidi" w:cstheme="minorBidi"/>
        </w:rPr>
        <w:t xml:space="preserve">Berdasarkan hasil penelitian </w:t>
      </w:r>
      <w:r w:rsidRPr="000C7D92">
        <w:rPr>
          <w:rFonts w:asciiTheme="minorBidi" w:hAnsiTheme="minorBidi" w:cstheme="minorBidi"/>
        </w:rPr>
        <w:t xml:space="preserve">diketahui bahwa diketahui bahwa </w:t>
      </w:r>
      <w:r w:rsidRPr="000C7D92">
        <w:rPr>
          <w:rFonts w:asciiTheme="minorBidi" w:hAnsiTheme="minorBidi" w:cstheme="minorBidi"/>
          <w:noProof/>
          <w14:shadow w14:blurRad="50800" w14:dist="38100" w14:dir="2700000" w14:sx="100000" w14:sy="100000" w14:kx="0" w14:ky="0" w14:algn="tl">
            <w14:srgbClr w14:val="000000">
              <w14:alpha w14:val="60000"/>
            </w14:srgbClr>
          </w14:shadow>
        </w:rPr>
        <w:t xml:space="preserve">likuiditas </w:t>
      </w:r>
      <w:r w:rsidRPr="000C7D92">
        <w:rPr>
          <w:rFonts w:asciiTheme="minorBidi" w:hAnsiTheme="minorBidi" w:cstheme="minorBidi"/>
        </w:rPr>
        <w:t xml:space="preserve">berpengaruh positif dan signifikan </w:t>
      </w:r>
      <w:r w:rsidRPr="000C7D92">
        <w:rPr>
          <w:rFonts w:asciiTheme="minorBidi" w:hAnsiTheme="minorBidi" w:cstheme="minorBidi"/>
          <w:bCs/>
        </w:rPr>
        <w:t>terhadap profitabilitas pada Koperasi Satuan Brimob Polda Kalimantan Timur.</w:t>
      </w:r>
    </w:p>
    <w:p w:rsidR="000C7D92" w:rsidRPr="000C7D92" w:rsidRDefault="000C7D92" w:rsidP="000C7D92">
      <w:pPr>
        <w:adjustRightInd w:val="0"/>
        <w:ind w:firstLine="567"/>
        <w:jc w:val="both"/>
        <w:rPr>
          <w:rFonts w:asciiTheme="minorBidi" w:hAnsiTheme="minorBidi" w:cstheme="minorBidi"/>
        </w:rPr>
      </w:pPr>
      <w:r w:rsidRPr="000C7D92">
        <w:rPr>
          <w:rFonts w:asciiTheme="minorBidi" w:eastAsiaTheme="minorHAnsi" w:hAnsiTheme="minorBidi" w:cstheme="minorBidi"/>
        </w:rPr>
        <w:t xml:space="preserve">Sesuai penelitian yang dilakukan Sandhieko (2019) menunjukkan bahwa likuiditas </w:t>
      </w:r>
      <w:r w:rsidRPr="000C7D92">
        <w:rPr>
          <w:rFonts w:asciiTheme="minorBidi" w:hAnsiTheme="minorBidi" w:cstheme="minorBidi"/>
        </w:rPr>
        <w:t xml:space="preserve">yang dilihat dari </w:t>
      </w:r>
      <w:r w:rsidRPr="000C7D92">
        <w:rPr>
          <w:rFonts w:asciiTheme="minorBidi" w:eastAsiaTheme="minorHAnsi" w:hAnsiTheme="minorBidi" w:cstheme="minorBidi"/>
          <w:i/>
          <w:iCs/>
        </w:rPr>
        <w:t>current ratio</w:t>
      </w:r>
      <w:r w:rsidRPr="000C7D92">
        <w:rPr>
          <w:rFonts w:asciiTheme="minorBidi" w:eastAsiaTheme="minorHAnsi" w:hAnsiTheme="minorBidi" w:cstheme="minorBidi"/>
        </w:rPr>
        <w:t xml:space="preserve"> berpengaruh positif dan signifikan terhadap profitabilitas </w:t>
      </w:r>
      <w:r w:rsidRPr="000C7D92">
        <w:rPr>
          <w:rFonts w:asciiTheme="minorBidi" w:hAnsiTheme="minorBidi" w:cstheme="minorBidi"/>
          <w:bCs/>
          <w:iCs/>
        </w:rPr>
        <w:t>dilihat dari</w:t>
      </w:r>
      <w:r w:rsidRPr="000C7D92">
        <w:rPr>
          <w:rFonts w:asciiTheme="minorBidi" w:hAnsiTheme="minorBidi" w:cstheme="minorBidi"/>
          <w:i/>
          <w:iCs/>
        </w:rPr>
        <w:t xml:space="preserve"> return on investment </w:t>
      </w:r>
      <w:r w:rsidRPr="000C7D92">
        <w:rPr>
          <w:rFonts w:asciiTheme="minorBidi" w:hAnsiTheme="minorBidi" w:cstheme="minorBidi"/>
          <w:iCs/>
        </w:rPr>
        <w:t xml:space="preserve">(ROI) </w:t>
      </w:r>
      <w:r w:rsidRPr="000C7D92">
        <w:rPr>
          <w:rFonts w:asciiTheme="minorBidi" w:hAnsiTheme="minorBidi" w:cstheme="minorBidi"/>
        </w:rPr>
        <w:t xml:space="preserve">pada perusahaan sektor pertambangan yang </w:t>
      </w:r>
      <w:r w:rsidRPr="000C7D92">
        <w:rPr>
          <w:rFonts w:asciiTheme="minorBidi" w:hAnsiTheme="minorBidi" w:cstheme="minorBidi"/>
          <w:spacing w:val="-2"/>
          <w:lang w:val="sv-SE"/>
        </w:rPr>
        <w:t>terdaftar di Bursa Efek Indonesia</w:t>
      </w:r>
      <w:r w:rsidRPr="000C7D92">
        <w:rPr>
          <w:rFonts w:asciiTheme="minorBidi" w:eastAsiaTheme="minorHAnsi" w:hAnsiTheme="minorBidi" w:cstheme="minorBidi"/>
        </w:rPr>
        <w:t>. Penelitian yang dilakukan oleh Telasih (2014) menunjukkan bahwa likuiditas</w:t>
      </w:r>
      <w:r w:rsidRPr="000C7D92">
        <w:rPr>
          <w:rFonts w:asciiTheme="minorBidi" w:hAnsiTheme="minorBidi" w:cstheme="minorBidi"/>
        </w:rPr>
        <w:t xml:space="preserve"> yang dilihat dari </w:t>
      </w:r>
      <w:r w:rsidRPr="000C7D92">
        <w:rPr>
          <w:rFonts w:asciiTheme="minorBidi" w:eastAsiaTheme="minorHAnsi" w:hAnsiTheme="minorBidi" w:cstheme="minorBidi"/>
          <w:i/>
          <w:iCs/>
        </w:rPr>
        <w:t>current ratio</w:t>
      </w:r>
      <w:r w:rsidRPr="000C7D92">
        <w:rPr>
          <w:rFonts w:asciiTheme="minorBidi" w:eastAsiaTheme="minorHAnsi" w:hAnsiTheme="minorBidi" w:cstheme="minorBidi"/>
        </w:rPr>
        <w:t xml:space="preserve"> berpengaruh positif dan signifikan terhadap profitabilitas </w:t>
      </w:r>
      <w:r w:rsidRPr="000C7D92">
        <w:rPr>
          <w:rFonts w:asciiTheme="minorBidi" w:hAnsiTheme="minorBidi" w:cstheme="minorBidi"/>
          <w:bCs/>
          <w:iCs/>
        </w:rPr>
        <w:t>dilihat dari</w:t>
      </w:r>
      <w:r w:rsidRPr="000C7D92">
        <w:rPr>
          <w:rFonts w:asciiTheme="minorBidi" w:hAnsiTheme="minorBidi" w:cstheme="minorBidi"/>
          <w:i/>
          <w:iCs/>
        </w:rPr>
        <w:t xml:space="preserve"> return on investment </w:t>
      </w:r>
      <w:r w:rsidRPr="000C7D92">
        <w:rPr>
          <w:rFonts w:asciiTheme="minorBidi" w:hAnsiTheme="minorBidi" w:cstheme="minorBidi"/>
          <w:iCs/>
        </w:rPr>
        <w:t xml:space="preserve">(ROI) </w:t>
      </w:r>
      <w:r w:rsidRPr="000C7D92">
        <w:rPr>
          <w:rFonts w:asciiTheme="minorBidi" w:eastAsiaTheme="minorHAnsi" w:hAnsiTheme="minorBidi" w:cstheme="minorBidi"/>
        </w:rPr>
        <w:t xml:space="preserve">pada </w:t>
      </w:r>
      <w:r w:rsidRPr="000C7D92">
        <w:rPr>
          <w:rFonts w:asciiTheme="minorBidi" w:hAnsiTheme="minorBidi" w:cstheme="minorBidi"/>
          <w:iCs/>
        </w:rPr>
        <w:t>perusahaan manufaktur sektor industri barang konsumsi yang terdaftar di Bursa Efek Indonesia</w:t>
      </w:r>
      <w:r w:rsidRPr="000C7D92">
        <w:rPr>
          <w:rFonts w:asciiTheme="minorBidi" w:eastAsiaTheme="minorHAnsi" w:hAnsiTheme="minorBidi" w:cstheme="minorBidi"/>
          <w:color w:val="000000"/>
        </w:rPr>
        <w:t>.</w:t>
      </w:r>
      <w:r w:rsidRPr="000C7D92">
        <w:rPr>
          <w:rFonts w:asciiTheme="minorBidi" w:eastAsiaTheme="minorHAnsi" w:hAnsiTheme="minorBidi" w:cstheme="minorBidi"/>
        </w:rPr>
        <w:t xml:space="preserve"> </w:t>
      </w:r>
      <w:r w:rsidRPr="000C7D92">
        <w:rPr>
          <w:rFonts w:asciiTheme="minorBidi" w:hAnsiTheme="minorBidi" w:cstheme="minorBidi"/>
        </w:rPr>
        <w:t xml:space="preserve">Penelitian yang dilakukan oleh Noor (2012) menunjukkan bahwa likuiditas yang dilihat dari </w:t>
      </w:r>
      <w:r w:rsidRPr="000C7D92">
        <w:rPr>
          <w:rFonts w:asciiTheme="minorBidi" w:eastAsiaTheme="minorHAnsi" w:hAnsiTheme="minorBidi" w:cstheme="minorBidi"/>
          <w:i/>
          <w:iCs/>
        </w:rPr>
        <w:t xml:space="preserve">current ratio </w:t>
      </w:r>
      <w:r w:rsidRPr="000C7D92">
        <w:rPr>
          <w:rFonts w:asciiTheme="minorBidi" w:eastAsiaTheme="minorHAnsi" w:hAnsiTheme="minorBidi" w:cstheme="minorBidi"/>
          <w:iCs/>
        </w:rPr>
        <w:t>ber</w:t>
      </w:r>
      <w:r w:rsidRPr="000C7D92">
        <w:rPr>
          <w:rFonts w:asciiTheme="minorBidi" w:eastAsiaTheme="minorHAnsi" w:hAnsiTheme="minorBidi" w:cstheme="minorBidi"/>
        </w:rPr>
        <w:t xml:space="preserve">pengaruh positif dan signifikan terhadap profitabilitas </w:t>
      </w:r>
      <w:r w:rsidRPr="000C7D92">
        <w:rPr>
          <w:rFonts w:asciiTheme="minorBidi" w:hAnsiTheme="minorBidi" w:cstheme="minorBidi"/>
          <w:bCs/>
          <w:iCs/>
        </w:rPr>
        <w:t>dilihat dari</w:t>
      </w:r>
      <w:r w:rsidRPr="000C7D92">
        <w:rPr>
          <w:rFonts w:asciiTheme="minorBidi" w:hAnsiTheme="minorBidi" w:cstheme="minorBidi"/>
          <w:i/>
          <w:iCs/>
        </w:rPr>
        <w:t xml:space="preserve"> return on investment </w:t>
      </w:r>
      <w:r w:rsidRPr="000C7D92">
        <w:rPr>
          <w:rFonts w:asciiTheme="minorBidi" w:hAnsiTheme="minorBidi" w:cstheme="minorBidi"/>
          <w:iCs/>
        </w:rPr>
        <w:t>(ROI) pada industri barang konsumsi di Bursa Efek Indonesia</w:t>
      </w:r>
      <w:r w:rsidRPr="000C7D92">
        <w:rPr>
          <w:rFonts w:asciiTheme="minorBidi" w:hAnsiTheme="minorBidi" w:cstheme="minorBidi"/>
        </w:rPr>
        <w:t>.</w:t>
      </w:r>
    </w:p>
    <w:p w:rsidR="000C7D92" w:rsidRPr="000C7D92" w:rsidRDefault="000C7D92" w:rsidP="000C7D92">
      <w:pPr>
        <w:adjustRightInd w:val="0"/>
        <w:ind w:firstLine="567"/>
        <w:jc w:val="both"/>
        <w:rPr>
          <w:rFonts w:asciiTheme="minorBidi" w:hAnsiTheme="minorBidi" w:cstheme="minorBidi"/>
        </w:rPr>
      </w:pPr>
      <w:r w:rsidRPr="000C7D92">
        <w:rPr>
          <w:rFonts w:asciiTheme="minorBidi" w:hAnsiTheme="minorBidi" w:cstheme="minorBidi"/>
        </w:rPr>
        <w:t xml:space="preserve">Adanya pengaruh likuiditas melalui proksi </w:t>
      </w:r>
      <w:r w:rsidRPr="000C7D92">
        <w:rPr>
          <w:rFonts w:asciiTheme="minorBidi" w:hAnsiTheme="minorBidi" w:cstheme="minorBidi"/>
          <w:i/>
          <w:iCs/>
        </w:rPr>
        <w:t>current ratio</w:t>
      </w:r>
      <w:r w:rsidRPr="000C7D92">
        <w:rPr>
          <w:rFonts w:asciiTheme="minorBidi" w:hAnsiTheme="minorBidi" w:cstheme="minorBidi"/>
        </w:rPr>
        <w:t xml:space="preserve"> terhadap profitabilitas dengan proksi ROE pada Koperasi Satuan Brimob Polda Kalimantan Timur, maka </w:t>
      </w:r>
      <w:r w:rsidRPr="000C7D92">
        <w:rPr>
          <w:rStyle w:val="hgkelc"/>
          <w:rFonts w:asciiTheme="minorBidi" w:hAnsiTheme="minorBidi" w:cstheme="minorBidi"/>
        </w:rPr>
        <w:t xml:space="preserve">saat </w:t>
      </w:r>
      <w:r w:rsidRPr="000C7D92">
        <w:rPr>
          <w:rStyle w:val="hgkelc"/>
          <w:rFonts w:asciiTheme="minorBidi" w:hAnsiTheme="minorBidi" w:cstheme="minorBidi"/>
          <w:lang w:val="id-ID"/>
        </w:rPr>
        <w:t xml:space="preserve">nilai </w:t>
      </w:r>
      <w:r w:rsidRPr="000C7D92">
        <w:rPr>
          <w:rFonts w:asciiTheme="minorBidi" w:hAnsiTheme="minorBidi" w:cstheme="minorBidi"/>
          <w:i/>
          <w:iCs/>
        </w:rPr>
        <w:t>current ratio</w:t>
      </w:r>
      <w:r w:rsidRPr="000C7D92">
        <w:rPr>
          <w:rStyle w:val="hgkelc"/>
          <w:rFonts w:asciiTheme="minorBidi" w:hAnsiTheme="minorBidi" w:cstheme="minorBidi"/>
          <w:lang w:val="id-ID"/>
        </w:rPr>
        <w:t xml:space="preserve"> meningkat maka akan diikuti dengan meningkatnya ROE perusahaan, sebaliknya jika </w:t>
      </w:r>
      <w:r w:rsidRPr="000C7D92">
        <w:rPr>
          <w:rFonts w:asciiTheme="minorBidi" w:hAnsiTheme="minorBidi" w:cstheme="minorBidi"/>
          <w:i/>
          <w:iCs/>
        </w:rPr>
        <w:t>current ratio</w:t>
      </w:r>
      <w:r w:rsidRPr="000C7D92">
        <w:rPr>
          <w:rStyle w:val="hgkelc"/>
          <w:rFonts w:asciiTheme="minorBidi" w:hAnsiTheme="minorBidi" w:cstheme="minorBidi"/>
          <w:lang w:val="id-ID"/>
        </w:rPr>
        <w:t xml:space="preserve"> menurun maka akan diikuti dengan menurunnya ROE perusahaan.</w:t>
      </w:r>
      <w:r w:rsidRPr="000C7D92">
        <w:rPr>
          <w:rStyle w:val="hgkelc"/>
          <w:rFonts w:asciiTheme="minorBidi" w:hAnsiTheme="minorBidi" w:cstheme="minorBidi"/>
        </w:rPr>
        <w:t xml:space="preserve"> </w:t>
      </w:r>
      <w:r w:rsidRPr="000C7D92">
        <w:rPr>
          <w:rFonts w:asciiTheme="minorBidi" w:hAnsiTheme="minorBidi" w:cstheme="minorBidi"/>
        </w:rPr>
        <w:t xml:space="preserve">Apabila nilai </w:t>
      </w:r>
      <w:r w:rsidRPr="000C7D92">
        <w:rPr>
          <w:rFonts w:asciiTheme="minorBidi" w:hAnsiTheme="minorBidi" w:cstheme="minorBidi"/>
          <w:i/>
          <w:iCs/>
        </w:rPr>
        <w:t>current ratio</w:t>
      </w:r>
      <w:r w:rsidRPr="000C7D92">
        <w:rPr>
          <w:rFonts w:asciiTheme="minorBidi" w:hAnsiTheme="minorBidi" w:cstheme="minorBidi"/>
        </w:rPr>
        <w:t xml:space="preserve"> tinggi, maka mengindikasikan bahwa kinerja perusahaan baik. Nilai </w:t>
      </w:r>
      <w:r w:rsidRPr="000C7D92">
        <w:rPr>
          <w:rFonts w:asciiTheme="minorBidi" w:hAnsiTheme="minorBidi" w:cstheme="minorBidi"/>
          <w:i/>
          <w:iCs/>
        </w:rPr>
        <w:t>current ratio</w:t>
      </w:r>
      <w:r w:rsidRPr="000C7D92">
        <w:rPr>
          <w:rFonts w:asciiTheme="minorBidi" w:hAnsiTheme="minorBidi" w:cstheme="minorBidi"/>
        </w:rPr>
        <w:t xml:space="preserve"> tinggi yang tinggi akan membawa dampak pada besarnya nilai ROE, karena kemampuan perusahaan dianggap baik oleh pihak kreditur, sehingga memudahkan perusahaan bila ingin melakukan peminjaman dana. Tambahan dana ini dapat dimanfaatkan dengan baik untuk menambah modal kerja sehingga akan meningkatkan laba. Tingkat </w:t>
      </w:r>
      <w:r w:rsidRPr="000C7D92">
        <w:rPr>
          <w:rFonts w:asciiTheme="minorBidi" w:hAnsiTheme="minorBidi" w:cstheme="minorBidi"/>
          <w:i/>
          <w:iCs/>
        </w:rPr>
        <w:t>current ratio</w:t>
      </w:r>
      <w:r w:rsidRPr="000C7D92">
        <w:rPr>
          <w:rFonts w:asciiTheme="minorBidi" w:hAnsiTheme="minorBidi" w:cstheme="minorBidi"/>
        </w:rPr>
        <w:t xml:space="preserve"> tinggi, maka perusahaan dikatakan mampu untuk membayar segala kewajiban jangka pendeknya kepada kreditur. Namun, </w:t>
      </w:r>
      <w:r w:rsidRPr="000C7D92">
        <w:rPr>
          <w:rFonts w:asciiTheme="minorBidi" w:hAnsiTheme="minorBidi" w:cstheme="minorBidi"/>
          <w:i/>
          <w:iCs/>
        </w:rPr>
        <w:t>current ratio</w:t>
      </w:r>
      <w:r w:rsidRPr="000C7D92">
        <w:rPr>
          <w:rFonts w:asciiTheme="minorBidi" w:hAnsiTheme="minorBidi" w:cstheme="minorBidi"/>
        </w:rPr>
        <w:t xml:space="preserve"> yang tinggi juga tidak selalu dikatakan baik, karena menunjukkan bahwa terdapat aktiva lancar yang berlebih yang tidak digunakan secara efektif sehingga dapat menyebabkan berkurangnya keuntungan atau tingkat profitabilitas, yang juga dapat mengakibatkan semakin kecilnya ROE.</w:t>
      </w:r>
    </w:p>
    <w:p w:rsidR="000C7D92" w:rsidRPr="000C7D92" w:rsidRDefault="000C7D92" w:rsidP="000C7D92">
      <w:pPr>
        <w:ind w:right="13" w:firstLine="720"/>
        <w:jc w:val="both"/>
        <w:rPr>
          <w:rFonts w:asciiTheme="minorBidi" w:hAnsiTheme="minorBidi" w:cstheme="minorBidi"/>
        </w:rPr>
      </w:pPr>
      <w:r w:rsidRPr="000C7D92">
        <w:rPr>
          <w:rStyle w:val="markedcontent"/>
          <w:rFonts w:asciiTheme="minorBidi" w:hAnsiTheme="minorBidi" w:cstheme="minorBidi"/>
        </w:rPr>
        <w:t>Hubungan teori signaling dengan rasio likuiditas yakni jika likuiditas perusahaan baik, maka menunjukkan bahwa perusahaan mampu untuk melunasi kewajiban jangka pendeknya dengan baik dan dapat dijadikan sinyal bagi manajemen untuk menarik minat para investor untuk menanamkan modalnya ke perusahaan tersebut.</w:t>
      </w:r>
    </w:p>
    <w:p w:rsidR="000C7D92" w:rsidRPr="000C7D92" w:rsidRDefault="000C7D92" w:rsidP="000C7D92">
      <w:pPr>
        <w:autoSpaceDE/>
        <w:autoSpaceDN/>
        <w:ind w:right="13"/>
        <w:jc w:val="both"/>
        <w:rPr>
          <w:rFonts w:asciiTheme="minorBidi" w:hAnsiTheme="minorBidi" w:cstheme="minorBidi"/>
        </w:rPr>
      </w:pPr>
      <w:r w:rsidRPr="000C7D92">
        <w:rPr>
          <w:rFonts w:asciiTheme="minorBidi" w:hAnsiTheme="minorBidi" w:cstheme="minorBidi"/>
          <w:b/>
        </w:rPr>
        <w:t>3. Pengaruh Solvabilitas Terhadap Profitabilitas</w:t>
      </w:r>
    </w:p>
    <w:p w:rsidR="000C7D92" w:rsidRPr="000C7D92" w:rsidRDefault="000C7D92" w:rsidP="000C7D92">
      <w:pPr>
        <w:ind w:firstLine="720"/>
        <w:jc w:val="both"/>
        <w:rPr>
          <w:rFonts w:asciiTheme="minorBidi" w:hAnsiTheme="minorBidi" w:cstheme="minorBidi"/>
          <w:bCs/>
        </w:rPr>
      </w:pPr>
      <w:r w:rsidRPr="000C7D92">
        <w:rPr>
          <w:rFonts w:asciiTheme="minorBidi" w:hAnsiTheme="minorBidi" w:cstheme="minorBidi"/>
        </w:rPr>
        <w:t xml:space="preserve">Berdasarkan hasil penelitian diketahui bahwa solvabilitas berpengaruh </w:t>
      </w:r>
      <w:r w:rsidRPr="000C7D92">
        <w:rPr>
          <w:rFonts w:asciiTheme="minorBidi" w:hAnsiTheme="minorBidi" w:cstheme="minorBidi"/>
          <w:bCs/>
        </w:rPr>
        <w:t>negatif dan signifikan terhadap profitabilitas pada Koperasi Satuan Brimob Polda Kalimantan Timur.</w:t>
      </w:r>
    </w:p>
    <w:p w:rsidR="000C7D92" w:rsidRPr="000C7D92" w:rsidRDefault="000C7D92" w:rsidP="000C7D92">
      <w:pPr>
        <w:adjustRightInd w:val="0"/>
        <w:ind w:firstLine="567"/>
        <w:jc w:val="both"/>
        <w:rPr>
          <w:rFonts w:asciiTheme="minorBidi" w:eastAsiaTheme="minorHAnsi" w:hAnsiTheme="minorBidi" w:cstheme="minorBidi"/>
        </w:rPr>
      </w:pPr>
      <w:r w:rsidRPr="000C7D92">
        <w:rPr>
          <w:rFonts w:asciiTheme="minorBidi" w:eastAsiaTheme="minorHAnsi" w:hAnsiTheme="minorBidi" w:cstheme="minorBidi"/>
        </w:rPr>
        <w:t xml:space="preserve">Sesuai penelitian yang dilakukan Syam (2013) </w:t>
      </w:r>
      <w:r w:rsidRPr="000C7D92">
        <w:rPr>
          <w:rFonts w:asciiTheme="minorBidi" w:hAnsiTheme="minorBidi" w:cstheme="minorBidi"/>
        </w:rPr>
        <w:t xml:space="preserve">menunjukkan bahwa solvabilitas berpengaruh </w:t>
      </w:r>
      <w:r w:rsidRPr="000C7D92">
        <w:rPr>
          <w:rFonts w:asciiTheme="minorBidi" w:hAnsiTheme="minorBidi" w:cstheme="minorBidi"/>
          <w:bCs/>
        </w:rPr>
        <w:t>negatif dan signifikan</w:t>
      </w:r>
      <w:r w:rsidRPr="000C7D92">
        <w:rPr>
          <w:rFonts w:asciiTheme="minorBidi" w:hAnsiTheme="minorBidi" w:cstheme="minorBidi"/>
        </w:rPr>
        <w:t xml:space="preserve"> terhadap profitabilitas pada perusahaan </w:t>
      </w:r>
      <w:r w:rsidRPr="000C7D92">
        <w:rPr>
          <w:rFonts w:asciiTheme="minorBidi" w:hAnsiTheme="minorBidi" w:cstheme="minorBidi"/>
          <w:spacing w:val="-2"/>
          <w:lang w:val="sv-SE"/>
        </w:rPr>
        <w:t>barang konsumsi yang terdaftar di Bursa Efek Indonesia</w:t>
      </w:r>
      <w:r w:rsidRPr="000C7D92">
        <w:rPr>
          <w:rFonts w:asciiTheme="minorBidi" w:hAnsiTheme="minorBidi" w:cstheme="minorBidi"/>
        </w:rPr>
        <w:t xml:space="preserve">. Penelitian yang dilakukan oleh Andawina (2013) menunjukkan bahwa solvabilitas berpengaruh </w:t>
      </w:r>
      <w:r w:rsidRPr="000C7D92">
        <w:rPr>
          <w:rFonts w:asciiTheme="minorBidi" w:hAnsiTheme="minorBidi" w:cstheme="minorBidi"/>
          <w:bCs/>
        </w:rPr>
        <w:t>negatif dan signifikan</w:t>
      </w:r>
      <w:r w:rsidRPr="000C7D92">
        <w:rPr>
          <w:rFonts w:asciiTheme="minorBidi" w:hAnsiTheme="minorBidi" w:cstheme="minorBidi"/>
        </w:rPr>
        <w:t xml:space="preserve"> terhadap profitabilitas pada perusahaan plastik dan kemasan yang </w:t>
      </w:r>
      <w:r w:rsidRPr="000C7D92">
        <w:rPr>
          <w:rFonts w:asciiTheme="minorBidi" w:hAnsiTheme="minorBidi" w:cstheme="minorBidi"/>
          <w:spacing w:val="-2"/>
          <w:lang w:val="sv-SE"/>
        </w:rPr>
        <w:t>terdaftar di Bursa Efek Indonesia</w:t>
      </w:r>
      <w:r w:rsidRPr="000C7D92">
        <w:rPr>
          <w:rFonts w:asciiTheme="minorBidi" w:hAnsiTheme="minorBidi" w:cstheme="minorBidi"/>
        </w:rPr>
        <w:t xml:space="preserve">. </w:t>
      </w:r>
    </w:p>
    <w:p w:rsidR="000C7D92" w:rsidRPr="000C7D92" w:rsidRDefault="000C7D92" w:rsidP="000C7D92">
      <w:pPr>
        <w:adjustRightInd w:val="0"/>
        <w:ind w:firstLine="567"/>
        <w:jc w:val="both"/>
        <w:rPr>
          <w:rFonts w:asciiTheme="minorBidi" w:hAnsiTheme="minorBidi" w:cstheme="minorBidi"/>
        </w:rPr>
      </w:pPr>
      <w:r w:rsidRPr="000C7D92">
        <w:rPr>
          <w:rFonts w:asciiTheme="minorBidi" w:hAnsiTheme="minorBidi" w:cstheme="minorBidi"/>
        </w:rPr>
        <w:t xml:space="preserve">Adanya pengaruh solvabilitas melalui proksi </w:t>
      </w:r>
      <w:r w:rsidRPr="000C7D92">
        <w:rPr>
          <w:rFonts w:asciiTheme="minorBidi" w:eastAsiaTheme="minorHAnsi" w:hAnsiTheme="minorBidi" w:cstheme="minorBidi"/>
          <w:i/>
        </w:rPr>
        <w:t>total debt to equity ratio</w:t>
      </w:r>
      <w:r w:rsidRPr="000C7D92">
        <w:rPr>
          <w:rFonts w:asciiTheme="minorBidi" w:hAnsiTheme="minorBidi" w:cstheme="minorBidi"/>
        </w:rPr>
        <w:t xml:space="preserve"> terhadap profitabilitas dengan proksi ROE pada Koperasi Satuan Brimob Polda Kalimantan Timur. </w:t>
      </w:r>
      <w:r w:rsidRPr="000C7D92">
        <w:rPr>
          <w:rFonts w:asciiTheme="minorBidi" w:hAnsiTheme="minorBidi" w:cstheme="minorBidi"/>
          <w:i/>
          <w:iCs/>
        </w:rPr>
        <w:t>Total Debt to Equity Ratio</w:t>
      </w:r>
      <w:r w:rsidRPr="000C7D92">
        <w:rPr>
          <w:rFonts w:asciiTheme="minorBidi" w:hAnsiTheme="minorBidi" w:cstheme="minorBidi"/>
        </w:rPr>
        <w:t xml:space="preserve"> merupakan rasio yang membandingkan jumlah modal dan jumlah hutang yang dimiliki oleh perusahaan. Semakin tinggi nilai </w:t>
      </w:r>
      <w:r w:rsidRPr="000C7D92">
        <w:rPr>
          <w:rFonts w:asciiTheme="minorBidi" w:hAnsiTheme="minorBidi" w:cstheme="minorBidi"/>
          <w:i/>
          <w:iCs/>
        </w:rPr>
        <w:t>Total Debt to Equity Ratio</w:t>
      </w:r>
      <w:r w:rsidRPr="000C7D92">
        <w:rPr>
          <w:rFonts w:asciiTheme="minorBidi" w:hAnsiTheme="minorBidi" w:cstheme="minorBidi"/>
        </w:rPr>
        <w:t xml:space="preserve"> mengindikasikan bahwa semakin </w:t>
      </w:r>
      <w:r w:rsidRPr="000C7D92">
        <w:rPr>
          <w:rFonts w:asciiTheme="minorBidi" w:hAnsiTheme="minorBidi" w:cstheme="minorBidi"/>
        </w:rPr>
        <w:lastRenderedPageBreak/>
        <w:t xml:space="preserve">besar hutang yang dimiliki oleh perusahaan. </w:t>
      </w:r>
      <w:r w:rsidRPr="000C7D92">
        <w:rPr>
          <w:rFonts w:asciiTheme="minorBidi" w:hAnsiTheme="minorBidi" w:cstheme="minorBidi"/>
          <w:i/>
          <w:iCs/>
        </w:rPr>
        <w:t>Total Debt to Equity Ratio</w:t>
      </w:r>
      <w:r w:rsidRPr="000C7D92">
        <w:rPr>
          <w:rFonts w:asciiTheme="minorBidi" w:hAnsiTheme="minorBidi" w:cstheme="minorBidi"/>
        </w:rPr>
        <w:t xml:space="preserve"> akan memberikan dampak buruk karena tingkat utang yang tinggi akan diikuti pula oleh kewajiban membayar bunga yang tinggi pula. Hal ini akan berdampak terhadap turunnya return yang diperoleh perusahaan.</w:t>
      </w:r>
    </w:p>
    <w:p w:rsidR="000C7D92" w:rsidRPr="000C7D92" w:rsidRDefault="000C7D92" w:rsidP="000C7D92">
      <w:pPr>
        <w:adjustRightInd w:val="0"/>
        <w:ind w:firstLine="567"/>
        <w:jc w:val="both"/>
        <w:rPr>
          <w:rFonts w:asciiTheme="minorBidi" w:hAnsiTheme="minorBidi" w:cstheme="minorBidi"/>
        </w:rPr>
      </w:pPr>
      <w:r w:rsidRPr="000C7D92">
        <w:rPr>
          <w:rFonts w:asciiTheme="minorBidi" w:hAnsiTheme="minorBidi" w:cstheme="minorBidi"/>
          <w:i/>
          <w:iCs/>
        </w:rPr>
        <w:t>Total Debt to Equity Ratio</w:t>
      </w:r>
      <w:r w:rsidRPr="000C7D92">
        <w:rPr>
          <w:rFonts w:asciiTheme="minorBidi" w:hAnsiTheme="minorBidi" w:cstheme="minorBidi"/>
        </w:rPr>
        <w:t xml:space="preserve"> merupakan rasio keuangan yang bertujuan untuk mengetahui seberapa besar modal sendiri yang dijadikan untuk jaminan utang. Semakin tinggi hasil DER, maka akan semakin besar hutang perusahaan kepada kreditur. Hutang yang tinggi dapat mengakibatkan laba perusahaan menurun. yang juga dapat mengakibatkan semakin kecilnya ROE. Sementara nilai </w:t>
      </w:r>
      <w:r w:rsidRPr="000C7D92">
        <w:rPr>
          <w:rFonts w:asciiTheme="minorBidi" w:hAnsiTheme="minorBidi" w:cstheme="minorBidi"/>
          <w:i/>
          <w:iCs/>
        </w:rPr>
        <w:t>Total Debt to Equity Ratio</w:t>
      </w:r>
      <w:r w:rsidRPr="000C7D92">
        <w:rPr>
          <w:rFonts w:asciiTheme="minorBidi" w:hAnsiTheme="minorBidi" w:cstheme="minorBidi"/>
        </w:rPr>
        <w:t xml:space="preserve"> yang rendah, menandakan beban hutang yang ditanggung semakin kecil dan itu dapat menambah laba yang akan dihasilkan perusahaan yang juga dapat mengakibatkan semakin besarnya ROE.</w:t>
      </w:r>
    </w:p>
    <w:p w:rsidR="000C7D92" w:rsidRPr="000C7D92" w:rsidRDefault="000C7D92" w:rsidP="000C7D92">
      <w:pPr>
        <w:adjustRightInd w:val="0"/>
        <w:ind w:firstLine="567"/>
        <w:jc w:val="both"/>
        <w:rPr>
          <w:rFonts w:asciiTheme="minorBidi" w:eastAsiaTheme="minorHAnsi" w:hAnsiTheme="minorBidi" w:cstheme="minorBidi"/>
        </w:rPr>
      </w:pPr>
      <w:r w:rsidRPr="000C7D92">
        <w:rPr>
          <w:rFonts w:asciiTheme="minorBidi" w:hAnsiTheme="minorBidi" w:cstheme="minorBidi"/>
        </w:rPr>
        <w:t>Solvabilitas dalam teori sinyal menyatakan bahwa semakin tinggi tingkat hutang pada perusahaan, resiko yang ditanggung oleh perusahaan juga semakin besar. Sehingga dapat menjadi sinyal buruk bagi investor untuk berinvestasi karena profitabilitas perusahaan menurun. Sebaliknya, rendahnya hutang perusahaan maka laba yang diperoleh semakin tinggi karena dalam melunasi kewajiban tidak terlalu berat. Hal tersebut menunjukkan keuangan perusahaan baik dan akan membangun kepercayaan investor terhadap perusahaan</w:t>
      </w:r>
      <w:r w:rsidRPr="000C7D92">
        <w:rPr>
          <w:rFonts w:asciiTheme="minorBidi" w:eastAsiaTheme="minorHAnsi" w:hAnsiTheme="minorBidi" w:cstheme="minorBidi"/>
        </w:rPr>
        <w:t>.</w:t>
      </w:r>
    </w:p>
    <w:p w:rsidR="00E53AE9" w:rsidRDefault="00E53AE9">
      <w:pPr>
        <w:jc w:val="both"/>
      </w:pPr>
    </w:p>
    <w:p w:rsidR="00E53AE9" w:rsidRDefault="00D5774D" w:rsidP="000C7D92">
      <w:pPr>
        <w:pStyle w:val="Heading1"/>
        <w:tabs>
          <w:tab w:val="left" w:pos="904"/>
          <w:tab w:val="left" w:pos="905"/>
        </w:tabs>
        <w:spacing w:before="93"/>
        <w:ind w:left="0"/>
      </w:pPr>
      <w:r>
        <w:t>SIMPULAN</w:t>
      </w:r>
    </w:p>
    <w:p w:rsidR="000947F5" w:rsidRPr="00BC61CF" w:rsidRDefault="000947F5" w:rsidP="000947F5">
      <w:pPr>
        <w:ind w:firstLine="720"/>
        <w:jc w:val="both"/>
        <w:rPr>
          <w:rFonts w:asciiTheme="minorBidi" w:hAnsiTheme="minorBidi" w:cstheme="minorBidi"/>
        </w:rPr>
      </w:pPr>
      <w:r w:rsidRPr="00BC61CF">
        <w:rPr>
          <w:rFonts w:asciiTheme="minorBidi" w:hAnsiTheme="minorBidi" w:cstheme="minorBidi"/>
          <w:bCs/>
        </w:rPr>
        <w:t>Perputaran modal kerja berpengaruh positif dan signifikan terhadap profitabilitas pada Koperasi Satuan Brimob Polda Kalimantan Timur</w:t>
      </w:r>
      <w:r w:rsidRPr="00BC61CF">
        <w:rPr>
          <w:rFonts w:asciiTheme="minorBidi" w:hAnsiTheme="minorBidi" w:cstheme="minorBidi"/>
        </w:rPr>
        <w:t xml:space="preserve"> periode 2014-2022. Dimana </w:t>
      </w:r>
      <w:r w:rsidRPr="00BC61CF">
        <w:rPr>
          <w:rFonts w:asciiTheme="minorBidi" w:eastAsiaTheme="minorHAnsi" w:hAnsiTheme="minorBidi" w:cstheme="minorBidi"/>
        </w:rPr>
        <w:t>tingkat perputaran modal yang</w:t>
      </w:r>
      <w:r w:rsidRPr="00BC61CF">
        <w:rPr>
          <w:rFonts w:asciiTheme="minorBidi" w:hAnsiTheme="minorBidi" w:cstheme="minorBidi"/>
        </w:rPr>
        <w:t xml:space="preserve"> </w:t>
      </w:r>
      <w:r w:rsidRPr="00BC61CF">
        <w:rPr>
          <w:rFonts w:asciiTheme="minorBidi" w:eastAsiaTheme="minorHAnsi" w:hAnsiTheme="minorBidi" w:cstheme="minorBidi"/>
        </w:rPr>
        <w:t>tinggi akan membuat kreditor jangka</w:t>
      </w:r>
      <w:r w:rsidRPr="00BC61CF">
        <w:rPr>
          <w:rFonts w:asciiTheme="minorBidi" w:hAnsiTheme="minorBidi" w:cstheme="minorBidi"/>
        </w:rPr>
        <w:t xml:space="preserve"> </w:t>
      </w:r>
      <w:r w:rsidRPr="00BC61CF">
        <w:rPr>
          <w:rFonts w:asciiTheme="minorBidi" w:eastAsiaTheme="minorHAnsi" w:hAnsiTheme="minorBidi" w:cstheme="minorBidi"/>
        </w:rPr>
        <w:t>pendek menjadi senang dan tidak</w:t>
      </w:r>
      <w:r w:rsidRPr="00BC61CF">
        <w:rPr>
          <w:rFonts w:asciiTheme="minorBidi" w:hAnsiTheme="minorBidi" w:cstheme="minorBidi"/>
        </w:rPr>
        <w:t xml:space="preserve"> </w:t>
      </w:r>
      <w:r w:rsidRPr="00BC61CF">
        <w:rPr>
          <w:rFonts w:asciiTheme="minorBidi" w:eastAsiaTheme="minorHAnsi" w:hAnsiTheme="minorBidi" w:cstheme="minorBidi"/>
        </w:rPr>
        <w:t>khawatir dikarenakan mereka</w:t>
      </w:r>
      <w:r w:rsidRPr="00BC61CF">
        <w:rPr>
          <w:rFonts w:asciiTheme="minorBidi" w:hAnsiTheme="minorBidi" w:cstheme="minorBidi"/>
        </w:rPr>
        <w:t xml:space="preserve"> </w:t>
      </w:r>
      <w:r w:rsidRPr="00BC61CF">
        <w:rPr>
          <w:rFonts w:asciiTheme="minorBidi" w:eastAsiaTheme="minorHAnsi" w:hAnsiTheme="minorBidi" w:cstheme="minorBidi"/>
        </w:rPr>
        <w:t>memperoleh kepastian bahwa modal</w:t>
      </w:r>
      <w:r w:rsidRPr="00BC61CF">
        <w:rPr>
          <w:rFonts w:asciiTheme="minorBidi" w:hAnsiTheme="minorBidi" w:cstheme="minorBidi"/>
        </w:rPr>
        <w:t xml:space="preserve"> </w:t>
      </w:r>
      <w:r w:rsidRPr="00BC61CF">
        <w:rPr>
          <w:rFonts w:asciiTheme="minorBidi" w:eastAsiaTheme="minorHAnsi" w:hAnsiTheme="minorBidi" w:cstheme="minorBidi"/>
        </w:rPr>
        <w:t>kerja mereka akan berputar dengan cepat</w:t>
      </w:r>
      <w:r w:rsidRPr="00BC61CF">
        <w:rPr>
          <w:rFonts w:asciiTheme="minorBidi" w:hAnsiTheme="minorBidi" w:cstheme="minorBidi"/>
        </w:rPr>
        <w:t xml:space="preserve"> </w:t>
      </w:r>
      <w:r w:rsidRPr="00BC61CF">
        <w:rPr>
          <w:rFonts w:asciiTheme="minorBidi" w:eastAsiaTheme="minorHAnsi" w:hAnsiTheme="minorBidi" w:cstheme="minorBidi"/>
        </w:rPr>
        <w:t>secara otomatis hutang akan segera dapat</w:t>
      </w:r>
      <w:r w:rsidRPr="00BC61CF">
        <w:rPr>
          <w:rFonts w:asciiTheme="minorBidi" w:hAnsiTheme="minorBidi" w:cstheme="minorBidi"/>
        </w:rPr>
        <w:t xml:space="preserve"> </w:t>
      </w:r>
      <w:r w:rsidRPr="00BC61CF">
        <w:rPr>
          <w:rFonts w:asciiTheme="minorBidi" w:eastAsiaTheme="minorHAnsi" w:hAnsiTheme="minorBidi" w:cstheme="minorBidi"/>
        </w:rPr>
        <w:t>di bayar dan jika tingkat</w:t>
      </w:r>
      <w:r w:rsidRPr="00BC61CF">
        <w:rPr>
          <w:rFonts w:asciiTheme="minorBidi" w:hAnsiTheme="minorBidi" w:cstheme="minorBidi"/>
        </w:rPr>
        <w:t xml:space="preserve"> </w:t>
      </w:r>
      <w:r w:rsidRPr="00BC61CF">
        <w:rPr>
          <w:rFonts w:asciiTheme="minorBidi" w:eastAsiaTheme="minorHAnsi" w:hAnsiTheme="minorBidi" w:cstheme="minorBidi"/>
        </w:rPr>
        <w:t>perputaran modal perusahaan tinggi</w:t>
      </w:r>
      <w:r w:rsidRPr="00BC61CF">
        <w:rPr>
          <w:rFonts w:asciiTheme="minorBidi" w:hAnsiTheme="minorBidi" w:cstheme="minorBidi"/>
        </w:rPr>
        <w:t xml:space="preserve"> </w:t>
      </w:r>
      <w:r w:rsidRPr="00BC61CF">
        <w:rPr>
          <w:rFonts w:asciiTheme="minorBidi" w:eastAsiaTheme="minorHAnsi" w:hAnsiTheme="minorBidi" w:cstheme="minorBidi"/>
        </w:rPr>
        <w:t>akibat adanya jumlah modal yang</w:t>
      </w:r>
      <w:r w:rsidRPr="00BC61CF">
        <w:rPr>
          <w:rFonts w:asciiTheme="minorBidi" w:hAnsiTheme="minorBidi" w:cstheme="minorBidi"/>
        </w:rPr>
        <w:t xml:space="preserve"> </w:t>
      </w:r>
      <w:r w:rsidRPr="00BC61CF">
        <w:rPr>
          <w:rFonts w:asciiTheme="minorBidi" w:eastAsiaTheme="minorHAnsi" w:hAnsiTheme="minorBidi" w:cstheme="minorBidi"/>
        </w:rPr>
        <w:t>cukup dapat membuat tingkat penjualan</w:t>
      </w:r>
      <w:r w:rsidRPr="00BC61CF">
        <w:rPr>
          <w:rFonts w:asciiTheme="minorBidi" w:hAnsiTheme="minorBidi" w:cstheme="minorBidi"/>
        </w:rPr>
        <w:t xml:space="preserve"> </w:t>
      </w:r>
      <w:r w:rsidRPr="00BC61CF">
        <w:rPr>
          <w:rFonts w:asciiTheme="minorBidi" w:eastAsiaTheme="minorHAnsi" w:hAnsiTheme="minorBidi" w:cstheme="minorBidi"/>
        </w:rPr>
        <w:t>tinggi berdampak pada meningkatnya laba.</w:t>
      </w:r>
    </w:p>
    <w:p w:rsidR="000947F5" w:rsidRPr="00BC61CF" w:rsidRDefault="000947F5" w:rsidP="000947F5">
      <w:pPr>
        <w:ind w:firstLine="720"/>
        <w:jc w:val="both"/>
        <w:rPr>
          <w:rFonts w:asciiTheme="minorBidi" w:hAnsiTheme="minorBidi" w:cstheme="minorBidi"/>
        </w:rPr>
      </w:pPr>
      <w:r w:rsidRPr="00BC61CF">
        <w:rPr>
          <w:rFonts w:asciiTheme="minorBidi" w:hAnsiTheme="minorBidi" w:cstheme="minorBidi"/>
          <w:bCs/>
        </w:rPr>
        <w:t>Likuiditas berpengaruh positif dan signifikan terhadap profitabilitas pada Koperasi Satuan Brimob Polda Kalimantan Timur</w:t>
      </w:r>
      <w:r w:rsidRPr="00BC61CF">
        <w:rPr>
          <w:rFonts w:asciiTheme="minorBidi" w:hAnsiTheme="minorBidi" w:cstheme="minorBidi"/>
        </w:rPr>
        <w:t xml:space="preserve"> periode 2014-2022. Dimana </w:t>
      </w:r>
      <w:r w:rsidRPr="00BC61CF">
        <w:rPr>
          <w:rStyle w:val="hgkelc"/>
          <w:rFonts w:asciiTheme="minorBidi" w:hAnsiTheme="minorBidi" w:cstheme="minorBidi"/>
        </w:rPr>
        <w:t xml:space="preserve">saat </w:t>
      </w:r>
      <w:r w:rsidRPr="00BC61CF">
        <w:rPr>
          <w:rStyle w:val="hgkelc"/>
          <w:rFonts w:asciiTheme="minorBidi" w:hAnsiTheme="minorBidi" w:cstheme="minorBidi"/>
          <w:lang w:val="id-ID"/>
        </w:rPr>
        <w:t xml:space="preserve">nilai </w:t>
      </w:r>
      <w:r w:rsidRPr="00BC61CF">
        <w:rPr>
          <w:rFonts w:asciiTheme="minorBidi" w:hAnsiTheme="minorBidi" w:cstheme="minorBidi"/>
          <w:i/>
          <w:iCs/>
        </w:rPr>
        <w:t>current ratio</w:t>
      </w:r>
      <w:r w:rsidRPr="00BC61CF">
        <w:rPr>
          <w:rStyle w:val="hgkelc"/>
          <w:rFonts w:asciiTheme="minorBidi" w:hAnsiTheme="minorBidi" w:cstheme="minorBidi"/>
          <w:lang w:val="id-ID"/>
        </w:rPr>
        <w:t xml:space="preserve"> meningkat maka akan diikuti dengan meningkatnya ROE perusahaan, sebaliknya jika </w:t>
      </w:r>
      <w:r w:rsidRPr="00BC61CF">
        <w:rPr>
          <w:rFonts w:asciiTheme="minorBidi" w:hAnsiTheme="minorBidi" w:cstheme="minorBidi"/>
          <w:i/>
          <w:iCs/>
        </w:rPr>
        <w:t>current ratio</w:t>
      </w:r>
      <w:r w:rsidRPr="00BC61CF">
        <w:rPr>
          <w:rStyle w:val="hgkelc"/>
          <w:rFonts w:asciiTheme="minorBidi" w:hAnsiTheme="minorBidi" w:cstheme="minorBidi"/>
          <w:lang w:val="id-ID"/>
        </w:rPr>
        <w:t xml:space="preserve"> menurun maka akan diikuti dengan menurunnya ROE perusahaan.</w:t>
      </w:r>
      <w:r w:rsidRPr="00BC61CF">
        <w:rPr>
          <w:rStyle w:val="hgkelc"/>
          <w:rFonts w:asciiTheme="minorBidi" w:hAnsiTheme="minorBidi" w:cstheme="minorBidi"/>
        </w:rPr>
        <w:t xml:space="preserve"> </w:t>
      </w:r>
      <w:r w:rsidRPr="00BC61CF">
        <w:rPr>
          <w:rFonts w:asciiTheme="minorBidi" w:hAnsiTheme="minorBidi" w:cstheme="minorBidi"/>
        </w:rPr>
        <w:t xml:space="preserve">Nilai </w:t>
      </w:r>
      <w:r w:rsidRPr="00BC61CF">
        <w:rPr>
          <w:rFonts w:asciiTheme="minorBidi" w:hAnsiTheme="minorBidi" w:cstheme="minorBidi"/>
          <w:i/>
          <w:iCs/>
        </w:rPr>
        <w:t>current ratio</w:t>
      </w:r>
      <w:r w:rsidRPr="00BC61CF">
        <w:rPr>
          <w:rFonts w:asciiTheme="minorBidi" w:hAnsiTheme="minorBidi" w:cstheme="minorBidi"/>
        </w:rPr>
        <w:t xml:space="preserve"> tinggi yang tinggi akan membawa dampak pada besarnya nilai ROE, karena kemampuan perusahaan dianggap baik oleh pihak kreditur, sehingga memudahkan perusahaan bila ingin melakukan peminjaman dana. Tambahan dana ini dapat dimanfaatkan dengan baik untuk menambah modal kerja sehingga akan meningkatkan laba.</w:t>
      </w:r>
    </w:p>
    <w:p w:rsidR="000947F5" w:rsidRPr="00BC61CF" w:rsidRDefault="000947F5" w:rsidP="000947F5">
      <w:pPr>
        <w:ind w:firstLine="720"/>
        <w:jc w:val="both"/>
        <w:rPr>
          <w:rFonts w:asciiTheme="minorBidi" w:hAnsiTheme="minorBidi" w:cstheme="minorBidi"/>
        </w:rPr>
      </w:pPr>
      <w:r w:rsidRPr="00BC61CF">
        <w:rPr>
          <w:rFonts w:asciiTheme="minorBidi" w:hAnsiTheme="minorBidi" w:cstheme="minorBidi"/>
          <w:bCs/>
        </w:rPr>
        <w:t>Solvabilitas berpengaruh negatif dan signifikan terhadap profitabilitas pada Koperasi Satuan Brimob Polda Kalimantan Timur</w:t>
      </w:r>
      <w:r w:rsidRPr="00BC61CF">
        <w:rPr>
          <w:rFonts w:asciiTheme="minorBidi" w:hAnsiTheme="minorBidi" w:cstheme="minorBidi"/>
        </w:rPr>
        <w:t xml:space="preserve"> periode 2014-2022. Dimana </w:t>
      </w:r>
      <w:r w:rsidRPr="00BC61CF">
        <w:rPr>
          <w:rFonts w:asciiTheme="minorBidi" w:hAnsiTheme="minorBidi" w:cstheme="minorBidi"/>
          <w:i/>
          <w:iCs/>
        </w:rPr>
        <w:t>Total Debt to Equity Ratio</w:t>
      </w:r>
      <w:r w:rsidRPr="00BC61CF">
        <w:rPr>
          <w:rFonts w:asciiTheme="minorBidi" w:hAnsiTheme="minorBidi" w:cstheme="minorBidi"/>
        </w:rPr>
        <w:t xml:space="preserve"> akan memberikan dampak buruk karena tingkat utang yang tinggi akan diikuti pula oleh kewajiban membayar bunga yang tinggi pula. Hal ini akan berdampak terhadap turunnya ROE yang diperoleh perusahaan. </w:t>
      </w:r>
      <w:r w:rsidRPr="00BC61CF">
        <w:rPr>
          <w:rFonts w:asciiTheme="minorBidi" w:hAnsiTheme="minorBidi" w:cstheme="minorBidi"/>
          <w:i/>
          <w:iCs/>
        </w:rPr>
        <w:t>Total Debt to Equity Ratio</w:t>
      </w:r>
      <w:r w:rsidRPr="00BC61CF">
        <w:rPr>
          <w:rFonts w:asciiTheme="minorBidi" w:hAnsiTheme="minorBidi" w:cstheme="minorBidi"/>
        </w:rPr>
        <w:t xml:space="preserve"> yang rendah, menandakan beban hutang yang ditanggung semakin kecil dan itu dapat menambah laba yang akan dihasilkan perusahaan yang juga dapat mengakibatkan semakin besarnya ROE.</w:t>
      </w:r>
    </w:p>
    <w:p w:rsidR="000947F5" w:rsidRPr="00BC61CF" w:rsidRDefault="000947F5" w:rsidP="000947F5">
      <w:pPr>
        <w:adjustRightInd w:val="0"/>
        <w:ind w:firstLine="720"/>
        <w:jc w:val="both"/>
        <w:rPr>
          <w:rFonts w:asciiTheme="minorBidi" w:hAnsiTheme="minorBidi" w:cstheme="minorBidi"/>
          <w:lang w:val="sv-SE"/>
        </w:rPr>
      </w:pPr>
      <w:r w:rsidRPr="00BC61CF">
        <w:rPr>
          <w:rFonts w:asciiTheme="minorBidi" w:hAnsiTheme="minorBidi" w:cstheme="minorBidi"/>
          <w:bCs/>
          <w:lang w:val="sv-SE"/>
        </w:rPr>
        <w:t>Koperasi Satuan Brimob Polda Kalimantan Timur</w:t>
      </w:r>
      <w:r w:rsidRPr="00BC61CF">
        <w:rPr>
          <w:rFonts w:asciiTheme="minorBidi" w:hAnsiTheme="minorBidi" w:cstheme="minorBidi"/>
          <w:lang w:val="sv-SE"/>
        </w:rPr>
        <w:t xml:space="preserve"> diharapkan menurunkan </w:t>
      </w:r>
      <w:r w:rsidRPr="00BC61CF">
        <w:rPr>
          <w:rFonts w:asciiTheme="minorBidi" w:hAnsiTheme="minorBidi" w:cstheme="minorBidi"/>
          <w:iCs/>
          <w:lang w:val="sv-SE"/>
        </w:rPr>
        <w:t xml:space="preserve">likuiditas dengan </w:t>
      </w:r>
      <w:r w:rsidRPr="00BC61CF">
        <w:rPr>
          <w:rFonts w:asciiTheme="minorBidi" w:hAnsiTheme="minorBidi" w:cstheme="minorBidi"/>
          <w:bCs/>
          <w:lang w:val="sv-SE"/>
        </w:rPr>
        <w:t>melakukan investasi dalam bentuk deposito jangka pendek yang sewaktu-waktu dapat dicairkan saat dibutuhkan, tidak membatasi pinjaman dikarenakan merupakan sumber pendapatan terbesar di Koperasi Satuan Brimob Polda Kalimantan Timur.</w:t>
      </w:r>
      <w:r w:rsidRPr="00BC61CF">
        <w:rPr>
          <w:rFonts w:asciiTheme="minorBidi" w:hAnsiTheme="minorBidi" w:cstheme="minorBidi"/>
          <w:lang w:val="sv-SE"/>
        </w:rPr>
        <w:t xml:space="preserve"> </w:t>
      </w:r>
      <w:r w:rsidRPr="00BC61CF">
        <w:rPr>
          <w:rFonts w:asciiTheme="minorBidi" w:hAnsiTheme="minorBidi" w:cstheme="minorBidi"/>
          <w:bCs/>
          <w:lang w:val="sv-SE"/>
        </w:rPr>
        <w:t>Koperasi Satuan Brimob Polda Kalimantan Timur</w:t>
      </w:r>
      <w:r w:rsidRPr="00BC61CF">
        <w:rPr>
          <w:rFonts w:asciiTheme="minorBidi" w:hAnsiTheme="minorBidi" w:cstheme="minorBidi"/>
          <w:lang w:val="sv-SE"/>
        </w:rPr>
        <w:t xml:space="preserve"> sebaiknya </w:t>
      </w:r>
      <w:r w:rsidRPr="00BC61CF">
        <w:rPr>
          <w:rFonts w:asciiTheme="minorBidi" w:hAnsiTheme="minorBidi" w:cstheme="minorBidi"/>
          <w:iCs/>
          <w:lang w:val="sv-SE"/>
        </w:rPr>
        <w:t>lebih meningkatkan solvabilitas</w:t>
      </w:r>
      <w:r w:rsidRPr="00BC61CF">
        <w:rPr>
          <w:rFonts w:asciiTheme="minorBidi" w:hAnsiTheme="minorBidi" w:cstheme="minorBidi"/>
          <w:lang w:val="sv-SE"/>
        </w:rPr>
        <w:t xml:space="preserve"> dengan memanfaatkan kelebihan dana internal, sehingga biaya yang timbul akibat berhutang akan relatif lebih sedikit dan diharapkan profabilitas akan meningkat. </w:t>
      </w:r>
      <w:r w:rsidRPr="00BC61CF">
        <w:rPr>
          <w:rFonts w:asciiTheme="minorBidi" w:hAnsiTheme="minorBidi" w:cstheme="minorBidi"/>
          <w:bCs/>
        </w:rPr>
        <w:t>Koperasi Satuan Brimob Polda Kalimantan Timur</w:t>
      </w:r>
      <w:r w:rsidRPr="00BC61CF">
        <w:rPr>
          <w:rFonts w:asciiTheme="minorBidi" w:hAnsiTheme="minorBidi" w:cstheme="minorBidi"/>
        </w:rPr>
        <w:t xml:space="preserve"> sebaiknya </w:t>
      </w:r>
      <w:r w:rsidRPr="00BC61CF">
        <w:rPr>
          <w:rFonts w:asciiTheme="minorBidi" w:hAnsiTheme="minorBidi" w:cstheme="minorBidi"/>
          <w:iCs/>
        </w:rPr>
        <w:t>meningkatkan profitabilitas dengan</w:t>
      </w:r>
      <w:r w:rsidRPr="00BC61CF">
        <w:rPr>
          <w:rFonts w:asciiTheme="minorBidi" w:hAnsiTheme="minorBidi" w:cstheme="minorBidi"/>
        </w:rPr>
        <w:t xml:space="preserve"> meningkatkan jumlah pendapatan melalui pemberian simpan pinjam, sewa kantin, sewa kanter Hp dan jasa cukur. Selain itu, mengurangi beban administrasi dan umum.</w:t>
      </w:r>
    </w:p>
    <w:p w:rsidR="00E53AE9" w:rsidRDefault="00E53AE9">
      <w:pPr>
        <w:pStyle w:val="BodyText"/>
      </w:pPr>
    </w:p>
    <w:p w:rsidR="00E53AE9" w:rsidRDefault="00D5774D" w:rsidP="000947F5">
      <w:pPr>
        <w:pStyle w:val="Heading1"/>
        <w:ind w:left="0"/>
      </w:pPr>
      <w:r>
        <w:rPr>
          <w:spacing w:val="-2"/>
        </w:rPr>
        <w:t>DAFTAR</w:t>
      </w:r>
      <w:r>
        <w:rPr>
          <w:spacing w:val="-12"/>
        </w:rPr>
        <w:t xml:space="preserve"> </w:t>
      </w:r>
      <w:r>
        <w:rPr>
          <w:spacing w:val="-1"/>
        </w:rPr>
        <w:t>PUSTAKA</w:t>
      </w:r>
    </w:p>
    <w:p w:rsidR="000947F5" w:rsidRPr="000947F5" w:rsidRDefault="000947F5" w:rsidP="000947F5">
      <w:pPr>
        <w:adjustRightInd w:val="0"/>
        <w:ind w:left="720" w:hanging="720"/>
        <w:jc w:val="both"/>
        <w:rPr>
          <w:rFonts w:asciiTheme="minorBidi" w:hAnsiTheme="minorBidi" w:cstheme="minorBidi"/>
        </w:rPr>
      </w:pPr>
      <w:r w:rsidRPr="000947F5">
        <w:rPr>
          <w:rFonts w:asciiTheme="minorBidi" w:hAnsiTheme="minorBidi" w:cstheme="minorBidi"/>
          <w:color w:val="000000"/>
          <w:lang w:val="id-ID" w:eastAsia="zh-CN"/>
        </w:rPr>
        <w:fldChar w:fldCharType="begin" w:fldLock="1"/>
      </w:r>
      <w:r w:rsidRPr="000947F5">
        <w:rPr>
          <w:rFonts w:asciiTheme="minorBidi" w:hAnsiTheme="minorBidi" w:cstheme="minorBidi"/>
          <w:color w:val="000000"/>
          <w:lang w:val="id-ID" w:eastAsia="zh-CN"/>
        </w:rPr>
        <w:instrText>ADDIN CSL_CITATION {"citationItems":[{"id":"ITEM-1","itemData":{"DOI":"10.20473/ijph.v12i1.2017.13-26","ISSN":"1829-7005","abstract":"Indonesia is the country with the third highest number of leprosy with 16131 patients in 2014 in disability prevalence rate of 6,82 per 1 million inhabitants (MoH RI,2014). East Java is the province with the most cases of leprosy in Indonesia (Ministry of Health, 2014). Pasuruan is one of the areas withhigh leprosy burden with the number of cases reached 175 cases and 16.57% of them have disabilities level 2 (DHO Pasuruan, 2015). Prevention of disability can be done with self-care measures. Factors that support the successful self-care of leprosy patients including the support of family and knowledge of leprosy patients. The purpose of this study to determine the relationship between family support and knowledge with self-care of lepers. This study using cross sectional study design. The sampling technique using simple random sampling and obtained a sample of 46 people. Data were collected by interview. Data analysis using Pearson correlation test. Showed no relationship between family supportwith self-care of leprosy patients with p value of 0.00 &lt; 0.5 with correlation coefficient 0.690. There is a relationship between knowledge and self-care with a 0.00 p value &lt; 0.05 with correlation coefficient 0.691. The need for an optimization program based self-care group families to improve family support,especially in terms of information support.Keywords: self-care of leprosy, family support, knowledge","author":[{"dropping-particle":"","family":"Nur Laili","given":"Alif Farkhanan","non-dropping-particle":"","parse-names":false,"suffix":""}],"container-title":"The Indonesian Journal of Public Health","id":"ITEM-1","issue":"1","issued":{"date-parts":[["2017"]]},"page":"13","title":"Hubungan Dukungan Keluarga Dan Pengetahuan Terhadap Perawatan Diri Penderita Kusta Di Puskesmas Grati Tahun 2016","type":"article-journal","volume":"12"},"uris":["http://www.mendeley.com/documents/?uuid=4049dd55-3ff9-430e-bbed-8680f1f96416"]}],"mendeley":{"formattedCitation":"(Nur Laili, 2017)","plainTextFormattedCitation":"(Nur Laili, 2017)"},"properties":{"noteIndex":0},"schema":"https://github.com/citation-style-language/schema/raw/master/csl-citation.json"}</w:instrText>
      </w:r>
      <w:r w:rsidRPr="000947F5">
        <w:rPr>
          <w:rFonts w:asciiTheme="minorBidi" w:hAnsiTheme="minorBidi" w:cstheme="minorBidi"/>
          <w:color w:val="000000"/>
          <w:lang w:val="id-ID" w:eastAsia="zh-CN"/>
        </w:rPr>
        <w:fldChar w:fldCharType="separate"/>
      </w:r>
      <w:r w:rsidRPr="000947F5">
        <w:rPr>
          <w:rFonts w:asciiTheme="minorBidi" w:hAnsiTheme="minorBidi" w:cstheme="minorBidi"/>
        </w:rPr>
        <w:t xml:space="preserve">Agus dan Nasir. 2016. </w:t>
      </w:r>
      <w:r w:rsidRPr="000947F5">
        <w:rPr>
          <w:rFonts w:asciiTheme="minorBidi" w:hAnsiTheme="minorBidi" w:cstheme="minorBidi"/>
          <w:i/>
        </w:rPr>
        <w:t>Penerapan Rasio Keuangan Sebagai Alat Ukur Kinerja Keuangan</w:t>
      </w:r>
      <w:r w:rsidRPr="000947F5">
        <w:rPr>
          <w:rFonts w:asciiTheme="minorBidi" w:hAnsiTheme="minorBidi" w:cstheme="minorBidi"/>
        </w:rPr>
        <w:t>. Jurnal. Fakultas Ekonomi. Universitas Muhammadiyah. Surakarta.</w:t>
      </w:r>
    </w:p>
    <w:p w:rsidR="000947F5" w:rsidRPr="000947F5" w:rsidRDefault="000947F5" w:rsidP="000947F5">
      <w:pPr>
        <w:adjustRightInd w:val="0"/>
        <w:ind w:left="720" w:hanging="720"/>
        <w:jc w:val="both"/>
        <w:rPr>
          <w:rFonts w:asciiTheme="minorBidi" w:hAnsiTheme="minorBidi" w:cstheme="minorBidi"/>
        </w:rPr>
      </w:pPr>
      <w:r w:rsidRPr="000947F5">
        <w:rPr>
          <w:rFonts w:asciiTheme="minorBidi" w:hAnsiTheme="minorBidi" w:cstheme="minorBidi"/>
        </w:rPr>
        <w:t xml:space="preserve">Andawina, Tefi. 2013. </w:t>
      </w:r>
      <w:r w:rsidRPr="000947F5">
        <w:rPr>
          <w:rFonts w:asciiTheme="minorBidi" w:hAnsiTheme="minorBidi" w:cstheme="minorBidi"/>
          <w:i/>
        </w:rPr>
        <w:t xml:space="preserve">Pengaruh Rasio Likuiditas dan Solvabilitas Terhadap Profitabilitas Pada Perusahaan Plastik dan Kemasan Yang </w:t>
      </w:r>
      <w:r w:rsidRPr="000947F5">
        <w:rPr>
          <w:rFonts w:asciiTheme="minorBidi" w:hAnsiTheme="minorBidi" w:cstheme="minorBidi"/>
          <w:i/>
          <w:spacing w:val="-2"/>
          <w:lang w:val="sv-SE"/>
        </w:rPr>
        <w:t>Terdaftar Di Bursa Efek Indonesia</w:t>
      </w:r>
      <w:r w:rsidRPr="000947F5">
        <w:rPr>
          <w:rFonts w:asciiTheme="minorBidi" w:hAnsiTheme="minorBidi" w:cstheme="minorBidi"/>
          <w:spacing w:val="-2"/>
          <w:lang w:val="sv-SE"/>
        </w:rPr>
        <w:t>. Skripsi. USU. Medan.</w:t>
      </w:r>
    </w:p>
    <w:p w:rsidR="000947F5" w:rsidRPr="000947F5" w:rsidRDefault="000947F5" w:rsidP="000947F5">
      <w:pPr>
        <w:adjustRightInd w:val="0"/>
        <w:ind w:left="720" w:hanging="720"/>
        <w:jc w:val="both"/>
        <w:rPr>
          <w:rStyle w:val="st"/>
          <w:rFonts w:asciiTheme="minorBidi" w:hAnsiTheme="minorBidi" w:cstheme="minorBidi"/>
        </w:rPr>
      </w:pPr>
      <w:r w:rsidRPr="000947F5">
        <w:rPr>
          <w:rStyle w:val="st"/>
          <w:rFonts w:asciiTheme="minorBidi" w:hAnsiTheme="minorBidi" w:cstheme="minorBidi"/>
        </w:rPr>
        <w:lastRenderedPageBreak/>
        <w:t>Brigham, Eugene F dan Housten. 2011. Intermediete Financial Management. Eight Edition. Thomson. South Western.</w:t>
      </w:r>
    </w:p>
    <w:p w:rsidR="000947F5" w:rsidRPr="000947F5" w:rsidRDefault="000947F5" w:rsidP="000947F5">
      <w:pPr>
        <w:adjustRightInd w:val="0"/>
        <w:ind w:left="720" w:hanging="720"/>
        <w:jc w:val="both"/>
        <w:rPr>
          <w:rStyle w:val="st"/>
          <w:rFonts w:asciiTheme="minorBidi" w:hAnsiTheme="minorBidi" w:cstheme="minorBidi"/>
        </w:rPr>
      </w:pPr>
      <w:r w:rsidRPr="000947F5">
        <w:rPr>
          <w:rStyle w:val="st"/>
          <w:rFonts w:asciiTheme="minorBidi" w:hAnsiTheme="minorBidi" w:cstheme="minorBidi"/>
        </w:rPr>
        <w:t>Gitosudarmo dan Basri. 2018. Manajemen Keuangan. BPFE. Yogyakarta.</w:t>
      </w:r>
    </w:p>
    <w:p w:rsidR="000947F5" w:rsidRPr="000947F5" w:rsidRDefault="000947F5" w:rsidP="000947F5">
      <w:pPr>
        <w:ind w:left="660" w:hangingChars="300" w:hanging="660"/>
        <w:jc w:val="both"/>
        <w:rPr>
          <w:rFonts w:asciiTheme="minorBidi" w:hAnsiTheme="minorBidi" w:cstheme="minorBidi"/>
        </w:rPr>
      </w:pPr>
      <w:r w:rsidRPr="000947F5">
        <w:rPr>
          <w:rFonts w:asciiTheme="minorBidi" w:hAnsiTheme="minorBidi" w:cstheme="minorBidi"/>
        </w:rPr>
        <w:t xml:space="preserve">Hanafi, Mamduh M. dan Abdul Halim. 2017, </w:t>
      </w:r>
      <w:r w:rsidRPr="000947F5">
        <w:rPr>
          <w:rFonts w:asciiTheme="minorBidi" w:hAnsiTheme="minorBidi" w:cstheme="minorBidi"/>
          <w:i/>
        </w:rPr>
        <w:t>Analisis Laporan Keuangan</w:t>
      </w:r>
      <w:r w:rsidRPr="000947F5">
        <w:rPr>
          <w:rFonts w:asciiTheme="minorBidi" w:hAnsiTheme="minorBidi" w:cstheme="minorBidi"/>
        </w:rPr>
        <w:t>. Yogyakarta : UPP AMP YKPN.</w:t>
      </w:r>
    </w:p>
    <w:p w:rsidR="000947F5" w:rsidRPr="000947F5" w:rsidRDefault="000947F5" w:rsidP="000947F5">
      <w:pPr>
        <w:adjustRightInd w:val="0"/>
        <w:ind w:left="720" w:hanging="720"/>
        <w:jc w:val="both"/>
        <w:rPr>
          <w:rStyle w:val="st"/>
          <w:rFonts w:asciiTheme="minorBidi" w:hAnsiTheme="minorBidi" w:cstheme="minorBidi"/>
        </w:rPr>
      </w:pPr>
      <w:r w:rsidRPr="000947F5">
        <w:rPr>
          <w:rStyle w:val="st"/>
          <w:rFonts w:asciiTheme="minorBidi" w:hAnsiTheme="minorBidi" w:cstheme="minorBidi"/>
        </w:rPr>
        <w:t>Horne, Van James C dan John M. Wachoviz. 2015. Fundamentals Of Financial. Fifth Edition. Mc Grow-Hill Irwin.</w:t>
      </w:r>
    </w:p>
    <w:p w:rsidR="000947F5" w:rsidRPr="000947F5" w:rsidRDefault="000947F5" w:rsidP="000947F5">
      <w:pPr>
        <w:adjustRightInd w:val="0"/>
        <w:ind w:left="720" w:hanging="720"/>
        <w:jc w:val="both"/>
        <w:rPr>
          <w:rFonts w:asciiTheme="minorBidi" w:hAnsiTheme="minorBidi" w:cstheme="minorBidi"/>
          <w:lang w:val="sv-SE"/>
        </w:rPr>
      </w:pPr>
      <w:r w:rsidRPr="000947F5">
        <w:rPr>
          <w:rFonts w:asciiTheme="minorBidi" w:hAnsiTheme="minorBidi" w:cstheme="minorBidi"/>
          <w:lang w:val="sv-SE"/>
        </w:rPr>
        <w:t>Irawati. 2018. Alat-Alat Analisis Pembelanjaan. Andi Offset. Yogyakarta.</w:t>
      </w:r>
    </w:p>
    <w:p w:rsidR="000947F5" w:rsidRPr="000947F5" w:rsidRDefault="000947F5" w:rsidP="000947F5">
      <w:pPr>
        <w:ind w:left="660" w:hangingChars="300" w:hanging="660"/>
        <w:jc w:val="both"/>
        <w:rPr>
          <w:rFonts w:asciiTheme="minorBidi" w:hAnsiTheme="minorBidi" w:cstheme="minorBidi"/>
        </w:rPr>
      </w:pPr>
      <w:r w:rsidRPr="000947F5">
        <w:rPr>
          <w:rFonts w:asciiTheme="minorBidi" w:hAnsiTheme="minorBidi" w:cstheme="minorBidi"/>
        </w:rPr>
        <w:t xml:space="preserve">Jumingan. 2017. </w:t>
      </w:r>
      <w:r w:rsidRPr="000947F5">
        <w:rPr>
          <w:rFonts w:asciiTheme="minorBidi" w:hAnsiTheme="minorBidi" w:cstheme="minorBidi"/>
          <w:i/>
          <w:iCs/>
        </w:rPr>
        <w:t>Analisis Laporan Keuangan</w:t>
      </w:r>
      <w:r w:rsidRPr="000947F5">
        <w:rPr>
          <w:rFonts w:asciiTheme="minorBidi" w:hAnsiTheme="minorBidi" w:cstheme="minorBidi"/>
        </w:rPr>
        <w:t>. Jakarta: Bumi Aksara.</w:t>
      </w:r>
    </w:p>
    <w:p w:rsidR="000947F5" w:rsidRPr="000947F5" w:rsidRDefault="000947F5" w:rsidP="000947F5">
      <w:pPr>
        <w:ind w:left="720" w:hanging="720"/>
        <w:jc w:val="both"/>
        <w:rPr>
          <w:rFonts w:asciiTheme="minorBidi" w:hAnsiTheme="minorBidi" w:cstheme="minorBidi"/>
          <w:lang w:val="sv-SE"/>
        </w:rPr>
      </w:pPr>
      <w:r w:rsidRPr="000947F5">
        <w:rPr>
          <w:rFonts w:asciiTheme="minorBidi" w:hAnsiTheme="minorBidi" w:cstheme="minorBidi"/>
          <w:lang w:val="sv-SE"/>
        </w:rPr>
        <w:t xml:space="preserve">Kartini, Rezky Anwar. 2016. </w:t>
      </w:r>
      <w:r w:rsidRPr="000947F5">
        <w:rPr>
          <w:rFonts w:asciiTheme="minorBidi" w:hAnsiTheme="minorBidi" w:cstheme="minorBidi"/>
          <w:i/>
          <w:lang w:val="sv-SE"/>
        </w:rPr>
        <w:t>Analisis Kinerja Keuangan</w:t>
      </w:r>
      <w:r w:rsidRPr="000947F5">
        <w:rPr>
          <w:rFonts w:asciiTheme="minorBidi" w:hAnsiTheme="minorBidi" w:cstheme="minorBidi"/>
          <w:lang w:val="sv-SE"/>
        </w:rPr>
        <w:t>. Jurnal. Fakultas Ekonomi. Universitas Hasanuddin. Makassar.</w:t>
      </w:r>
    </w:p>
    <w:p w:rsidR="000947F5" w:rsidRPr="000947F5" w:rsidRDefault="000947F5" w:rsidP="000947F5">
      <w:pPr>
        <w:ind w:left="720" w:hanging="720"/>
        <w:jc w:val="both"/>
        <w:rPr>
          <w:rStyle w:val="st"/>
          <w:rFonts w:asciiTheme="minorBidi" w:hAnsiTheme="minorBidi" w:cstheme="minorBidi"/>
        </w:rPr>
      </w:pPr>
      <w:r w:rsidRPr="000947F5">
        <w:rPr>
          <w:rStyle w:val="st"/>
          <w:rFonts w:asciiTheme="minorBidi" w:hAnsiTheme="minorBidi" w:cstheme="minorBidi"/>
        </w:rPr>
        <w:t>Kasmir. 2018. Bank dan Lembaga Keuangan Lainnya. Edisi Revisi. PT Rajagrafindo Persada. Jakarta.</w:t>
      </w:r>
    </w:p>
    <w:p w:rsidR="000947F5" w:rsidRPr="000947F5" w:rsidRDefault="000947F5" w:rsidP="000947F5">
      <w:pPr>
        <w:ind w:left="720" w:hanging="720"/>
        <w:jc w:val="both"/>
        <w:rPr>
          <w:rStyle w:val="st"/>
          <w:rFonts w:asciiTheme="minorBidi" w:hAnsiTheme="minorBidi" w:cstheme="minorBidi"/>
        </w:rPr>
      </w:pPr>
      <w:r w:rsidRPr="000947F5">
        <w:rPr>
          <w:rStyle w:val="st"/>
          <w:rFonts w:asciiTheme="minorBidi" w:hAnsiTheme="minorBidi" w:cstheme="minorBidi"/>
        </w:rPr>
        <w:t>Lestari, Maharani Ika dan Toto Sugiharto. 2017. Kinerja Bank Devisa dan Bank non Devisa dan Faktor-faktor yang Mempengaruhinya (Jurnal Penelitian PESAT: Psikologi, Ekonomi, Sastra, Arsitek dan Sipil).Kampus Gunadarma Vol. 2.</w:t>
      </w:r>
    </w:p>
    <w:p w:rsidR="000947F5" w:rsidRPr="000947F5" w:rsidRDefault="000947F5" w:rsidP="000947F5">
      <w:pPr>
        <w:ind w:left="720" w:hanging="720"/>
        <w:jc w:val="both"/>
        <w:rPr>
          <w:rFonts w:asciiTheme="minorBidi" w:hAnsiTheme="minorBidi" w:cstheme="minorBidi"/>
          <w:lang w:val="sv-SE"/>
        </w:rPr>
      </w:pPr>
      <w:r w:rsidRPr="000947F5">
        <w:rPr>
          <w:rFonts w:asciiTheme="minorBidi" w:hAnsiTheme="minorBidi" w:cstheme="minorBidi"/>
          <w:lang w:val="sv-SE"/>
        </w:rPr>
        <w:t xml:space="preserve">Munawir, S. 2017. </w:t>
      </w:r>
      <w:r w:rsidRPr="000947F5">
        <w:rPr>
          <w:rFonts w:asciiTheme="minorBidi" w:hAnsiTheme="minorBidi" w:cstheme="minorBidi"/>
          <w:i/>
          <w:lang w:val="sv-SE"/>
        </w:rPr>
        <w:t>Analisa Laporan Keuangan Perusahaan</w:t>
      </w:r>
      <w:r w:rsidRPr="000947F5">
        <w:rPr>
          <w:rFonts w:asciiTheme="minorBidi" w:hAnsiTheme="minorBidi" w:cstheme="minorBidi"/>
          <w:lang w:val="sv-SE"/>
        </w:rPr>
        <w:t>, Edisi Keempat. Liberty, Yogyakarta.</w:t>
      </w:r>
    </w:p>
    <w:p w:rsidR="000947F5" w:rsidRPr="000947F5" w:rsidRDefault="000947F5" w:rsidP="000947F5">
      <w:pPr>
        <w:ind w:left="720" w:hanging="720"/>
        <w:jc w:val="both"/>
        <w:rPr>
          <w:rFonts w:asciiTheme="minorBidi" w:hAnsiTheme="minorBidi" w:cstheme="minorBidi"/>
          <w:lang w:val="fi-FI"/>
        </w:rPr>
      </w:pPr>
      <w:r w:rsidRPr="000947F5">
        <w:rPr>
          <w:rFonts w:asciiTheme="minorBidi" w:hAnsiTheme="minorBidi" w:cstheme="minorBidi"/>
          <w:lang w:val="fi-FI"/>
        </w:rPr>
        <w:t>Nitisemito, Alex. S. 2015.</w:t>
      </w:r>
      <w:r w:rsidRPr="000947F5">
        <w:rPr>
          <w:rFonts w:asciiTheme="minorBidi" w:hAnsiTheme="minorBidi" w:cstheme="minorBidi"/>
          <w:i/>
          <w:lang w:val="fi-FI"/>
        </w:rPr>
        <w:t xml:space="preserve"> Manajemen Personalia (Manajemen Sumber Daya Manusia).</w:t>
      </w:r>
      <w:r w:rsidRPr="000947F5">
        <w:rPr>
          <w:rFonts w:asciiTheme="minorBidi" w:hAnsiTheme="minorBidi" w:cstheme="minorBidi"/>
          <w:lang w:val="fi-FI"/>
        </w:rPr>
        <w:t xml:space="preserve"> Edisi Kelima. Cetakan Keempat Belas. Ghalia Indonesia. Jakarta.</w:t>
      </w:r>
    </w:p>
    <w:p w:rsidR="000947F5" w:rsidRPr="000947F5" w:rsidRDefault="000947F5" w:rsidP="000947F5">
      <w:pPr>
        <w:ind w:left="720" w:hanging="720"/>
        <w:jc w:val="both"/>
        <w:rPr>
          <w:rFonts w:asciiTheme="minorBidi" w:hAnsiTheme="minorBidi" w:cstheme="minorBidi"/>
          <w:lang w:val="fi-FI"/>
        </w:rPr>
      </w:pPr>
      <w:r w:rsidRPr="000947F5">
        <w:rPr>
          <w:rFonts w:asciiTheme="minorBidi" w:hAnsiTheme="minorBidi" w:cstheme="minorBidi"/>
        </w:rPr>
        <w:t xml:space="preserve">Noor, Aris Setia. 2012. </w:t>
      </w:r>
      <w:r w:rsidRPr="000947F5">
        <w:rPr>
          <w:rFonts w:asciiTheme="minorBidi" w:hAnsiTheme="minorBidi" w:cstheme="minorBidi"/>
          <w:i/>
          <w:iCs/>
        </w:rPr>
        <w:t>Analisis Pengaruh Efesiensi Modal Kerja, Likuiditas, dan Solvabilitas Terhadap Profitabilitas Pada Industri Barang Konsumsi Di BEI</w:t>
      </w:r>
      <w:r w:rsidRPr="000947F5">
        <w:rPr>
          <w:rFonts w:asciiTheme="minorBidi" w:hAnsiTheme="minorBidi" w:cstheme="minorBidi"/>
          <w:iCs/>
        </w:rPr>
        <w:t>. Jurnal. USU. Medan.</w:t>
      </w:r>
    </w:p>
    <w:p w:rsidR="000947F5" w:rsidRPr="000947F5" w:rsidRDefault="000947F5" w:rsidP="000947F5">
      <w:pPr>
        <w:ind w:left="720" w:hanging="720"/>
        <w:jc w:val="both"/>
        <w:rPr>
          <w:rFonts w:asciiTheme="minorBidi" w:hAnsiTheme="minorBidi" w:cstheme="minorBidi"/>
          <w:iCs/>
        </w:rPr>
      </w:pPr>
      <w:r w:rsidRPr="000947F5">
        <w:rPr>
          <w:rFonts w:asciiTheme="minorBidi" w:eastAsiaTheme="minorHAnsi" w:hAnsiTheme="minorBidi" w:cstheme="minorBidi"/>
        </w:rPr>
        <w:t xml:space="preserve">Nugroho, Elfianto. </w:t>
      </w:r>
      <w:r w:rsidRPr="000947F5">
        <w:rPr>
          <w:rFonts w:asciiTheme="minorBidi" w:hAnsiTheme="minorBidi" w:cstheme="minorBidi"/>
        </w:rPr>
        <w:t xml:space="preserve">2020. </w:t>
      </w:r>
      <w:r w:rsidRPr="000947F5">
        <w:rPr>
          <w:rFonts w:asciiTheme="minorBidi" w:hAnsiTheme="minorBidi" w:cstheme="minorBidi"/>
          <w:i/>
          <w:iCs/>
        </w:rPr>
        <w:t>Analisis Pengaruh Likuiditas, Pertumbuhan Penjualan, Perputaran Modal Kerja, Ukuran Perusahaan dan Leverage Terhadap Profitabilitas Perusahaan Manufaktur yang Terdaftar di BEI</w:t>
      </w:r>
      <w:r w:rsidRPr="000947F5">
        <w:rPr>
          <w:rFonts w:asciiTheme="minorBidi" w:hAnsiTheme="minorBidi" w:cstheme="minorBidi"/>
          <w:iCs/>
        </w:rPr>
        <w:t>. Skripsi. USU. Medan.</w:t>
      </w:r>
    </w:p>
    <w:p w:rsidR="000947F5" w:rsidRPr="000947F5" w:rsidRDefault="000947F5" w:rsidP="000947F5">
      <w:pPr>
        <w:ind w:left="720" w:hanging="720"/>
        <w:jc w:val="both"/>
        <w:rPr>
          <w:rFonts w:asciiTheme="minorBidi" w:hAnsiTheme="minorBidi" w:cstheme="minorBidi"/>
          <w:lang w:val="fi-FI"/>
        </w:rPr>
      </w:pPr>
      <w:r w:rsidRPr="000947F5">
        <w:rPr>
          <w:rFonts w:asciiTheme="minorBidi" w:hAnsiTheme="minorBidi" w:cstheme="minorBidi"/>
          <w:iCs/>
        </w:rPr>
        <w:t xml:space="preserve">Rahma, Aulia. 2021. </w:t>
      </w:r>
      <w:r w:rsidRPr="000947F5">
        <w:rPr>
          <w:rFonts w:asciiTheme="minorBidi" w:eastAsiaTheme="minorHAnsi" w:hAnsiTheme="minorBidi" w:cstheme="minorBidi"/>
          <w:i/>
        </w:rPr>
        <w:t>Analisis Pengaruh Manajemen Modal Kerja, Likuiditas dan Laverage Terhadap Profitabilitas Perusahaan Manufaktur PMA dan PMDN Yang Terdaftar Di BEI periode 2004-2008</w:t>
      </w:r>
      <w:r w:rsidRPr="000947F5">
        <w:rPr>
          <w:rFonts w:asciiTheme="minorBidi" w:eastAsiaTheme="minorHAnsi" w:hAnsiTheme="minorBidi" w:cstheme="minorBidi"/>
        </w:rPr>
        <w:t>. Skripsi. UNDIP. Semarang.</w:t>
      </w:r>
    </w:p>
    <w:p w:rsidR="000947F5" w:rsidRPr="000947F5" w:rsidRDefault="000947F5" w:rsidP="000947F5">
      <w:pPr>
        <w:ind w:left="720" w:hanging="720"/>
        <w:jc w:val="both"/>
        <w:rPr>
          <w:rFonts w:asciiTheme="minorBidi" w:hAnsiTheme="minorBidi" w:cstheme="minorBidi"/>
          <w:lang w:val="sv-SE"/>
        </w:rPr>
      </w:pPr>
      <w:r w:rsidRPr="000947F5">
        <w:rPr>
          <w:rFonts w:asciiTheme="minorBidi" w:hAnsiTheme="minorBidi" w:cstheme="minorBidi"/>
          <w:lang w:val="sv-SE"/>
        </w:rPr>
        <w:t xml:space="preserve">Riyanto, Bambang. 2016. </w:t>
      </w:r>
      <w:r w:rsidRPr="000947F5">
        <w:rPr>
          <w:rFonts w:asciiTheme="minorBidi" w:hAnsiTheme="minorBidi" w:cstheme="minorBidi"/>
          <w:i/>
          <w:lang w:val="sv-SE"/>
        </w:rPr>
        <w:t xml:space="preserve">Dasar-dasar Pembelanjaan </w:t>
      </w:r>
      <w:r w:rsidRPr="000947F5">
        <w:rPr>
          <w:rFonts w:asciiTheme="minorBidi" w:hAnsiTheme="minorBidi" w:cstheme="minorBidi"/>
          <w:lang w:val="sv-SE"/>
        </w:rPr>
        <w:t>Perusahaan, Cetakan Keempat. BPFE Universitas Gajah Mada, Yogyakarta.</w:t>
      </w:r>
    </w:p>
    <w:p w:rsidR="000947F5" w:rsidRPr="000947F5" w:rsidRDefault="000947F5" w:rsidP="000947F5">
      <w:pPr>
        <w:ind w:left="720" w:hanging="720"/>
        <w:jc w:val="both"/>
        <w:rPr>
          <w:rFonts w:asciiTheme="minorBidi" w:hAnsiTheme="minorBidi" w:cstheme="minorBidi"/>
          <w:lang w:val="sv-SE"/>
        </w:rPr>
      </w:pPr>
      <w:r w:rsidRPr="000947F5">
        <w:rPr>
          <w:rFonts w:asciiTheme="minorBidi" w:hAnsiTheme="minorBidi" w:cstheme="minorBidi"/>
          <w:lang w:val="sv-SE"/>
        </w:rPr>
        <w:t xml:space="preserve">Ronny, M. 2015. </w:t>
      </w:r>
      <w:r w:rsidRPr="000947F5">
        <w:rPr>
          <w:rFonts w:asciiTheme="minorBidi" w:hAnsiTheme="minorBidi" w:cstheme="minorBidi"/>
          <w:i/>
          <w:lang w:val="sv-SE"/>
        </w:rPr>
        <w:t>Analisis Laporan Keuangan</w:t>
      </w:r>
      <w:r w:rsidRPr="000947F5">
        <w:rPr>
          <w:rFonts w:asciiTheme="minorBidi" w:hAnsiTheme="minorBidi" w:cstheme="minorBidi"/>
          <w:lang w:val="sv-SE"/>
        </w:rPr>
        <w:t>. PT Bumi Aksara. Jakarta.</w:t>
      </w:r>
    </w:p>
    <w:p w:rsidR="000947F5" w:rsidRPr="000947F5" w:rsidRDefault="000947F5" w:rsidP="000947F5">
      <w:pPr>
        <w:ind w:left="720" w:hanging="720"/>
        <w:jc w:val="both"/>
        <w:rPr>
          <w:rFonts w:asciiTheme="minorBidi" w:hAnsiTheme="minorBidi" w:cstheme="minorBidi"/>
        </w:rPr>
      </w:pPr>
      <w:r w:rsidRPr="000947F5">
        <w:rPr>
          <w:rFonts w:asciiTheme="minorBidi" w:hAnsiTheme="minorBidi" w:cstheme="minorBidi"/>
        </w:rPr>
        <w:t xml:space="preserve">Sandhieko, Hendri Harryo. 2019. </w:t>
      </w:r>
      <w:r w:rsidRPr="000947F5">
        <w:rPr>
          <w:rFonts w:asciiTheme="minorBidi" w:hAnsiTheme="minorBidi" w:cstheme="minorBidi"/>
          <w:i/>
        </w:rPr>
        <w:t>Analisis Rasio Likuiditas dan Leverage Terhadap Profitabilitas Pada Perusahaan Sektor Pertambangan Yang Terdaftar Di Bursa Efek Indonesia</w:t>
      </w:r>
      <w:r w:rsidRPr="000947F5">
        <w:rPr>
          <w:rFonts w:asciiTheme="minorBidi" w:hAnsiTheme="minorBidi" w:cstheme="minorBidi"/>
        </w:rPr>
        <w:t>. Skripsi. Universitas Widyatama. Bandung.</w:t>
      </w:r>
    </w:p>
    <w:p w:rsidR="000947F5" w:rsidRPr="000947F5" w:rsidRDefault="000947F5" w:rsidP="000947F5">
      <w:pPr>
        <w:ind w:left="720" w:hanging="720"/>
        <w:jc w:val="both"/>
        <w:rPr>
          <w:rFonts w:asciiTheme="minorBidi" w:hAnsiTheme="minorBidi" w:cstheme="minorBidi"/>
        </w:rPr>
      </w:pPr>
      <w:r w:rsidRPr="000947F5">
        <w:rPr>
          <w:rFonts w:asciiTheme="minorBidi" w:hAnsiTheme="minorBidi" w:cstheme="minorBidi"/>
          <w:lang w:val="sv-SE"/>
        </w:rPr>
        <w:t xml:space="preserve">Soemarso. 2014. </w:t>
      </w:r>
      <w:r w:rsidRPr="000947F5">
        <w:rPr>
          <w:rFonts w:asciiTheme="minorBidi" w:hAnsiTheme="minorBidi" w:cstheme="minorBidi"/>
          <w:i/>
          <w:lang w:val="sv-SE"/>
        </w:rPr>
        <w:t>Analisis Rasio Aktivitas Dan Profitabilitas</w:t>
      </w:r>
      <w:r w:rsidRPr="000947F5">
        <w:rPr>
          <w:rFonts w:asciiTheme="minorBidi" w:hAnsiTheme="minorBidi" w:cstheme="minorBidi"/>
          <w:lang w:val="sv-SE"/>
        </w:rPr>
        <w:t xml:space="preserve">. </w:t>
      </w:r>
      <w:r w:rsidRPr="000947F5">
        <w:rPr>
          <w:rFonts w:asciiTheme="minorBidi" w:hAnsiTheme="minorBidi" w:cstheme="minorBidi"/>
        </w:rPr>
        <w:t>PT Sermani Stell. Makassar.</w:t>
      </w:r>
    </w:p>
    <w:p w:rsidR="000947F5" w:rsidRPr="000947F5" w:rsidRDefault="000947F5" w:rsidP="000947F5">
      <w:pPr>
        <w:ind w:left="720" w:hanging="720"/>
        <w:jc w:val="both"/>
        <w:rPr>
          <w:rFonts w:asciiTheme="minorBidi" w:hAnsiTheme="minorBidi" w:cstheme="minorBidi"/>
        </w:rPr>
      </w:pPr>
      <w:r w:rsidRPr="000947F5">
        <w:rPr>
          <w:rFonts w:asciiTheme="minorBidi" w:hAnsiTheme="minorBidi" w:cstheme="minorBidi"/>
        </w:rPr>
        <w:t xml:space="preserve">Sundjaja. 2013. </w:t>
      </w:r>
      <w:r w:rsidRPr="000947F5">
        <w:rPr>
          <w:rFonts w:asciiTheme="minorBidi" w:hAnsiTheme="minorBidi" w:cstheme="minorBidi"/>
          <w:i/>
        </w:rPr>
        <w:t>Manajemen Keuangan 2</w:t>
      </w:r>
      <w:r w:rsidRPr="000947F5">
        <w:rPr>
          <w:rFonts w:asciiTheme="minorBidi" w:hAnsiTheme="minorBidi" w:cstheme="minorBidi"/>
        </w:rPr>
        <w:t>. Edisi Keempat. Literata Lintas Media. Parahyangan. Yogyakarta.</w:t>
      </w:r>
    </w:p>
    <w:p w:rsidR="000947F5" w:rsidRPr="000947F5" w:rsidRDefault="000947F5" w:rsidP="000947F5">
      <w:pPr>
        <w:ind w:left="720" w:hanging="720"/>
        <w:jc w:val="both"/>
        <w:rPr>
          <w:rFonts w:asciiTheme="minorBidi" w:hAnsiTheme="minorBidi" w:cstheme="minorBidi"/>
        </w:rPr>
      </w:pPr>
      <w:r w:rsidRPr="000947F5">
        <w:rPr>
          <w:rFonts w:asciiTheme="minorBidi" w:hAnsiTheme="minorBidi" w:cstheme="minorBidi"/>
        </w:rPr>
        <w:t xml:space="preserve">Sutrisno, 2018. </w:t>
      </w:r>
      <w:r w:rsidRPr="000947F5">
        <w:rPr>
          <w:rFonts w:asciiTheme="minorBidi" w:hAnsiTheme="minorBidi" w:cstheme="minorBidi"/>
          <w:i/>
        </w:rPr>
        <w:t>Manajemen Keuangan Teori, Konsep, dan Aplikasi.</w:t>
      </w:r>
      <w:r w:rsidRPr="000947F5">
        <w:rPr>
          <w:rFonts w:asciiTheme="minorBidi" w:hAnsiTheme="minorBidi" w:cstheme="minorBidi"/>
        </w:rPr>
        <w:t xml:space="preserve"> Edisi Pertama. Cetakan Ketujuh. Ekonisia. Yogyakarta.</w:t>
      </w:r>
    </w:p>
    <w:p w:rsidR="000947F5" w:rsidRPr="000947F5" w:rsidRDefault="000947F5" w:rsidP="000947F5">
      <w:pPr>
        <w:ind w:left="720" w:hanging="720"/>
        <w:jc w:val="both"/>
        <w:rPr>
          <w:rFonts w:asciiTheme="minorBidi" w:hAnsiTheme="minorBidi" w:cstheme="minorBidi"/>
        </w:rPr>
      </w:pPr>
      <w:r w:rsidRPr="000947F5">
        <w:rPr>
          <w:rFonts w:asciiTheme="minorBidi" w:hAnsiTheme="minorBidi" w:cstheme="minorBidi"/>
        </w:rPr>
        <w:t xml:space="preserve">Syam, Azlan. 2013. </w:t>
      </w:r>
      <w:r w:rsidRPr="000947F5">
        <w:rPr>
          <w:rFonts w:asciiTheme="minorBidi" w:eastAsiaTheme="minorHAnsi" w:hAnsiTheme="minorBidi" w:cstheme="minorBidi"/>
          <w:i/>
        </w:rPr>
        <w:t xml:space="preserve">Analisis </w:t>
      </w:r>
      <w:r w:rsidRPr="000947F5">
        <w:rPr>
          <w:rFonts w:asciiTheme="minorBidi" w:hAnsiTheme="minorBidi" w:cstheme="minorBidi"/>
          <w:i/>
          <w:spacing w:val="-2"/>
          <w:lang w:val="sv-SE"/>
        </w:rPr>
        <w:t>Pengaruh Likuiditas dan Solvabilitas Terhadap Profitabilitas Perusahaan Barang Konsumsi Yang Terdaftar Di Bursa Efek Indonesia</w:t>
      </w:r>
      <w:r w:rsidRPr="000947F5">
        <w:rPr>
          <w:rFonts w:asciiTheme="minorBidi" w:hAnsiTheme="minorBidi" w:cstheme="minorBidi"/>
          <w:spacing w:val="-2"/>
          <w:lang w:val="sv-SE"/>
        </w:rPr>
        <w:t>. Skripsi. Universitas Hasanuddin. Makassar.</w:t>
      </w:r>
    </w:p>
    <w:p w:rsidR="000947F5" w:rsidRPr="000947F5" w:rsidRDefault="000947F5" w:rsidP="000947F5">
      <w:pPr>
        <w:ind w:left="720" w:hanging="720"/>
        <w:jc w:val="both"/>
        <w:rPr>
          <w:rFonts w:asciiTheme="minorBidi" w:hAnsiTheme="minorBidi" w:cstheme="minorBidi"/>
          <w:lang w:val="sv-SE"/>
        </w:rPr>
      </w:pPr>
      <w:r w:rsidRPr="000947F5">
        <w:rPr>
          <w:rFonts w:asciiTheme="minorBidi" w:hAnsiTheme="minorBidi" w:cstheme="minorBidi"/>
          <w:lang w:val="sv-SE"/>
        </w:rPr>
        <w:t xml:space="preserve">Syamsuddin, Lukman. 2013. </w:t>
      </w:r>
      <w:r w:rsidRPr="000947F5">
        <w:rPr>
          <w:rFonts w:asciiTheme="minorBidi" w:hAnsiTheme="minorBidi" w:cstheme="minorBidi"/>
          <w:i/>
          <w:lang w:val="sv-SE"/>
        </w:rPr>
        <w:t>Manajemen Keuangan Perusahaan</w:t>
      </w:r>
      <w:r w:rsidRPr="000947F5">
        <w:rPr>
          <w:rFonts w:asciiTheme="minorBidi" w:hAnsiTheme="minorBidi" w:cstheme="minorBidi"/>
          <w:lang w:val="sv-SE"/>
        </w:rPr>
        <w:t>. Edisi Baru. Cetakan Kelima. Raja Grafindo Persada. Jakarta.</w:t>
      </w:r>
    </w:p>
    <w:p w:rsidR="000947F5" w:rsidRPr="000947F5" w:rsidRDefault="000947F5" w:rsidP="000947F5">
      <w:pPr>
        <w:ind w:left="720" w:hanging="720"/>
        <w:jc w:val="both"/>
        <w:rPr>
          <w:rFonts w:asciiTheme="minorBidi" w:hAnsiTheme="minorBidi" w:cstheme="minorBidi"/>
          <w:lang w:val="sv-SE"/>
        </w:rPr>
      </w:pPr>
      <w:r w:rsidRPr="000947F5">
        <w:rPr>
          <w:rFonts w:asciiTheme="minorBidi" w:hAnsiTheme="minorBidi" w:cstheme="minorBidi"/>
          <w:lang w:val="sv-SE"/>
        </w:rPr>
        <w:t xml:space="preserve">Telasih, Nur Harsi. 2014. </w:t>
      </w:r>
      <w:r w:rsidRPr="000947F5">
        <w:rPr>
          <w:rFonts w:asciiTheme="minorBidi" w:hAnsiTheme="minorBidi" w:cstheme="minorBidi"/>
          <w:i/>
          <w:lang w:val="sv-SE"/>
        </w:rPr>
        <w:t>Pengaruh Efisiensi Modal Kerja dan Likuiditas Terhadap Profitabilitas Pada Perusahaan Manufaktur Sektor Barang Konsumsi Yang Terdaftar Di Bursa Efek Indonesia</w:t>
      </w:r>
      <w:r w:rsidRPr="000947F5">
        <w:rPr>
          <w:rFonts w:asciiTheme="minorBidi" w:hAnsiTheme="minorBidi" w:cstheme="minorBidi"/>
          <w:lang w:val="sv-SE"/>
        </w:rPr>
        <w:t>. Skripsi. Universitas Islam Negeri Sunan Kalijaga. Yogyakarta.</w:t>
      </w:r>
    </w:p>
    <w:p w:rsidR="000947F5" w:rsidRPr="000947F5" w:rsidRDefault="000947F5" w:rsidP="000947F5">
      <w:pPr>
        <w:ind w:left="720" w:hanging="720"/>
        <w:jc w:val="both"/>
        <w:rPr>
          <w:rFonts w:asciiTheme="minorBidi" w:hAnsiTheme="minorBidi" w:cstheme="minorBidi"/>
          <w:lang w:val="sv-SE"/>
        </w:rPr>
      </w:pPr>
      <w:bookmarkStart w:id="3" w:name="_GoBack"/>
      <w:bookmarkEnd w:id="3"/>
      <w:r w:rsidRPr="000947F5">
        <w:rPr>
          <w:rStyle w:val="st"/>
          <w:rFonts w:asciiTheme="minorBidi" w:hAnsiTheme="minorBidi" w:cstheme="minorBidi"/>
        </w:rPr>
        <w:t xml:space="preserve">Yuliati, Ni Wayan. 2013. </w:t>
      </w:r>
      <w:r w:rsidRPr="000947F5">
        <w:rPr>
          <w:rFonts w:asciiTheme="minorBidi" w:eastAsiaTheme="minorHAnsi" w:hAnsiTheme="minorBidi" w:cstheme="minorBidi"/>
          <w:i/>
        </w:rPr>
        <w:t>Pengaruh Kebijakan Modal Kerja, Likuiditas dan Solvabilitas Terhadap Profitabilitas Pada Perusahaan Hotel dan Restoran Di BEI</w:t>
      </w:r>
      <w:r w:rsidRPr="000947F5">
        <w:rPr>
          <w:rFonts w:asciiTheme="minorBidi" w:eastAsiaTheme="minorHAnsi" w:hAnsiTheme="minorBidi" w:cstheme="minorBidi"/>
        </w:rPr>
        <w:t>. Tesis. USU. Medan.</w:t>
      </w:r>
    </w:p>
    <w:p w:rsidR="000947F5" w:rsidRPr="000947F5" w:rsidRDefault="000947F5" w:rsidP="000947F5">
      <w:pPr>
        <w:ind w:left="720" w:hanging="720"/>
        <w:rPr>
          <w:rFonts w:asciiTheme="minorBidi" w:hAnsiTheme="minorBidi" w:cstheme="minorBidi"/>
        </w:rPr>
      </w:pPr>
    </w:p>
    <w:p w:rsidR="004F63A8" w:rsidRPr="000947F5" w:rsidRDefault="000947F5" w:rsidP="000947F5">
      <w:pPr>
        <w:pStyle w:val="BodyText"/>
        <w:tabs>
          <w:tab w:val="left" w:pos="3337"/>
          <w:tab w:val="left" w:pos="4804"/>
          <w:tab w:val="left" w:pos="5575"/>
          <w:tab w:val="left" w:pos="6330"/>
          <w:tab w:val="left" w:pos="7721"/>
          <w:tab w:val="left" w:pos="8782"/>
        </w:tabs>
        <w:ind w:left="1370" w:right="355" w:hanging="750"/>
        <w:rPr>
          <w:rFonts w:asciiTheme="minorBidi" w:hAnsiTheme="minorBidi" w:cstheme="minorBidi"/>
          <w:spacing w:val="-1"/>
        </w:rPr>
      </w:pPr>
      <w:r w:rsidRPr="000947F5">
        <w:rPr>
          <w:rFonts w:asciiTheme="minorBidi" w:hAnsiTheme="minorBidi" w:cstheme="minorBidi"/>
          <w:color w:val="000000"/>
          <w:lang w:val="id-ID" w:eastAsia="zh-CN"/>
        </w:rPr>
        <w:fldChar w:fldCharType="end"/>
      </w:r>
    </w:p>
    <w:p w:rsidR="004F63A8" w:rsidRPr="000947F5" w:rsidRDefault="004F63A8">
      <w:pPr>
        <w:pStyle w:val="BodyText"/>
        <w:tabs>
          <w:tab w:val="left" w:pos="3337"/>
          <w:tab w:val="left" w:pos="4804"/>
          <w:tab w:val="left" w:pos="5575"/>
          <w:tab w:val="left" w:pos="6330"/>
          <w:tab w:val="left" w:pos="7721"/>
          <w:tab w:val="left" w:pos="8782"/>
        </w:tabs>
        <w:ind w:left="1370" w:right="355" w:hanging="750"/>
        <w:rPr>
          <w:rFonts w:asciiTheme="minorBidi" w:hAnsiTheme="minorBidi" w:cstheme="minorBidi"/>
          <w:spacing w:val="-1"/>
        </w:rPr>
      </w:pPr>
    </w:p>
    <w:p w:rsidR="004F63A8" w:rsidRDefault="004F63A8">
      <w:pPr>
        <w:pStyle w:val="BodyText"/>
        <w:tabs>
          <w:tab w:val="left" w:pos="3337"/>
          <w:tab w:val="left" w:pos="4804"/>
          <w:tab w:val="left" w:pos="5575"/>
          <w:tab w:val="left" w:pos="6330"/>
          <w:tab w:val="left" w:pos="7721"/>
          <w:tab w:val="left" w:pos="8782"/>
        </w:tabs>
        <w:ind w:left="1370" w:right="355" w:hanging="750"/>
        <w:rPr>
          <w:spacing w:val="-1"/>
        </w:rPr>
      </w:pPr>
    </w:p>
    <w:p w:rsidR="004F63A8" w:rsidRDefault="004F63A8">
      <w:pPr>
        <w:pStyle w:val="BodyText"/>
        <w:tabs>
          <w:tab w:val="left" w:pos="3337"/>
          <w:tab w:val="left" w:pos="4804"/>
          <w:tab w:val="left" w:pos="5575"/>
          <w:tab w:val="left" w:pos="6330"/>
          <w:tab w:val="left" w:pos="7721"/>
          <w:tab w:val="left" w:pos="8782"/>
        </w:tabs>
        <w:ind w:left="1370" w:right="355" w:hanging="750"/>
        <w:rPr>
          <w:spacing w:val="-1"/>
        </w:rPr>
      </w:pPr>
    </w:p>
    <w:sectPr w:rsidR="004F63A8" w:rsidSect="004F63A8">
      <w:pgSz w:w="11920" w:h="16840"/>
      <w:pgMar w:top="1360" w:right="1100" w:bottom="940" w:left="1240" w:header="0" w:footer="7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FB" w:rsidRDefault="009D0FFB">
      <w:r>
        <w:separator/>
      </w:r>
    </w:p>
  </w:endnote>
  <w:endnote w:type="continuationSeparator" w:id="0">
    <w:p w:rsidR="009D0FFB" w:rsidRDefault="009D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FPEF">
    <w:altName w:val="MS Gothic"/>
    <w:panose1 w:val="00000000000000000000"/>
    <w:charset w:val="80"/>
    <w:family w:val="auto"/>
    <w:notTrueType/>
    <w:pitch w:val="default"/>
    <w:sig w:usb0="00000000" w:usb1="08070000" w:usb2="00000010" w:usb3="00000000" w:csb0="00020000" w:csb1="00000000"/>
  </w:font>
  <w:font w:name="CambriaMath">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E9" w:rsidRDefault="009D0FF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9pt;margin-top:793.65pt;width:334.25pt;height:14.3pt;z-index:-15810560;mso-position-horizontal-relative:page;mso-position-vertical-relative:page" filled="f" stroked="f">
          <v:textbox inset="0,0,0,0">
            <w:txbxContent>
              <w:p w:rsidR="00E53AE9" w:rsidRDefault="00D5774D">
                <w:pPr>
                  <w:pStyle w:val="BodyText"/>
                  <w:spacing w:before="13"/>
                  <w:ind w:left="60"/>
                </w:pPr>
                <w:r>
                  <w:fldChar w:fldCharType="begin"/>
                </w:r>
                <w:r>
                  <w:instrText xml:space="preserve"> PAGE </w:instrText>
                </w:r>
                <w:r>
                  <w:fldChar w:fldCharType="separate"/>
                </w:r>
                <w:r w:rsidR="000947F5">
                  <w:rPr>
                    <w:noProof/>
                  </w:rPr>
                  <w:t>2</w:t>
                </w:r>
                <w:r>
                  <w:fldChar w:fldCharType="end"/>
                </w:r>
                <w:r>
                  <w:rPr>
                    <w:spacing w:val="-6"/>
                  </w:rPr>
                  <w:t xml:space="preserve"> </w:t>
                </w:r>
                <w:r>
                  <w:t>|</w:t>
                </w:r>
                <w:r>
                  <w:rPr>
                    <w:spacing w:val="-5"/>
                  </w:rPr>
                  <w:t xml:space="preserve"> </w:t>
                </w:r>
                <w:r>
                  <w:t>Jurnal</w:t>
                </w:r>
                <w:r>
                  <w:rPr>
                    <w:spacing w:val="-6"/>
                  </w:rPr>
                  <w:t xml:space="preserve"> </w:t>
                </w:r>
                <w:r>
                  <w:t>Ilmu</w:t>
                </w:r>
                <w:r>
                  <w:rPr>
                    <w:spacing w:val="-5"/>
                  </w:rPr>
                  <w:t xml:space="preserve"> </w:t>
                </w:r>
                <w:r>
                  <w:t>Akuntansi</w:t>
                </w:r>
                <w:r>
                  <w:rPr>
                    <w:spacing w:val="-6"/>
                  </w:rPr>
                  <w:t xml:space="preserve"> </w:t>
                </w:r>
                <w:r>
                  <w:t>Mulawarman</w:t>
                </w:r>
                <w:r>
                  <w:rPr>
                    <w:spacing w:val="-5"/>
                  </w:rPr>
                  <w:t xml:space="preserve"> </w:t>
                </w:r>
                <w:r>
                  <w:t>(JIAM),</w:t>
                </w:r>
                <w:r>
                  <w:rPr>
                    <w:spacing w:val="-6"/>
                  </w:rPr>
                  <w:t xml:space="preserve"> </w:t>
                </w:r>
                <w:r>
                  <w:t>Vol.</w:t>
                </w:r>
                <w:r>
                  <w:rPr>
                    <w:spacing w:val="-5"/>
                  </w:rPr>
                  <w:t xml:space="preserve"> </w:t>
                </w:r>
                <w:r>
                  <w:t>XX</w:t>
                </w:r>
                <w:r>
                  <w:rPr>
                    <w:spacing w:val="-6"/>
                  </w:rPr>
                  <w:t xml:space="preserve"> </w:t>
                </w:r>
                <w:r>
                  <w:t>(X)</w:t>
                </w:r>
                <w:r>
                  <w:rPr>
                    <w:spacing w:val="-5"/>
                  </w:rPr>
                  <w:t xml:space="preserve"> </w:t>
                </w:r>
                <w:r>
                  <w:t>xxx:</w:t>
                </w:r>
                <w:r>
                  <w:rPr>
                    <w:spacing w:val="-6"/>
                  </w:rPr>
                  <w:t xml:space="preserve"> </w:t>
                </w:r>
                <w:r>
                  <w:t>x-xx</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E9" w:rsidRDefault="009D0FFB">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96.15pt;margin-top:793.5pt;width:331.25pt;height:14.45pt;z-index:-15811072;mso-position-horizontal-relative:page;mso-position-vertical-relative:page" filled="f" stroked="f">
          <v:textbox inset="0,0,0,0">
            <w:txbxContent>
              <w:p w:rsidR="00E53AE9" w:rsidRDefault="00D5774D">
                <w:pPr>
                  <w:pStyle w:val="BodyText"/>
                  <w:spacing w:before="13"/>
                  <w:ind w:left="20"/>
                </w:pPr>
                <w:r>
                  <w:t>Jurnal</w:t>
                </w:r>
                <w:r>
                  <w:rPr>
                    <w:spacing w:val="-6"/>
                  </w:rPr>
                  <w:t xml:space="preserve"> </w:t>
                </w:r>
                <w:r>
                  <w:t>Ilmu</w:t>
                </w:r>
                <w:r>
                  <w:rPr>
                    <w:spacing w:val="-6"/>
                  </w:rPr>
                  <w:t xml:space="preserve"> </w:t>
                </w:r>
                <w:r>
                  <w:t>Akuntansi</w:t>
                </w:r>
                <w:r>
                  <w:rPr>
                    <w:spacing w:val="-5"/>
                  </w:rPr>
                  <w:t xml:space="preserve"> </w:t>
                </w:r>
                <w:r>
                  <w:t>Mulawarman</w:t>
                </w:r>
                <w:r>
                  <w:rPr>
                    <w:spacing w:val="-6"/>
                  </w:rPr>
                  <w:t xml:space="preserve"> </w:t>
                </w:r>
                <w:r>
                  <w:t>(JIAM),</w:t>
                </w:r>
                <w:r>
                  <w:rPr>
                    <w:spacing w:val="-5"/>
                  </w:rPr>
                  <w:t xml:space="preserve"> </w:t>
                </w:r>
                <w:r>
                  <w:t>Vol.</w:t>
                </w:r>
                <w:r>
                  <w:rPr>
                    <w:spacing w:val="-6"/>
                  </w:rPr>
                  <w:t xml:space="preserve"> </w:t>
                </w:r>
                <w:r>
                  <w:t>xx</w:t>
                </w:r>
                <w:r>
                  <w:rPr>
                    <w:spacing w:val="-6"/>
                  </w:rPr>
                  <w:t xml:space="preserve"> </w:t>
                </w:r>
                <w:r>
                  <w:t>(x)</w:t>
                </w:r>
                <w:r>
                  <w:rPr>
                    <w:spacing w:val="-5"/>
                  </w:rPr>
                  <w:t xml:space="preserve"> </w:t>
                </w:r>
                <w:r>
                  <w:t>xxxx:</w:t>
                </w:r>
                <w:r>
                  <w:rPr>
                    <w:spacing w:val="-6"/>
                  </w:rPr>
                  <w:t xml:space="preserve"> </w:t>
                </w:r>
                <w:r>
                  <w:t>x-xx</w:t>
                </w:r>
                <w:r>
                  <w:rPr>
                    <w:spacing w:val="-5"/>
                  </w:rPr>
                  <w:t xml:space="preserve"> </w:t>
                </w:r>
                <w:r>
                  <w:t>|</w:t>
                </w:r>
                <w:r>
                  <w:rPr>
                    <w:spacing w:val="-6"/>
                  </w:rPr>
                  <w:t xml:space="preserve"> </w:t>
                </w:r>
                <w:r>
                  <w:fldChar w:fldCharType="begin"/>
                </w:r>
                <w:r>
                  <w:instrText xml:space="preserve"> PAGE </w:instrText>
                </w:r>
                <w:r>
                  <w:fldChar w:fldCharType="separate"/>
                </w:r>
                <w:r w:rsidR="000947F5">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FB" w:rsidRDefault="009D0FFB">
      <w:r>
        <w:separator/>
      </w:r>
    </w:p>
  </w:footnote>
  <w:footnote w:type="continuationSeparator" w:id="0">
    <w:p w:rsidR="009D0FFB" w:rsidRDefault="009D0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0ED"/>
    <w:multiLevelType w:val="hybridMultilevel"/>
    <w:tmpl w:val="AB649EB4"/>
    <w:lvl w:ilvl="0" w:tplc="029EE766">
      <w:start w:val="1"/>
      <w:numFmt w:val="upperLetter"/>
      <w:lvlText w:val="%1."/>
      <w:lvlJc w:val="left"/>
      <w:pPr>
        <w:ind w:left="905" w:hanging="705"/>
        <w:jc w:val="left"/>
      </w:pPr>
      <w:rPr>
        <w:rFonts w:ascii="Arial" w:eastAsia="Arial" w:hAnsi="Arial" w:cs="Arial" w:hint="default"/>
        <w:b/>
        <w:bCs/>
        <w:spacing w:val="-1"/>
        <w:w w:val="100"/>
        <w:sz w:val="22"/>
        <w:szCs w:val="22"/>
        <w:lang w:eastAsia="en-US" w:bidi="ar-SA"/>
      </w:rPr>
    </w:lvl>
    <w:lvl w:ilvl="1" w:tplc="B6B4A00C">
      <w:numFmt w:val="bullet"/>
      <w:lvlText w:val="•"/>
      <w:lvlJc w:val="left"/>
      <w:pPr>
        <w:ind w:left="1768" w:hanging="705"/>
      </w:pPr>
      <w:rPr>
        <w:rFonts w:hint="default"/>
        <w:lang w:eastAsia="en-US" w:bidi="ar-SA"/>
      </w:rPr>
    </w:lvl>
    <w:lvl w:ilvl="2" w:tplc="6F187218">
      <w:numFmt w:val="bullet"/>
      <w:lvlText w:val="•"/>
      <w:lvlJc w:val="left"/>
      <w:pPr>
        <w:ind w:left="2636" w:hanging="705"/>
      </w:pPr>
      <w:rPr>
        <w:rFonts w:hint="default"/>
        <w:lang w:eastAsia="en-US" w:bidi="ar-SA"/>
      </w:rPr>
    </w:lvl>
    <w:lvl w:ilvl="3" w:tplc="7D663270">
      <w:numFmt w:val="bullet"/>
      <w:lvlText w:val="•"/>
      <w:lvlJc w:val="left"/>
      <w:pPr>
        <w:ind w:left="3504" w:hanging="705"/>
      </w:pPr>
      <w:rPr>
        <w:rFonts w:hint="default"/>
        <w:lang w:eastAsia="en-US" w:bidi="ar-SA"/>
      </w:rPr>
    </w:lvl>
    <w:lvl w:ilvl="4" w:tplc="3E441C14">
      <w:numFmt w:val="bullet"/>
      <w:lvlText w:val="•"/>
      <w:lvlJc w:val="left"/>
      <w:pPr>
        <w:ind w:left="4372" w:hanging="705"/>
      </w:pPr>
      <w:rPr>
        <w:rFonts w:hint="default"/>
        <w:lang w:eastAsia="en-US" w:bidi="ar-SA"/>
      </w:rPr>
    </w:lvl>
    <w:lvl w:ilvl="5" w:tplc="943EB572">
      <w:numFmt w:val="bullet"/>
      <w:lvlText w:val="•"/>
      <w:lvlJc w:val="left"/>
      <w:pPr>
        <w:ind w:left="5240" w:hanging="705"/>
      </w:pPr>
      <w:rPr>
        <w:rFonts w:hint="default"/>
        <w:lang w:eastAsia="en-US" w:bidi="ar-SA"/>
      </w:rPr>
    </w:lvl>
    <w:lvl w:ilvl="6" w:tplc="5AA4A292">
      <w:numFmt w:val="bullet"/>
      <w:lvlText w:val="•"/>
      <w:lvlJc w:val="left"/>
      <w:pPr>
        <w:ind w:left="6108" w:hanging="705"/>
      </w:pPr>
      <w:rPr>
        <w:rFonts w:hint="default"/>
        <w:lang w:eastAsia="en-US" w:bidi="ar-SA"/>
      </w:rPr>
    </w:lvl>
    <w:lvl w:ilvl="7" w:tplc="4A1C9F2C">
      <w:numFmt w:val="bullet"/>
      <w:lvlText w:val="•"/>
      <w:lvlJc w:val="left"/>
      <w:pPr>
        <w:ind w:left="6976" w:hanging="705"/>
      </w:pPr>
      <w:rPr>
        <w:rFonts w:hint="default"/>
        <w:lang w:eastAsia="en-US" w:bidi="ar-SA"/>
      </w:rPr>
    </w:lvl>
    <w:lvl w:ilvl="8" w:tplc="ECA05896">
      <w:numFmt w:val="bullet"/>
      <w:lvlText w:val="•"/>
      <w:lvlJc w:val="left"/>
      <w:pPr>
        <w:ind w:left="7844" w:hanging="705"/>
      </w:pPr>
      <w:rPr>
        <w:rFonts w:hint="default"/>
        <w:lang w:eastAsia="en-US" w:bidi="ar-SA"/>
      </w:rPr>
    </w:lvl>
  </w:abstractNum>
  <w:abstractNum w:abstractNumId="1">
    <w:nsid w:val="01571138"/>
    <w:multiLevelType w:val="hybridMultilevel"/>
    <w:tmpl w:val="655A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B1BED"/>
    <w:multiLevelType w:val="hybridMultilevel"/>
    <w:tmpl w:val="15BE5D4E"/>
    <w:lvl w:ilvl="0" w:tplc="0B52CECE">
      <w:numFmt w:val="bullet"/>
      <w:lvlText w:val="●"/>
      <w:lvlJc w:val="left"/>
      <w:pPr>
        <w:ind w:left="410" w:hanging="420"/>
      </w:pPr>
      <w:rPr>
        <w:rFonts w:ascii="Arial MT" w:eastAsia="Arial MT" w:hAnsi="Arial MT" w:cs="Arial MT" w:hint="default"/>
        <w:w w:val="60"/>
        <w:sz w:val="22"/>
        <w:szCs w:val="22"/>
        <w:lang w:eastAsia="en-US" w:bidi="ar-SA"/>
      </w:rPr>
    </w:lvl>
    <w:lvl w:ilvl="1" w:tplc="4B883528">
      <w:numFmt w:val="bullet"/>
      <w:lvlText w:val="●"/>
      <w:lvlJc w:val="left"/>
      <w:pPr>
        <w:ind w:left="620" w:hanging="210"/>
      </w:pPr>
      <w:rPr>
        <w:rFonts w:ascii="Arial MT" w:eastAsia="Arial MT" w:hAnsi="Arial MT" w:cs="Arial MT" w:hint="default"/>
        <w:w w:val="60"/>
        <w:sz w:val="22"/>
        <w:szCs w:val="22"/>
        <w:lang w:eastAsia="en-US" w:bidi="ar-SA"/>
      </w:rPr>
    </w:lvl>
    <w:lvl w:ilvl="2" w:tplc="BADE7602">
      <w:numFmt w:val="bullet"/>
      <w:lvlText w:val="•"/>
      <w:lvlJc w:val="left"/>
      <w:pPr>
        <w:ind w:left="1615" w:hanging="210"/>
      </w:pPr>
      <w:rPr>
        <w:rFonts w:hint="default"/>
        <w:lang w:eastAsia="en-US" w:bidi="ar-SA"/>
      </w:rPr>
    </w:lvl>
    <w:lvl w:ilvl="3" w:tplc="A1FE2806">
      <w:numFmt w:val="bullet"/>
      <w:lvlText w:val="•"/>
      <w:lvlJc w:val="left"/>
      <w:pPr>
        <w:ind w:left="2611" w:hanging="210"/>
      </w:pPr>
      <w:rPr>
        <w:rFonts w:hint="default"/>
        <w:lang w:eastAsia="en-US" w:bidi="ar-SA"/>
      </w:rPr>
    </w:lvl>
    <w:lvl w:ilvl="4" w:tplc="ECE814DA">
      <w:numFmt w:val="bullet"/>
      <w:lvlText w:val="•"/>
      <w:lvlJc w:val="left"/>
      <w:pPr>
        <w:ind w:left="3606" w:hanging="210"/>
      </w:pPr>
      <w:rPr>
        <w:rFonts w:hint="default"/>
        <w:lang w:eastAsia="en-US" w:bidi="ar-SA"/>
      </w:rPr>
    </w:lvl>
    <w:lvl w:ilvl="5" w:tplc="4C70E74A">
      <w:numFmt w:val="bullet"/>
      <w:lvlText w:val="•"/>
      <w:lvlJc w:val="left"/>
      <w:pPr>
        <w:ind w:left="4602" w:hanging="210"/>
      </w:pPr>
      <w:rPr>
        <w:rFonts w:hint="default"/>
        <w:lang w:eastAsia="en-US" w:bidi="ar-SA"/>
      </w:rPr>
    </w:lvl>
    <w:lvl w:ilvl="6" w:tplc="909E70B4">
      <w:numFmt w:val="bullet"/>
      <w:lvlText w:val="•"/>
      <w:lvlJc w:val="left"/>
      <w:pPr>
        <w:ind w:left="5597" w:hanging="210"/>
      </w:pPr>
      <w:rPr>
        <w:rFonts w:hint="default"/>
        <w:lang w:eastAsia="en-US" w:bidi="ar-SA"/>
      </w:rPr>
    </w:lvl>
    <w:lvl w:ilvl="7" w:tplc="3188B696">
      <w:numFmt w:val="bullet"/>
      <w:lvlText w:val="•"/>
      <w:lvlJc w:val="left"/>
      <w:pPr>
        <w:ind w:left="6593" w:hanging="210"/>
      </w:pPr>
      <w:rPr>
        <w:rFonts w:hint="default"/>
        <w:lang w:eastAsia="en-US" w:bidi="ar-SA"/>
      </w:rPr>
    </w:lvl>
    <w:lvl w:ilvl="8" w:tplc="3EF4621A">
      <w:numFmt w:val="bullet"/>
      <w:lvlText w:val="•"/>
      <w:lvlJc w:val="left"/>
      <w:pPr>
        <w:ind w:left="7588" w:hanging="210"/>
      </w:pPr>
      <w:rPr>
        <w:rFonts w:hint="default"/>
        <w:lang w:eastAsia="en-US" w:bidi="ar-SA"/>
      </w:rPr>
    </w:lvl>
  </w:abstractNum>
  <w:abstractNum w:abstractNumId="3">
    <w:nsid w:val="39FA6427"/>
    <w:multiLevelType w:val="hybridMultilevel"/>
    <w:tmpl w:val="CC66EA6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506C1284"/>
    <w:multiLevelType w:val="hybridMultilevel"/>
    <w:tmpl w:val="223E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17E72"/>
    <w:multiLevelType w:val="hybridMultilevel"/>
    <w:tmpl w:val="1EF0320C"/>
    <w:lvl w:ilvl="0" w:tplc="61D6CB4E">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A913AF"/>
    <w:multiLevelType w:val="hybridMultilevel"/>
    <w:tmpl w:val="A33E2A4A"/>
    <w:lvl w:ilvl="0" w:tplc="04090019">
      <w:start w:val="1"/>
      <w:numFmt w:val="lowerLetter"/>
      <w:lvlText w:val="%1."/>
      <w:lvlJc w:val="left"/>
      <w:pPr>
        <w:ind w:left="2771"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53AE9"/>
    <w:rsid w:val="0003480A"/>
    <w:rsid w:val="0008371D"/>
    <w:rsid w:val="000947F5"/>
    <w:rsid w:val="000A7348"/>
    <w:rsid w:val="000C7D92"/>
    <w:rsid w:val="000D301D"/>
    <w:rsid w:val="00184C5B"/>
    <w:rsid w:val="00287F8A"/>
    <w:rsid w:val="002906D9"/>
    <w:rsid w:val="002975CC"/>
    <w:rsid w:val="00363922"/>
    <w:rsid w:val="00437473"/>
    <w:rsid w:val="00480385"/>
    <w:rsid w:val="004F63A8"/>
    <w:rsid w:val="00541C40"/>
    <w:rsid w:val="00553F5C"/>
    <w:rsid w:val="005C71B7"/>
    <w:rsid w:val="006B42DE"/>
    <w:rsid w:val="007A1A9E"/>
    <w:rsid w:val="00824701"/>
    <w:rsid w:val="008F4651"/>
    <w:rsid w:val="00936B5F"/>
    <w:rsid w:val="009D0FFB"/>
    <w:rsid w:val="00A15361"/>
    <w:rsid w:val="00A76CC3"/>
    <w:rsid w:val="00B3518F"/>
    <w:rsid w:val="00B5083B"/>
    <w:rsid w:val="00B83D57"/>
    <w:rsid w:val="00BB1B45"/>
    <w:rsid w:val="00BD4D2C"/>
    <w:rsid w:val="00C65B51"/>
    <w:rsid w:val="00CA545D"/>
    <w:rsid w:val="00D5774D"/>
    <w:rsid w:val="00DA1DF9"/>
    <w:rsid w:val="00E53AE9"/>
    <w:rsid w:val="00F86A7C"/>
    <w:rsid w:val="00FD284A"/>
    <w:rsid w:val="00FF1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link w:val="Heading1Char"/>
    <w:uiPriority w:val="1"/>
    <w:qFormat/>
    <w:pPr>
      <w:ind w:left="905"/>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30"/>
      <w:ind w:left="581" w:right="518"/>
      <w:jc w:val="center"/>
    </w:pPr>
    <w:rPr>
      <w:rFonts w:ascii="Arial" w:eastAsia="Arial" w:hAnsi="Arial" w:cs="Arial"/>
      <w:b/>
      <w:bCs/>
      <w:sz w:val="28"/>
      <w:szCs w:val="28"/>
    </w:rPr>
  </w:style>
  <w:style w:type="paragraph" w:styleId="ListParagraph">
    <w:name w:val="List Paragraph"/>
    <w:aliases w:val="Body of text,Body Text Char1,Char Char2,List Paragraph2,Char Char21,UGEX'Z,Paragraf ISI,skripsi,1.2 Dst...,tabel 4,spasi 2 taiiii"/>
    <w:basedOn w:val="Normal"/>
    <w:link w:val="ListParagraphChar"/>
    <w:uiPriority w:val="34"/>
    <w:qFormat/>
    <w:pPr>
      <w:ind w:left="620" w:hanging="21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6A7C"/>
    <w:rPr>
      <w:rFonts w:ascii="Tahoma" w:hAnsi="Tahoma" w:cs="Tahoma"/>
      <w:sz w:val="16"/>
      <w:szCs w:val="16"/>
    </w:rPr>
  </w:style>
  <w:style w:type="character" w:customStyle="1" w:styleId="BalloonTextChar">
    <w:name w:val="Balloon Text Char"/>
    <w:basedOn w:val="DefaultParagraphFont"/>
    <w:link w:val="BalloonText"/>
    <w:uiPriority w:val="99"/>
    <w:semiHidden/>
    <w:rsid w:val="00F86A7C"/>
    <w:rPr>
      <w:rFonts w:ascii="Tahoma" w:eastAsia="Arial MT" w:hAnsi="Tahoma" w:cs="Tahoma"/>
      <w:sz w:val="16"/>
      <w:szCs w:val="16"/>
    </w:rPr>
  </w:style>
  <w:style w:type="character" w:styleId="Hyperlink">
    <w:name w:val="Hyperlink"/>
    <w:basedOn w:val="DefaultParagraphFont"/>
    <w:uiPriority w:val="99"/>
    <w:unhideWhenUsed/>
    <w:rsid w:val="00CA545D"/>
    <w:rPr>
      <w:color w:val="0000FF" w:themeColor="hyperlink"/>
      <w:u w:val="single"/>
    </w:rPr>
  </w:style>
  <w:style w:type="character" w:customStyle="1" w:styleId="st">
    <w:name w:val="st"/>
    <w:basedOn w:val="DefaultParagraphFont"/>
    <w:qFormat/>
    <w:rsid w:val="00B83D57"/>
  </w:style>
  <w:style w:type="character" w:styleId="CommentReference">
    <w:name w:val="annotation reference"/>
    <w:basedOn w:val="DefaultParagraphFont"/>
    <w:uiPriority w:val="99"/>
    <w:semiHidden/>
    <w:unhideWhenUsed/>
    <w:rsid w:val="00C65B51"/>
    <w:rPr>
      <w:sz w:val="16"/>
      <w:szCs w:val="16"/>
    </w:rPr>
  </w:style>
  <w:style w:type="character" w:customStyle="1" w:styleId="hwtze">
    <w:name w:val="hwtze"/>
    <w:basedOn w:val="DefaultParagraphFont"/>
    <w:rsid w:val="00184C5B"/>
  </w:style>
  <w:style w:type="character" w:customStyle="1" w:styleId="rynqvb">
    <w:name w:val="rynqvb"/>
    <w:basedOn w:val="DefaultParagraphFont"/>
    <w:rsid w:val="00184C5B"/>
  </w:style>
  <w:style w:type="character" w:customStyle="1" w:styleId="markedcontent">
    <w:name w:val="markedcontent"/>
    <w:basedOn w:val="DefaultParagraphFont"/>
    <w:rsid w:val="008F4651"/>
  </w:style>
  <w:style w:type="character" w:customStyle="1" w:styleId="ListParagraphChar">
    <w:name w:val="List Paragraph Char"/>
    <w:aliases w:val="Body of text Char,Body Text Char1 Char,Char Char2 Char,List Paragraph2 Char,Char Char21 Char,UGEX'Z Char,Paragraf ISI Char,skripsi Char,1.2 Dst... Char,tabel 4 Char,spasi 2 taiiii Char"/>
    <w:link w:val="ListParagraph"/>
    <w:uiPriority w:val="34"/>
    <w:qFormat/>
    <w:locked/>
    <w:rsid w:val="00B5083B"/>
    <w:rPr>
      <w:rFonts w:ascii="Arial MT" w:eastAsia="Arial MT" w:hAnsi="Arial MT" w:cs="Arial MT"/>
    </w:rPr>
  </w:style>
  <w:style w:type="character" w:customStyle="1" w:styleId="q4iawc">
    <w:name w:val="q4iawc"/>
    <w:basedOn w:val="DefaultParagraphFont"/>
    <w:rsid w:val="0008371D"/>
  </w:style>
  <w:style w:type="paragraph" w:customStyle="1" w:styleId="Default">
    <w:name w:val="Default"/>
    <w:qFormat/>
    <w:rsid w:val="002975CC"/>
    <w:pPr>
      <w:widowControl/>
      <w:adjustRightInd w:val="0"/>
    </w:pPr>
    <w:rPr>
      <w:rFonts w:ascii="Cambria" w:hAnsi="Cambria" w:cs="Cambria"/>
      <w:color w:val="000000"/>
      <w:sz w:val="24"/>
      <w:szCs w:val="24"/>
    </w:rPr>
  </w:style>
  <w:style w:type="character" w:customStyle="1" w:styleId="hihv9316">
    <w:name w:val="hihv9316"/>
    <w:rsid w:val="002975CC"/>
  </w:style>
  <w:style w:type="character" w:customStyle="1" w:styleId="s6p085">
    <w:name w:val="s6p085"/>
    <w:basedOn w:val="DefaultParagraphFont"/>
    <w:rsid w:val="002975CC"/>
  </w:style>
  <w:style w:type="character" w:customStyle="1" w:styleId="hgkelc">
    <w:name w:val="hgkelc"/>
    <w:basedOn w:val="DefaultParagraphFont"/>
    <w:rsid w:val="000C7D92"/>
  </w:style>
  <w:style w:type="character" w:customStyle="1" w:styleId="Heading1Char">
    <w:name w:val="Heading 1 Char"/>
    <w:basedOn w:val="DefaultParagraphFont"/>
    <w:link w:val="Heading1"/>
    <w:uiPriority w:val="1"/>
    <w:rsid w:val="000947F5"/>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link w:val="Heading1Char"/>
    <w:uiPriority w:val="1"/>
    <w:qFormat/>
    <w:pPr>
      <w:ind w:left="905"/>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30"/>
      <w:ind w:left="581" w:right="518"/>
      <w:jc w:val="center"/>
    </w:pPr>
    <w:rPr>
      <w:rFonts w:ascii="Arial" w:eastAsia="Arial" w:hAnsi="Arial" w:cs="Arial"/>
      <w:b/>
      <w:bCs/>
      <w:sz w:val="28"/>
      <w:szCs w:val="28"/>
    </w:rPr>
  </w:style>
  <w:style w:type="paragraph" w:styleId="ListParagraph">
    <w:name w:val="List Paragraph"/>
    <w:aliases w:val="Body of text,Body Text Char1,Char Char2,List Paragraph2,Char Char21,UGEX'Z,Paragraf ISI,skripsi,1.2 Dst...,tabel 4,spasi 2 taiiii"/>
    <w:basedOn w:val="Normal"/>
    <w:link w:val="ListParagraphChar"/>
    <w:uiPriority w:val="34"/>
    <w:qFormat/>
    <w:pPr>
      <w:ind w:left="620" w:hanging="21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6A7C"/>
    <w:rPr>
      <w:rFonts w:ascii="Tahoma" w:hAnsi="Tahoma" w:cs="Tahoma"/>
      <w:sz w:val="16"/>
      <w:szCs w:val="16"/>
    </w:rPr>
  </w:style>
  <w:style w:type="character" w:customStyle="1" w:styleId="BalloonTextChar">
    <w:name w:val="Balloon Text Char"/>
    <w:basedOn w:val="DefaultParagraphFont"/>
    <w:link w:val="BalloonText"/>
    <w:uiPriority w:val="99"/>
    <w:semiHidden/>
    <w:rsid w:val="00F86A7C"/>
    <w:rPr>
      <w:rFonts w:ascii="Tahoma" w:eastAsia="Arial MT" w:hAnsi="Tahoma" w:cs="Tahoma"/>
      <w:sz w:val="16"/>
      <w:szCs w:val="16"/>
    </w:rPr>
  </w:style>
  <w:style w:type="character" w:styleId="Hyperlink">
    <w:name w:val="Hyperlink"/>
    <w:basedOn w:val="DefaultParagraphFont"/>
    <w:uiPriority w:val="99"/>
    <w:unhideWhenUsed/>
    <w:rsid w:val="00CA545D"/>
    <w:rPr>
      <w:color w:val="0000FF" w:themeColor="hyperlink"/>
      <w:u w:val="single"/>
    </w:rPr>
  </w:style>
  <w:style w:type="character" w:customStyle="1" w:styleId="st">
    <w:name w:val="st"/>
    <w:basedOn w:val="DefaultParagraphFont"/>
    <w:qFormat/>
    <w:rsid w:val="00B83D57"/>
  </w:style>
  <w:style w:type="character" w:styleId="CommentReference">
    <w:name w:val="annotation reference"/>
    <w:basedOn w:val="DefaultParagraphFont"/>
    <w:uiPriority w:val="99"/>
    <w:semiHidden/>
    <w:unhideWhenUsed/>
    <w:rsid w:val="00C65B51"/>
    <w:rPr>
      <w:sz w:val="16"/>
      <w:szCs w:val="16"/>
    </w:rPr>
  </w:style>
  <w:style w:type="character" w:customStyle="1" w:styleId="hwtze">
    <w:name w:val="hwtze"/>
    <w:basedOn w:val="DefaultParagraphFont"/>
    <w:rsid w:val="00184C5B"/>
  </w:style>
  <w:style w:type="character" w:customStyle="1" w:styleId="rynqvb">
    <w:name w:val="rynqvb"/>
    <w:basedOn w:val="DefaultParagraphFont"/>
    <w:rsid w:val="00184C5B"/>
  </w:style>
  <w:style w:type="character" w:customStyle="1" w:styleId="markedcontent">
    <w:name w:val="markedcontent"/>
    <w:basedOn w:val="DefaultParagraphFont"/>
    <w:rsid w:val="008F4651"/>
  </w:style>
  <w:style w:type="character" w:customStyle="1" w:styleId="ListParagraphChar">
    <w:name w:val="List Paragraph Char"/>
    <w:aliases w:val="Body of text Char,Body Text Char1 Char,Char Char2 Char,List Paragraph2 Char,Char Char21 Char,UGEX'Z Char,Paragraf ISI Char,skripsi Char,1.2 Dst... Char,tabel 4 Char,spasi 2 taiiii Char"/>
    <w:link w:val="ListParagraph"/>
    <w:uiPriority w:val="34"/>
    <w:qFormat/>
    <w:locked/>
    <w:rsid w:val="00B5083B"/>
    <w:rPr>
      <w:rFonts w:ascii="Arial MT" w:eastAsia="Arial MT" w:hAnsi="Arial MT" w:cs="Arial MT"/>
    </w:rPr>
  </w:style>
  <w:style w:type="character" w:customStyle="1" w:styleId="q4iawc">
    <w:name w:val="q4iawc"/>
    <w:basedOn w:val="DefaultParagraphFont"/>
    <w:rsid w:val="0008371D"/>
  </w:style>
  <w:style w:type="paragraph" w:customStyle="1" w:styleId="Default">
    <w:name w:val="Default"/>
    <w:qFormat/>
    <w:rsid w:val="002975CC"/>
    <w:pPr>
      <w:widowControl/>
      <w:adjustRightInd w:val="0"/>
    </w:pPr>
    <w:rPr>
      <w:rFonts w:ascii="Cambria" w:hAnsi="Cambria" w:cs="Cambria"/>
      <w:color w:val="000000"/>
      <w:sz w:val="24"/>
      <w:szCs w:val="24"/>
    </w:rPr>
  </w:style>
  <w:style w:type="character" w:customStyle="1" w:styleId="hihv9316">
    <w:name w:val="hihv9316"/>
    <w:rsid w:val="002975CC"/>
  </w:style>
  <w:style w:type="character" w:customStyle="1" w:styleId="s6p085">
    <w:name w:val="s6p085"/>
    <w:basedOn w:val="DefaultParagraphFont"/>
    <w:rsid w:val="002975CC"/>
  </w:style>
  <w:style w:type="character" w:customStyle="1" w:styleId="hgkelc">
    <w:name w:val="hgkelc"/>
    <w:basedOn w:val="DefaultParagraphFont"/>
    <w:rsid w:val="000C7D92"/>
  </w:style>
  <w:style w:type="character" w:customStyle="1" w:styleId="Heading1Char">
    <w:name w:val="Heading 1 Char"/>
    <w:basedOn w:val="DefaultParagraphFont"/>
    <w:link w:val="Heading1"/>
    <w:uiPriority w:val="1"/>
    <w:rsid w:val="000947F5"/>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d.wikipedia.org/wiki/Perusahaa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d.wikipedia.org/wiki/As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d.wikipedia.org/wiki/Utang" TargetMode="External"/><Relationship Id="rId10" Type="http://schemas.openxmlformats.org/officeDocument/2006/relationships/hyperlink" Target="mailto:set.asmapane@feb.unmul.ac.id" TargetMode="External"/><Relationship Id="rId4" Type="http://schemas.openxmlformats.org/officeDocument/2006/relationships/settings" Target="settings.xml"/><Relationship Id="rId9" Type="http://schemas.openxmlformats.org/officeDocument/2006/relationships/hyperlink" Target="mailto:saoloansitumorang@gmail.com1" TargetMode="External"/><Relationship Id="rId14" Type="http://schemas.openxmlformats.org/officeDocument/2006/relationships/hyperlink" Target="http://id.wikipedia.org/wiki/Kewajib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16-08-22 Template JIAM baru</vt:lpstr>
    </vt:vector>
  </TitlesOfParts>
  <Company/>
  <LinksUpToDate>false</LinksUpToDate>
  <CharactersWithSpaces>33755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16-08-22 Template JIAM baru</dc:title>
  <dc:creator>Asus</dc:creator>
  <cp:lastModifiedBy>Asus</cp:lastModifiedBy>
  <cp:revision>4</cp:revision>
  <dcterms:created xsi:type="dcterms:W3CDTF">2023-07-02T00:10:00Z</dcterms:created>
  <dcterms:modified xsi:type="dcterms:W3CDTF">2023-07-27T02:45:00Z</dcterms:modified>
</cp:coreProperties>
</file>