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813" w:rsidRPr="00AA0AD9" w:rsidRDefault="00AA0AD9" w:rsidP="009F751D">
      <w:pPr>
        <w:pStyle w:val="JRPMTitle"/>
      </w:pPr>
      <w:r>
        <w:rPr>
          <w:noProof/>
          <w:lang w:eastAsia="id-ID"/>
        </w:rPr>
        <w:drawing>
          <wp:anchor distT="0" distB="0" distL="114300" distR="114300" simplePos="0" relativeHeight="251659264" behindDoc="0" locked="0" layoutInCell="1" allowOverlap="1" wp14:anchorId="1D91963D" wp14:editId="753D7208">
            <wp:simplePos x="0" y="0"/>
            <wp:positionH relativeFrom="column">
              <wp:posOffset>5181336</wp:posOffset>
            </wp:positionH>
            <wp:positionV relativeFrom="paragraph">
              <wp:posOffset>-880110</wp:posOffset>
            </wp:positionV>
            <wp:extent cx="457200" cy="5048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3DAC" w:rsidRPr="004A3DAC" w:rsidRDefault="004A3DAC" w:rsidP="004A3DAC">
      <w:pPr>
        <w:pStyle w:val="Default"/>
        <w:ind w:left="360"/>
        <w:jc w:val="center"/>
        <w:rPr>
          <w:b/>
          <w:bCs/>
          <w:iCs/>
          <w:sz w:val="26"/>
          <w:szCs w:val="26"/>
        </w:rPr>
      </w:pPr>
      <w:r w:rsidRPr="004A3DAC">
        <w:rPr>
          <w:b/>
          <w:bCs/>
          <w:sz w:val="26"/>
          <w:szCs w:val="26"/>
        </w:rPr>
        <w:t xml:space="preserve">PENGARUH </w:t>
      </w:r>
      <w:r w:rsidRPr="004A3DAC">
        <w:rPr>
          <w:b/>
          <w:bCs/>
          <w:i/>
          <w:iCs/>
          <w:sz w:val="26"/>
          <w:szCs w:val="26"/>
        </w:rPr>
        <w:t xml:space="preserve">INSTITUSIONAL OWNERSHIP, FIRM SIZE </w:t>
      </w:r>
      <w:r w:rsidRPr="004A3DAC">
        <w:rPr>
          <w:b/>
          <w:bCs/>
          <w:sz w:val="26"/>
          <w:szCs w:val="26"/>
          <w:lang w:val="en-US"/>
        </w:rPr>
        <w:t xml:space="preserve">DAN </w:t>
      </w:r>
      <w:r w:rsidRPr="004A3DAC">
        <w:rPr>
          <w:b/>
          <w:bCs/>
          <w:iCs/>
          <w:sz w:val="26"/>
          <w:szCs w:val="26"/>
        </w:rPr>
        <w:t>ARUS KAS OPERASI</w:t>
      </w:r>
      <w:r w:rsidRPr="004A3DAC">
        <w:rPr>
          <w:b/>
          <w:bCs/>
          <w:i/>
          <w:iCs/>
          <w:sz w:val="26"/>
          <w:szCs w:val="26"/>
        </w:rPr>
        <w:t xml:space="preserve">  </w:t>
      </w:r>
      <w:r w:rsidRPr="004A3DAC">
        <w:rPr>
          <w:b/>
          <w:bCs/>
          <w:sz w:val="26"/>
          <w:szCs w:val="26"/>
        </w:rPr>
        <w:t xml:space="preserve">TERHADAP </w:t>
      </w:r>
      <w:r w:rsidRPr="004A3DAC">
        <w:rPr>
          <w:b/>
          <w:bCs/>
          <w:i/>
          <w:iCs/>
          <w:sz w:val="26"/>
          <w:szCs w:val="26"/>
        </w:rPr>
        <w:t xml:space="preserve">FINANCIAL DISTRESS </w:t>
      </w:r>
      <w:r w:rsidRPr="004A3DAC">
        <w:rPr>
          <w:b/>
          <w:bCs/>
          <w:iCs/>
          <w:sz w:val="26"/>
          <w:szCs w:val="26"/>
        </w:rPr>
        <w:t xml:space="preserve">PADA PERUSAHAAN </w:t>
      </w:r>
      <w:r w:rsidRPr="004A3DAC">
        <w:rPr>
          <w:b/>
          <w:bCs/>
          <w:i/>
          <w:iCs/>
          <w:sz w:val="26"/>
          <w:szCs w:val="26"/>
        </w:rPr>
        <w:t>FOOD AND BEVERAGE</w:t>
      </w:r>
      <w:r w:rsidRPr="004A3DAC">
        <w:rPr>
          <w:b/>
          <w:bCs/>
          <w:iCs/>
          <w:sz w:val="26"/>
          <w:szCs w:val="26"/>
        </w:rPr>
        <w:t xml:space="preserve"> YANG TERDAFTAR DI BEI TAHUN 2014-2018</w:t>
      </w:r>
    </w:p>
    <w:p w:rsidR="009F751D" w:rsidRPr="00AA0AD9" w:rsidRDefault="009F751D" w:rsidP="004A3DAC">
      <w:pPr>
        <w:pStyle w:val="JRPMTitle"/>
      </w:pPr>
    </w:p>
    <w:p w:rsidR="000E4278" w:rsidRPr="00AA0AD9" w:rsidRDefault="000E4278">
      <w:pPr>
        <w:rPr>
          <w:sz w:val="22"/>
          <w:szCs w:val="22"/>
          <w:lang w:val="id-ID"/>
        </w:rPr>
      </w:pPr>
    </w:p>
    <w:p w:rsidR="00EC4883" w:rsidRPr="006E2D03" w:rsidRDefault="004A3DAC" w:rsidP="00794240">
      <w:pPr>
        <w:pStyle w:val="JRPMAuthor"/>
        <w:rPr>
          <w:b w:val="0"/>
          <w:vertAlign w:val="superscript"/>
        </w:rPr>
      </w:pPr>
      <w:r>
        <w:t>Mariana</w:t>
      </w:r>
      <w:r w:rsidR="003C583E" w:rsidRPr="00AA0AD9">
        <w:t xml:space="preserve"> </w:t>
      </w:r>
      <w:r w:rsidR="006E2D03">
        <w:rPr>
          <w:vertAlign w:val="superscript"/>
        </w:rPr>
        <w:t>1</w:t>
      </w:r>
      <w:r w:rsidR="003C583E" w:rsidRPr="00AA0AD9">
        <w:t>*</w:t>
      </w:r>
      <w:r w:rsidR="002D3CEC" w:rsidRPr="00AA0AD9">
        <w:t>,</w:t>
      </w:r>
      <w:r w:rsidR="00EA529C">
        <w:t xml:space="preserve"> Dr.,</w:t>
      </w:r>
      <w:r w:rsidR="002D3CEC" w:rsidRPr="00AA0AD9">
        <w:t xml:space="preserve"> </w:t>
      </w:r>
      <w:r>
        <w:t>Hj. Anisa Kusumawardani</w:t>
      </w:r>
      <w:r w:rsidR="006E2D03">
        <w:rPr>
          <w:vertAlign w:val="superscript"/>
        </w:rPr>
        <w:t>2</w:t>
      </w:r>
      <w:r w:rsidR="003C583E" w:rsidRPr="00AA0AD9">
        <w:rPr>
          <w:vertAlign w:val="superscript"/>
        </w:rPr>
        <w:t xml:space="preserve"> </w:t>
      </w:r>
      <w:r>
        <w:t>, Rusliansyah</w:t>
      </w:r>
      <w:r w:rsidR="006E2D03">
        <w:rPr>
          <w:vertAlign w:val="superscript"/>
        </w:rPr>
        <w:t>3</w:t>
      </w:r>
    </w:p>
    <w:p w:rsidR="000E4278" w:rsidRPr="00AA0AD9" w:rsidRDefault="002B5839" w:rsidP="00794240">
      <w:pPr>
        <w:pStyle w:val="JRPMAuthor-Afiliation"/>
      </w:pPr>
      <w:r w:rsidRPr="00AA0AD9">
        <w:rPr>
          <w:vertAlign w:val="superscript"/>
        </w:rPr>
        <w:t>1</w:t>
      </w:r>
      <w:r w:rsidR="006E2D03">
        <w:rPr>
          <w:vertAlign w:val="superscript"/>
        </w:rPr>
        <w:t>,2,3</w:t>
      </w:r>
      <w:r w:rsidRPr="00AA0AD9">
        <w:t xml:space="preserve"> </w:t>
      </w:r>
      <w:r w:rsidR="004A3DAC">
        <w:t>Fakultas Ekonomi dan Bisnis</w:t>
      </w:r>
      <w:r w:rsidR="003C583E" w:rsidRPr="00AA0AD9">
        <w:t xml:space="preserve">, Universitas </w:t>
      </w:r>
      <w:r w:rsidR="00AA0AD9">
        <w:t>Mulawarman</w:t>
      </w:r>
      <w:r w:rsidR="006E2D03">
        <w:t xml:space="preserve">, </w:t>
      </w:r>
      <w:r w:rsidR="00AA0AD9">
        <w:t>Samarinda</w:t>
      </w:r>
      <w:r w:rsidR="006E2D03">
        <w:t>.</w:t>
      </w:r>
    </w:p>
    <w:p w:rsidR="004A3DAC" w:rsidRDefault="00713866" w:rsidP="00794240">
      <w:pPr>
        <w:pStyle w:val="JRPMAuthor-Afiliation"/>
      </w:pPr>
      <w:r w:rsidRPr="00AA0AD9">
        <w:t xml:space="preserve"> </w:t>
      </w:r>
      <w:r w:rsidR="003C583E" w:rsidRPr="00AA0AD9">
        <w:t xml:space="preserve">Korespondensi Penulis. </w:t>
      </w:r>
    </w:p>
    <w:p w:rsidR="004A3DAC" w:rsidRPr="006E2D03" w:rsidRDefault="003C583E" w:rsidP="00794240">
      <w:pPr>
        <w:pStyle w:val="JRPMAuthor-Afiliation"/>
        <w:rPr>
          <w:color w:val="000000" w:themeColor="text1"/>
        </w:rPr>
      </w:pPr>
      <w:r w:rsidRPr="00AA0AD9">
        <w:t>E-mail:</w:t>
      </w:r>
      <w:r w:rsidR="00713866" w:rsidRPr="00AA0AD9">
        <w:t xml:space="preserve"> </w:t>
      </w:r>
      <w:hyperlink r:id="rId10" w:history="1">
        <w:r w:rsidR="004A3DAC" w:rsidRPr="006E2D03">
          <w:rPr>
            <w:rStyle w:val="Hyperlink"/>
            <w:color w:val="000000" w:themeColor="text1"/>
            <w:u w:val="none"/>
          </w:rPr>
          <w:t>mariananudding@gmail.com</w:t>
        </w:r>
      </w:hyperlink>
    </w:p>
    <w:p w:rsidR="00372F6A" w:rsidRDefault="00372F6A">
      <w:pPr>
        <w:rPr>
          <w:sz w:val="22"/>
          <w:szCs w:val="22"/>
          <w:lang w:val="id-ID"/>
        </w:rPr>
      </w:pPr>
    </w:p>
    <w:p w:rsidR="00AA0AD9" w:rsidRPr="00AA0AD9" w:rsidRDefault="00AA0AD9">
      <w:pPr>
        <w:rPr>
          <w:sz w:val="22"/>
          <w:szCs w:val="22"/>
          <w:lang w:val="id-ID"/>
        </w:rPr>
      </w:pPr>
    </w:p>
    <w:p w:rsidR="0084211D" w:rsidRDefault="000E4278" w:rsidP="00E87A13">
      <w:pPr>
        <w:pStyle w:val="JRPMAbstrakTitle"/>
      </w:pPr>
      <w:r w:rsidRPr="00AA0AD9">
        <w:t>A</w:t>
      </w:r>
      <w:r w:rsidR="00101926">
        <w:t>BSTRAK</w:t>
      </w:r>
    </w:p>
    <w:p w:rsidR="00E87A13" w:rsidRDefault="00E87A13" w:rsidP="006E2D03">
      <w:pPr>
        <w:pStyle w:val="JRPMAbstrakTitle"/>
        <w:spacing w:after="0"/>
      </w:pPr>
    </w:p>
    <w:p w:rsidR="0084211D" w:rsidRPr="003F3893" w:rsidRDefault="0084211D" w:rsidP="0084211D">
      <w:pPr>
        <w:ind w:firstLine="709"/>
        <w:jc w:val="both"/>
        <w:rPr>
          <w:sz w:val="22"/>
          <w:szCs w:val="22"/>
          <w:lang w:val="id-ID"/>
        </w:rPr>
      </w:pPr>
      <w:proofErr w:type="gramStart"/>
      <w:r w:rsidRPr="005E619B">
        <w:rPr>
          <w:sz w:val="22"/>
          <w:szCs w:val="22"/>
        </w:rPr>
        <w:t>Mariana, 2021.</w:t>
      </w:r>
      <w:proofErr w:type="gramEnd"/>
      <w:r w:rsidRPr="005E619B">
        <w:rPr>
          <w:sz w:val="22"/>
          <w:szCs w:val="22"/>
        </w:rPr>
        <w:t xml:space="preserve"> </w:t>
      </w:r>
      <w:proofErr w:type="gramStart"/>
      <w:r w:rsidRPr="005E619B">
        <w:rPr>
          <w:sz w:val="22"/>
          <w:szCs w:val="22"/>
        </w:rPr>
        <w:t xml:space="preserve">Pengaruh </w:t>
      </w:r>
      <w:r w:rsidRPr="005E619B">
        <w:rPr>
          <w:bCs/>
          <w:i/>
          <w:iCs/>
          <w:sz w:val="22"/>
          <w:szCs w:val="22"/>
        </w:rPr>
        <w:t xml:space="preserve">Institusional Ownership, Firm Size </w:t>
      </w:r>
      <w:r w:rsidRPr="005E619B">
        <w:rPr>
          <w:bCs/>
          <w:sz w:val="22"/>
          <w:szCs w:val="22"/>
        </w:rPr>
        <w:t>dan Arus Kas Operasi</w:t>
      </w:r>
      <w:r w:rsidRPr="005E619B">
        <w:rPr>
          <w:bCs/>
          <w:i/>
          <w:iCs/>
          <w:sz w:val="22"/>
          <w:szCs w:val="22"/>
        </w:rPr>
        <w:t xml:space="preserve"> </w:t>
      </w:r>
      <w:r w:rsidRPr="005E619B">
        <w:rPr>
          <w:bCs/>
          <w:sz w:val="22"/>
          <w:szCs w:val="22"/>
        </w:rPr>
        <w:t xml:space="preserve">Terhadap </w:t>
      </w:r>
      <w:r w:rsidRPr="005E619B">
        <w:rPr>
          <w:bCs/>
          <w:i/>
          <w:iCs/>
          <w:sz w:val="22"/>
          <w:szCs w:val="22"/>
        </w:rPr>
        <w:t xml:space="preserve">Financial Distress </w:t>
      </w:r>
      <w:r w:rsidRPr="005E619B">
        <w:rPr>
          <w:bCs/>
          <w:iCs/>
          <w:sz w:val="22"/>
          <w:szCs w:val="22"/>
        </w:rPr>
        <w:t xml:space="preserve">Pada Perusahaan </w:t>
      </w:r>
      <w:r w:rsidRPr="005E619B">
        <w:rPr>
          <w:bCs/>
          <w:i/>
          <w:iCs/>
          <w:sz w:val="22"/>
          <w:szCs w:val="22"/>
        </w:rPr>
        <w:t>Food and Beverage</w:t>
      </w:r>
      <w:r w:rsidRPr="005E619B">
        <w:rPr>
          <w:bCs/>
          <w:iCs/>
          <w:sz w:val="22"/>
          <w:szCs w:val="22"/>
        </w:rPr>
        <w:t xml:space="preserve"> Yang Terdaftar di BEI Tahun 2014-2018</w:t>
      </w:r>
      <w:r w:rsidRPr="005E619B">
        <w:rPr>
          <w:sz w:val="22"/>
          <w:szCs w:val="22"/>
        </w:rPr>
        <w:t>.</w:t>
      </w:r>
      <w:proofErr w:type="gramEnd"/>
      <w:r w:rsidRPr="005E619B">
        <w:rPr>
          <w:sz w:val="22"/>
          <w:szCs w:val="22"/>
        </w:rPr>
        <w:t xml:space="preserve"> Di bawah bimbingan Dr. Hj. Anisa Kusumaward</w:t>
      </w:r>
      <w:r w:rsidR="005E619B" w:rsidRPr="005E619B">
        <w:rPr>
          <w:sz w:val="22"/>
          <w:szCs w:val="22"/>
        </w:rPr>
        <w:t>ani</w:t>
      </w:r>
      <w:proofErr w:type="gramStart"/>
      <w:r w:rsidR="003F3893">
        <w:rPr>
          <w:sz w:val="22"/>
          <w:szCs w:val="22"/>
          <w:lang w:val="id-ID"/>
        </w:rPr>
        <w:t>,S.E</w:t>
      </w:r>
      <w:proofErr w:type="gramEnd"/>
      <w:r w:rsidR="003F3893">
        <w:rPr>
          <w:sz w:val="22"/>
          <w:szCs w:val="22"/>
          <w:lang w:val="id-ID"/>
        </w:rPr>
        <w:t>., M.Si., CSRS</w:t>
      </w:r>
      <w:r w:rsidR="005E619B" w:rsidRPr="005E619B">
        <w:rPr>
          <w:sz w:val="22"/>
          <w:szCs w:val="22"/>
          <w:lang w:val="id-ID"/>
        </w:rPr>
        <w:t xml:space="preserve"> </w:t>
      </w:r>
      <w:r w:rsidRPr="005E619B">
        <w:rPr>
          <w:sz w:val="22"/>
          <w:szCs w:val="22"/>
        </w:rPr>
        <w:t xml:space="preserve">dan </w:t>
      </w:r>
      <w:r w:rsidR="005E619B" w:rsidRPr="005E619B">
        <w:rPr>
          <w:sz w:val="22"/>
          <w:szCs w:val="22"/>
        </w:rPr>
        <w:t>Rusliansyah</w:t>
      </w:r>
      <w:r w:rsidR="003F3893">
        <w:rPr>
          <w:sz w:val="22"/>
          <w:szCs w:val="22"/>
          <w:lang w:val="id-ID"/>
        </w:rPr>
        <w:t>,S.E., M.Si</w:t>
      </w:r>
    </w:p>
    <w:p w:rsidR="00101926" w:rsidRPr="005E619B" w:rsidRDefault="00101926" w:rsidP="0084211D">
      <w:pPr>
        <w:ind w:firstLine="709"/>
        <w:jc w:val="both"/>
        <w:rPr>
          <w:sz w:val="22"/>
          <w:szCs w:val="22"/>
          <w:lang w:val="id-ID"/>
        </w:rPr>
      </w:pPr>
    </w:p>
    <w:p w:rsidR="00101926" w:rsidRPr="00E87A13" w:rsidRDefault="0084211D" w:rsidP="00E87A13">
      <w:pPr>
        <w:pStyle w:val="JRPMAbstractBody"/>
        <w:spacing w:after="240"/>
      </w:pPr>
      <w:r w:rsidRPr="00B80FAE">
        <w:t xml:space="preserve">Penelitian bertujuan untuk menguji Pengaruh </w:t>
      </w:r>
      <w:r w:rsidRPr="00B80FAE">
        <w:rPr>
          <w:bCs/>
          <w:i/>
          <w:iCs/>
        </w:rPr>
        <w:t xml:space="preserve">Institusional Ownership, Firm Size </w:t>
      </w:r>
      <w:r w:rsidRPr="00B80FAE">
        <w:rPr>
          <w:bCs/>
        </w:rPr>
        <w:t>dan Arus Kas Operasi</w:t>
      </w:r>
      <w:r w:rsidRPr="00B80FAE">
        <w:rPr>
          <w:bCs/>
          <w:i/>
          <w:iCs/>
        </w:rPr>
        <w:t xml:space="preserve"> </w:t>
      </w:r>
      <w:r w:rsidRPr="00B80FAE">
        <w:rPr>
          <w:bCs/>
        </w:rPr>
        <w:t xml:space="preserve">Terhadap </w:t>
      </w:r>
      <w:r w:rsidRPr="00B80FAE">
        <w:rPr>
          <w:bCs/>
          <w:i/>
          <w:iCs/>
        </w:rPr>
        <w:t xml:space="preserve">Financial Distress </w:t>
      </w:r>
      <w:r w:rsidRPr="00B80FAE">
        <w:rPr>
          <w:bCs/>
          <w:iCs/>
        </w:rPr>
        <w:t xml:space="preserve">Pada Perusahaan </w:t>
      </w:r>
      <w:r w:rsidRPr="00B80FAE">
        <w:rPr>
          <w:bCs/>
          <w:i/>
          <w:iCs/>
        </w:rPr>
        <w:t>Food and Beverage</w:t>
      </w:r>
      <w:r w:rsidRPr="00B80FAE">
        <w:rPr>
          <w:bCs/>
          <w:iCs/>
        </w:rPr>
        <w:t xml:space="preserve"> Yang Terdaftar di BEI</w:t>
      </w:r>
      <w:r w:rsidRPr="00B80FAE">
        <w:t xml:space="preserve">. Dengan jumlah </w:t>
      </w:r>
      <w:r w:rsidRPr="00B80FAE">
        <w:rPr>
          <w:lang w:val="en-US"/>
        </w:rPr>
        <w:t xml:space="preserve">observasi </w:t>
      </w:r>
      <w:r w:rsidRPr="00B80FAE">
        <w:t xml:space="preserve">penelitian sebanyak </w:t>
      </w:r>
      <w:r w:rsidRPr="00B80FAE">
        <w:rPr>
          <w:lang w:val="en-US"/>
        </w:rPr>
        <w:t>125</w:t>
      </w:r>
      <w:r w:rsidRPr="00B80FAE">
        <w:t xml:space="preserve"> data dari </w:t>
      </w:r>
      <w:r w:rsidRPr="00B80FAE">
        <w:rPr>
          <w:lang w:val="en-US"/>
        </w:rPr>
        <w:t>26</w:t>
      </w:r>
      <w:r w:rsidRPr="00B80FAE">
        <w:t xml:space="preserve"> jumlah perusahaan </w:t>
      </w:r>
      <w:r w:rsidRPr="00B80FAE">
        <w:rPr>
          <w:bCs/>
          <w:i/>
          <w:iCs/>
        </w:rPr>
        <w:t>Food and Beverage</w:t>
      </w:r>
      <w:r w:rsidRPr="00B80FAE">
        <w:rPr>
          <w:bCs/>
          <w:iCs/>
        </w:rPr>
        <w:t xml:space="preserve"> </w:t>
      </w:r>
      <w:r w:rsidRPr="00B80FAE">
        <w:t xml:space="preserve">Tahun 2014-2018. Penelitian ini menggunakan alat analisis dengan regresi linear berganda, uji korelasi dan determinasi serta uji hipotesis yaitu uji t dan uji kelayakan model (F). Hasil penelitian menunjukkan bahwa berdasarkan uji F atau Secara simultan variabel </w:t>
      </w:r>
      <w:r w:rsidRPr="00B80FAE">
        <w:rPr>
          <w:bCs/>
          <w:i/>
          <w:iCs/>
        </w:rPr>
        <w:t xml:space="preserve">Institusional Ownership, Firm Size </w:t>
      </w:r>
      <w:r w:rsidRPr="00B80FAE">
        <w:rPr>
          <w:bCs/>
        </w:rPr>
        <w:t>dan Arus Kas Operasi</w:t>
      </w:r>
      <w:r w:rsidRPr="00B80FAE">
        <w:t xml:space="preserve"> berpengaruh signifikan terhadap </w:t>
      </w:r>
      <w:r w:rsidRPr="00B80FAE">
        <w:rPr>
          <w:bCs/>
          <w:i/>
          <w:iCs/>
        </w:rPr>
        <w:t>Financial Distress</w:t>
      </w:r>
      <w:r w:rsidRPr="00B80FAE">
        <w:rPr>
          <w:bCs/>
        </w:rPr>
        <w:t>. Berdasarkan uji t atau s</w:t>
      </w:r>
      <w:r w:rsidRPr="00B80FAE">
        <w:t xml:space="preserve">ecara parsial </w:t>
      </w:r>
      <w:r w:rsidRPr="00B80FAE">
        <w:rPr>
          <w:bCs/>
          <w:i/>
          <w:iCs/>
        </w:rPr>
        <w:t>Institusional Ownership</w:t>
      </w:r>
      <w:r w:rsidRPr="00B80FAE">
        <w:rPr>
          <w:i/>
        </w:rPr>
        <w:t xml:space="preserve"> </w:t>
      </w:r>
      <w:r w:rsidRPr="00B80FAE">
        <w:rPr>
          <w:iCs/>
          <w:lang w:val="en-US"/>
        </w:rPr>
        <w:t xml:space="preserve">berpengaruh signifikan terhadap </w:t>
      </w:r>
      <w:r w:rsidRPr="00B80FAE">
        <w:rPr>
          <w:bCs/>
          <w:i/>
          <w:iCs/>
        </w:rPr>
        <w:t>Financial Distress</w:t>
      </w:r>
      <w:r w:rsidRPr="00B80FAE">
        <w:t xml:space="preserve">, </w:t>
      </w:r>
      <w:r w:rsidRPr="00B80FAE">
        <w:rPr>
          <w:i/>
          <w:iCs/>
          <w:lang w:val="en-US"/>
        </w:rPr>
        <w:t>firm size</w:t>
      </w:r>
      <w:r w:rsidRPr="00B80FAE">
        <w:rPr>
          <w:lang w:val="en-US"/>
        </w:rPr>
        <w:t xml:space="preserve">  </w:t>
      </w:r>
      <w:r w:rsidRPr="00B80FAE">
        <w:rPr>
          <w:iCs/>
          <w:lang w:val="en-US"/>
        </w:rPr>
        <w:t xml:space="preserve">berpengaruh signifikan terhadap </w:t>
      </w:r>
      <w:r w:rsidRPr="00B80FAE">
        <w:rPr>
          <w:bCs/>
          <w:i/>
          <w:iCs/>
        </w:rPr>
        <w:t>Financial Distress</w:t>
      </w:r>
      <w:r w:rsidRPr="00B80FAE">
        <w:rPr>
          <w:bCs/>
          <w:i/>
          <w:iCs/>
          <w:lang w:val="en-US"/>
        </w:rPr>
        <w:t>,</w:t>
      </w:r>
      <w:r w:rsidRPr="00B80FAE">
        <w:t xml:space="preserve"> </w:t>
      </w:r>
      <w:r w:rsidRPr="00B80FAE">
        <w:rPr>
          <w:lang w:val="en-US"/>
        </w:rPr>
        <w:t xml:space="preserve">dan arus kas operasi juga </w:t>
      </w:r>
      <w:r w:rsidRPr="00B80FAE">
        <w:rPr>
          <w:iCs/>
          <w:lang w:val="en-US"/>
        </w:rPr>
        <w:t xml:space="preserve">berpengaruh signifikan terhadap </w:t>
      </w:r>
      <w:r w:rsidRPr="00B80FAE">
        <w:rPr>
          <w:bCs/>
          <w:i/>
          <w:iCs/>
        </w:rPr>
        <w:t>Financial Distress</w:t>
      </w:r>
      <w:r w:rsidR="00E87A13">
        <w:rPr>
          <w:bCs/>
          <w:i/>
          <w:iCs/>
        </w:rPr>
        <w:t>.</w:t>
      </w:r>
    </w:p>
    <w:p w:rsidR="00BC03A4" w:rsidRDefault="00794240" w:rsidP="00E87A13">
      <w:pPr>
        <w:pStyle w:val="JRPMAbstrakKeywords"/>
        <w:spacing w:before="0"/>
      </w:pPr>
      <w:r w:rsidRPr="00AA0AD9">
        <w:rPr>
          <w:b/>
          <w:i w:val="0"/>
        </w:rPr>
        <w:t>Kata Kunci</w:t>
      </w:r>
      <w:r w:rsidRPr="00AA0AD9">
        <w:rPr>
          <w:i w:val="0"/>
        </w:rPr>
        <w:t xml:space="preserve">: </w:t>
      </w:r>
      <w:r w:rsidR="00101926" w:rsidRPr="00B80FAE">
        <w:rPr>
          <w:bCs/>
          <w:iCs/>
        </w:rPr>
        <w:t>Institusional Ownership, Firm Size</w:t>
      </w:r>
      <w:r w:rsidR="00101926" w:rsidRPr="00B80FAE">
        <w:rPr>
          <w:bCs/>
          <w:iCs/>
          <w:lang w:val="en-US"/>
        </w:rPr>
        <w:t>,</w:t>
      </w:r>
      <w:r w:rsidR="00101926" w:rsidRPr="00B80FAE">
        <w:rPr>
          <w:bCs/>
          <w:iCs/>
        </w:rPr>
        <w:t xml:space="preserve"> </w:t>
      </w:r>
      <w:r w:rsidR="00101926" w:rsidRPr="00101926">
        <w:rPr>
          <w:bCs/>
          <w:i w:val="0"/>
        </w:rPr>
        <w:t>Arus Kas Operasi</w:t>
      </w:r>
      <w:r w:rsidR="00101926" w:rsidRPr="00101926">
        <w:rPr>
          <w:bCs/>
          <w:i w:val="0"/>
          <w:iCs/>
        </w:rPr>
        <w:t xml:space="preserve"> </w:t>
      </w:r>
      <w:r w:rsidR="00101926" w:rsidRPr="00101926">
        <w:rPr>
          <w:bCs/>
          <w:i w:val="0"/>
          <w:lang w:val="en-US"/>
        </w:rPr>
        <w:t>dan</w:t>
      </w:r>
      <w:r w:rsidR="00101926" w:rsidRPr="00B80FAE">
        <w:rPr>
          <w:bCs/>
          <w:lang w:val="en-US"/>
        </w:rPr>
        <w:t xml:space="preserve"> </w:t>
      </w:r>
      <w:r w:rsidR="00101926" w:rsidRPr="00B80FAE">
        <w:rPr>
          <w:bCs/>
          <w:iCs/>
        </w:rPr>
        <w:t>Financial Distress</w:t>
      </w:r>
    </w:p>
    <w:p w:rsidR="00101926" w:rsidRPr="00AA0AD9" w:rsidRDefault="00101926" w:rsidP="00BC03A4">
      <w:pPr>
        <w:pStyle w:val="JRPMTitleEnglish"/>
      </w:pPr>
    </w:p>
    <w:p w:rsidR="00713866" w:rsidRPr="00AA0AD9" w:rsidRDefault="00713866" w:rsidP="00713866">
      <w:pPr>
        <w:rPr>
          <w:sz w:val="22"/>
          <w:szCs w:val="22"/>
          <w:lang w:val="id-ID"/>
        </w:rPr>
      </w:pPr>
    </w:p>
    <w:p w:rsidR="006507CE" w:rsidRDefault="006507CE" w:rsidP="00713866">
      <w:pPr>
        <w:pStyle w:val="JRPMAbstrakTitle"/>
      </w:pPr>
      <w:r w:rsidRPr="00AA0AD9">
        <w:t>A</w:t>
      </w:r>
      <w:r w:rsidR="00101926">
        <w:t>BSTRACT</w:t>
      </w:r>
    </w:p>
    <w:p w:rsidR="00E87A13" w:rsidRPr="00AA0AD9" w:rsidRDefault="00E87A13" w:rsidP="00713866">
      <w:pPr>
        <w:pStyle w:val="JRPMAbstrakTitle"/>
      </w:pPr>
    </w:p>
    <w:p w:rsidR="00101926" w:rsidRDefault="00101926" w:rsidP="00101926">
      <w:pPr>
        <w:ind w:firstLine="709"/>
        <w:jc w:val="both"/>
        <w:rPr>
          <w:i/>
          <w:sz w:val="22"/>
          <w:szCs w:val="22"/>
          <w:lang w:val="id-ID"/>
        </w:rPr>
      </w:pPr>
      <w:proofErr w:type="gramStart"/>
      <w:r w:rsidRPr="00101926">
        <w:rPr>
          <w:i/>
          <w:sz w:val="22"/>
          <w:szCs w:val="22"/>
        </w:rPr>
        <w:t>Mariana, 2021.</w:t>
      </w:r>
      <w:proofErr w:type="gramEnd"/>
      <w:r w:rsidRPr="00101926">
        <w:rPr>
          <w:i/>
          <w:sz w:val="22"/>
          <w:szCs w:val="22"/>
        </w:rPr>
        <w:t xml:space="preserve"> </w:t>
      </w:r>
      <w:proofErr w:type="gramStart"/>
      <w:r w:rsidRPr="00101926">
        <w:rPr>
          <w:i/>
          <w:sz w:val="22"/>
          <w:szCs w:val="22"/>
        </w:rPr>
        <w:t xml:space="preserve">Pengaruh </w:t>
      </w:r>
      <w:r w:rsidRPr="00101926">
        <w:rPr>
          <w:bCs/>
          <w:i/>
          <w:iCs/>
          <w:sz w:val="22"/>
          <w:szCs w:val="22"/>
        </w:rPr>
        <w:t xml:space="preserve">Institusional Ownership, Firm Size </w:t>
      </w:r>
      <w:r w:rsidRPr="00101926">
        <w:rPr>
          <w:bCs/>
          <w:i/>
          <w:sz w:val="22"/>
          <w:szCs w:val="22"/>
        </w:rPr>
        <w:t>dan Arus Kas Operasi</w:t>
      </w:r>
      <w:r w:rsidRPr="00101926">
        <w:rPr>
          <w:bCs/>
          <w:i/>
          <w:iCs/>
          <w:sz w:val="22"/>
          <w:szCs w:val="22"/>
        </w:rPr>
        <w:t xml:space="preserve"> </w:t>
      </w:r>
      <w:r w:rsidRPr="00101926">
        <w:rPr>
          <w:bCs/>
          <w:i/>
          <w:sz w:val="22"/>
          <w:szCs w:val="22"/>
        </w:rPr>
        <w:t xml:space="preserve">Terhadap </w:t>
      </w:r>
      <w:r w:rsidRPr="00101926">
        <w:rPr>
          <w:bCs/>
          <w:i/>
          <w:iCs/>
          <w:sz w:val="22"/>
          <w:szCs w:val="22"/>
        </w:rPr>
        <w:t>Financial Distress Pada Perusahaan Food and Beverage Yang Terdaftar di BEI Tahun 2014-2018</w:t>
      </w:r>
      <w:r w:rsidRPr="00101926">
        <w:rPr>
          <w:i/>
          <w:sz w:val="22"/>
          <w:szCs w:val="22"/>
        </w:rPr>
        <w:t>.</w:t>
      </w:r>
      <w:proofErr w:type="gramEnd"/>
      <w:r w:rsidRPr="00101926">
        <w:rPr>
          <w:i/>
          <w:sz w:val="22"/>
          <w:szCs w:val="22"/>
        </w:rPr>
        <w:t xml:space="preserve"> Unde The Guidance Dr. Hj. Anisa Kusumawardani, S</w:t>
      </w:r>
      <w:r w:rsidR="003F3893">
        <w:rPr>
          <w:i/>
          <w:sz w:val="22"/>
          <w:szCs w:val="22"/>
          <w:lang w:val="id-ID"/>
        </w:rPr>
        <w:t>.</w:t>
      </w:r>
      <w:bookmarkStart w:id="0" w:name="_GoBack"/>
      <w:bookmarkEnd w:id="0"/>
      <w:r w:rsidRPr="00101926">
        <w:rPr>
          <w:i/>
          <w:sz w:val="22"/>
          <w:szCs w:val="22"/>
        </w:rPr>
        <w:t>E., M.Si., CSRS and Rusliansyah, S</w:t>
      </w:r>
      <w:r w:rsidR="003F3893">
        <w:rPr>
          <w:i/>
          <w:sz w:val="22"/>
          <w:szCs w:val="22"/>
          <w:lang w:val="id-ID"/>
        </w:rPr>
        <w:t>.</w:t>
      </w:r>
      <w:r w:rsidRPr="00101926">
        <w:rPr>
          <w:i/>
          <w:sz w:val="22"/>
          <w:szCs w:val="22"/>
        </w:rPr>
        <w:t>E., M.Si.</w:t>
      </w:r>
    </w:p>
    <w:p w:rsidR="00101926" w:rsidRPr="00101926" w:rsidRDefault="00101926" w:rsidP="00101926">
      <w:pPr>
        <w:ind w:firstLine="709"/>
        <w:jc w:val="both"/>
        <w:rPr>
          <w:i/>
          <w:sz w:val="22"/>
          <w:szCs w:val="22"/>
        </w:rPr>
      </w:pPr>
      <w:r w:rsidRPr="00101926">
        <w:rPr>
          <w:i/>
          <w:sz w:val="22"/>
          <w:szCs w:val="22"/>
        </w:rPr>
        <w:t xml:space="preserve"> </w:t>
      </w:r>
    </w:p>
    <w:p w:rsidR="005E619B" w:rsidRPr="005E619B" w:rsidRDefault="00101926" w:rsidP="00E87A13">
      <w:pPr>
        <w:spacing w:after="240"/>
        <w:ind w:firstLine="709"/>
        <w:jc w:val="both"/>
        <w:rPr>
          <w:i/>
          <w:sz w:val="22"/>
          <w:szCs w:val="22"/>
          <w:lang w:val="id-ID"/>
        </w:rPr>
      </w:pPr>
      <w:r w:rsidRPr="00101926">
        <w:rPr>
          <w:i/>
          <w:sz w:val="22"/>
          <w:szCs w:val="22"/>
          <w:lang w:val="en"/>
        </w:rPr>
        <w:t xml:space="preserve">This study aims to examine the effect of institutional ownership, firm size and operating cash flow on financial distress in food and beverage companies listed on the </w:t>
      </w:r>
      <w:r w:rsidRPr="00101926">
        <w:rPr>
          <w:i/>
          <w:sz w:val="22"/>
          <w:szCs w:val="22"/>
        </w:rPr>
        <w:t>BEI</w:t>
      </w:r>
      <w:r w:rsidRPr="00101926">
        <w:rPr>
          <w:i/>
          <w:sz w:val="22"/>
          <w:szCs w:val="22"/>
          <w:lang w:val="en"/>
        </w:rPr>
        <w:t>.</w:t>
      </w:r>
      <w:r w:rsidRPr="00101926">
        <w:rPr>
          <w:i/>
          <w:sz w:val="22"/>
          <w:szCs w:val="22"/>
        </w:rPr>
        <w:t xml:space="preserve"> </w:t>
      </w:r>
      <w:r w:rsidRPr="00101926">
        <w:rPr>
          <w:i/>
          <w:sz w:val="22"/>
          <w:szCs w:val="22"/>
          <w:lang w:val="en"/>
        </w:rPr>
        <w:t xml:space="preserve">With the number of research observations as much as 125 data from 26 </w:t>
      </w:r>
      <w:proofErr w:type="gramStart"/>
      <w:r w:rsidRPr="00101926">
        <w:rPr>
          <w:i/>
          <w:sz w:val="22"/>
          <w:szCs w:val="22"/>
          <w:lang w:val="en"/>
        </w:rPr>
        <w:t>number</w:t>
      </w:r>
      <w:proofErr w:type="gramEnd"/>
      <w:r w:rsidRPr="00101926">
        <w:rPr>
          <w:i/>
          <w:sz w:val="22"/>
          <w:szCs w:val="22"/>
          <w:lang w:val="en"/>
        </w:rPr>
        <w:t xml:space="preserve"> of Food and Beverage companies in 2014-2018.</w:t>
      </w:r>
      <w:r w:rsidRPr="00101926">
        <w:rPr>
          <w:i/>
          <w:sz w:val="22"/>
          <w:szCs w:val="22"/>
        </w:rPr>
        <w:t xml:space="preserve"> </w:t>
      </w:r>
      <w:r w:rsidRPr="00101926">
        <w:rPr>
          <w:i/>
          <w:sz w:val="22"/>
          <w:szCs w:val="22"/>
          <w:lang w:val="en"/>
        </w:rPr>
        <w:t>This study uses analysis tools with multiple linear regression, correlation and determination test and hypothesis testing, namely the t test and model feasibility test (F).</w:t>
      </w:r>
      <w:r w:rsidRPr="00101926">
        <w:rPr>
          <w:i/>
          <w:sz w:val="22"/>
          <w:szCs w:val="22"/>
        </w:rPr>
        <w:t xml:space="preserve"> </w:t>
      </w:r>
      <w:r w:rsidRPr="00101926">
        <w:rPr>
          <w:i/>
          <w:sz w:val="22"/>
          <w:szCs w:val="22"/>
          <w:lang w:val="en"/>
        </w:rPr>
        <w:t>The results showed that based on the F test or simultaneously, institutional ownership, firm size and operating cash flow variables had a significant effect on financial distress.</w:t>
      </w:r>
      <w:r w:rsidRPr="00101926">
        <w:rPr>
          <w:i/>
          <w:sz w:val="22"/>
          <w:szCs w:val="22"/>
        </w:rPr>
        <w:t xml:space="preserve"> </w:t>
      </w:r>
      <w:r w:rsidRPr="00101926">
        <w:rPr>
          <w:i/>
          <w:sz w:val="22"/>
          <w:szCs w:val="22"/>
          <w:lang w:val="en"/>
        </w:rPr>
        <w:t>Based on the t test or partial institutional ownership has a significant effect on financial distress, firm size has a significant effect on financial distress, and operating cash flow also has a significant effect on financial distress.</w:t>
      </w:r>
    </w:p>
    <w:p w:rsidR="005E619B" w:rsidRPr="005E619B" w:rsidRDefault="00794240" w:rsidP="00E87A13">
      <w:pPr>
        <w:spacing w:after="240"/>
        <w:ind w:left="1620" w:hanging="1620"/>
        <w:jc w:val="both"/>
        <w:rPr>
          <w:b/>
          <w:i/>
          <w:sz w:val="22"/>
          <w:szCs w:val="22"/>
        </w:rPr>
      </w:pPr>
      <w:r w:rsidRPr="00D318A3">
        <w:rPr>
          <w:b/>
          <w:sz w:val="22"/>
        </w:rPr>
        <w:t>Keywords</w:t>
      </w:r>
      <w:r w:rsidRPr="00D318A3">
        <w:rPr>
          <w:sz w:val="22"/>
        </w:rPr>
        <w:t xml:space="preserve">: </w:t>
      </w:r>
      <w:r w:rsidR="005E619B" w:rsidRPr="005E619B">
        <w:rPr>
          <w:bCs/>
          <w:i/>
          <w:iCs/>
          <w:sz w:val="22"/>
          <w:szCs w:val="22"/>
        </w:rPr>
        <w:t xml:space="preserve">Institusional Ownership, Firm Size, </w:t>
      </w:r>
      <w:r w:rsidR="005E619B" w:rsidRPr="005E619B">
        <w:rPr>
          <w:bCs/>
          <w:i/>
          <w:sz w:val="22"/>
          <w:szCs w:val="22"/>
        </w:rPr>
        <w:t xml:space="preserve">Arus Kas Operasi and </w:t>
      </w:r>
      <w:r w:rsidR="005E619B" w:rsidRPr="005E619B">
        <w:rPr>
          <w:bCs/>
          <w:i/>
          <w:iCs/>
          <w:sz w:val="22"/>
          <w:szCs w:val="22"/>
        </w:rPr>
        <w:t>Financial Distress.</w:t>
      </w:r>
    </w:p>
    <w:p w:rsidR="004E3895" w:rsidRPr="005E619B" w:rsidRDefault="004E3895" w:rsidP="005E619B">
      <w:pPr>
        <w:pStyle w:val="JRPMAbstrakKeywords"/>
        <w:rPr>
          <w:caps/>
        </w:rPr>
        <w:sectPr w:rsidR="004E3895" w:rsidRPr="005E619B" w:rsidSect="00BC03A4">
          <w:headerReference w:type="first" r:id="rId11"/>
          <w:pgSz w:w="11907" w:h="16840" w:code="9"/>
          <w:pgMar w:top="1701" w:right="1134" w:bottom="1134" w:left="1701" w:header="850" w:footer="454" w:gutter="0"/>
          <w:cols w:space="720"/>
          <w:titlePg/>
          <w:docGrid w:linePitch="360"/>
        </w:sectPr>
      </w:pPr>
    </w:p>
    <w:p w:rsidR="0099625B" w:rsidRDefault="0099625B" w:rsidP="00A6026C">
      <w:pPr>
        <w:pStyle w:val="JRPMHeading1"/>
        <w:jc w:val="center"/>
        <w:rPr>
          <w:lang w:val="id-ID"/>
        </w:rPr>
      </w:pPr>
    </w:p>
    <w:p w:rsidR="0099625B" w:rsidRDefault="0099625B" w:rsidP="00A6026C">
      <w:pPr>
        <w:pStyle w:val="JRPMHeading1"/>
        <w:jc w:val="center"/>
        <w:rPr>
          <w:lang w:val="id-ID"/>
        </w:rPr>
      </w:pPr>
    </w:p>
    <w:p w:rsidR="00C213DE" w:rsidRDefault="00D62C5C" w:rsidP="00A6026C">
      <w:pPr>
        <w:pStyle w:val="JRPMHeading1"/>
        <w:jc w:val="center"/>
        <w:rPr>
          <w:lang w:val="id-ID"/>
        </w:rPr>
      </w:pPr>
      <w:r w:rsidRPr="00AA0AD9">
        <w:lastRenderedPageBreak/>
        <w:t>PENDAHULUAN</w:t>
      </w:r>
    </w:p>
    <w:p w:rsidR="00F741EB" w:rsidRPr="00AA0AD9" w:rsidRDefault="00F741EB" w:rsidP="00E87A13">
      <w:pPr>
        <w:pStyle w:val="JRPMHeading1"/>
        <w:numPr>
          <w:ilvl w:val="1"/>
          <w:numId w:val="8"/>
        </w:numPr>
        <w:spacing w:after="0"/>
        <w:rPr>
          <w:lang w:val="id-ID"/>
        </w:rPr>
      </w:pPr>
      <w:r>
        <w:rPr>
          <w:lang w:val="id-ID"/>
        </w:rPr>
        <w:t>Latar Belakang</w:t>
      </w:r>
    </w:p>
    <w:p w:rsidR="00911E6F" w:rsidRDefault="00911E6F" w:rsidP="00ED4595">
      <w:pPr>
        <w:pStyle w:val="JRPMBody"/>
      </w:pPr>
      <w:r>
        <w:t>S</w:t>
      </w:r>
      <w:r w:rsidR="002A178B">
        <w:t>isti</w:t>
      </w:r>
      <w:r>
        <w:t>m perekonomian setiap waktu mengalamin perubahan bahkan berdampak pada perusahaan</w:t>
      </w:r>
      <w:r w:rsidR="002A178B">
        <w:t>-perusahaan kecil maupun besar. Hal tersebut disebabkan karena manajemen perusahaan kurang mampu dalam mengelola perusahaan secara maksimal, sehingga perusahaan cenderung mengalami penurunan dalam kinerja keua</w:t>
      </w:r>
      <w:r w:rsidR="00DF1663">
        <w:t>n</w:t>
      </w:r>
      <w:r w:rsidR="002A178B">
        <w:t>gan</w:t>
      </w:r>
      <w:r w:rsidR="00DF1663">
        <w:t xml:space="preserve"> atau yang biasa disebut </w:t>
      </w:r>
      <w:r w:rsidR="00DF1663" w:rsidRPr="00DF1663">
        <w:rPr>
          <w:i/>
        </w:rPr>
        <w:t>financial distress</w:t>
      </w:r>
      <w:r w:rsidR="00DF1663">
        <w:t xml:space="preserve"> </w:t>
      </w:r>
      <w:r w:rsidR="002A178B">
        <w:t xml:space="preserve"> dan kondisi yang paling parah adalah munculnya bahaya kebangkrutan dimasa mendatang. </w:t>
      </w:r>
    </w:p>
    <w:p w:rsidR="00DF1663" w:rsidRDefault="00DF1663" w:rsidP="00ED4595">
      <w:pPr>
        <w:pStyle w:val="JRPMBody"/>
        <w:rPr>
          <w:i/>
        </w:rPr>
      </w:pPr>
      <w:r>
        <w:t xml:space="preserve">Mengenai </w:t>
      </w:r>
      <w:r w:rsidRPr="00DF1663">
        <w:rPr>
          <w:i/>
        </w:rPr>
        <w:t>financial distress</w:t>
      </w:r>
      <w:r>
        <w:rPr>
          <w:i/>
        </w:rPr>
        <w:t xml:space="preserve">, </w:t>
      </w:r>
      <w:r>
        <w:t xml:space="preserve">banyak fenomena yang sering terjadi terkait perusahaan yang </w:t>
      </w:r>
      <w:r w:rsidRPr="00DF1663">
        <w:rPr>
          <w:i/>
        </w:rPr>
        <w:t>delisting</w:t>
      </w:r>
      <w:r w:rsidR="00C72C28">
        <w:rPr>
          <w:i/>
        </w:rPr>
        <w:t xml:space="preserve"> </w:t>
      </w:r>
      <w:r w:rsidR="00C72C28">
        <w:t xml:space="preserve">pada BEI contohnya pada perusahaan food and baverage yaitu </w:t>
      </w:r>
      <w:r w:rsidR="00857F33">
        <w:t>Davo Abadi tbk serta perusahaan-perusahaan lainnya seperti Bank Raharja Tbk dan Unitex Tbk yang juga delisting dari BEI.</w:t>
      </w:r>
      <w:r w:rsidR="00857F33">
        <w:rPr>
          <w:i/>
        </w:rPr>
        <w:t xml:space="preserve"> </w:t>
      </w:r>
      <w:r>
        <w:t xml:space="preserve">dan secara umum kasus terjadinya </w:t>
      </w:r>
      <w:r w:rsidRPr="00DF1663">
        <w:rPr>
          <w:i/>
        </w:rPr>
        <w:t xml:space="preserve">delisting </w:t>
      </w:r>
      <w:r w:rsidR="00C72C28">
        <w:t xml:space="preserve">juga disebabkan perusahaan yang mengalami kebangkrutan atau </w:t>
      </w:r>
      <w:r w:rsidR="00C72C28">
        <w:rPr>
          <w:i/>
        </w:rPr>
        <w:t>financial distress.</w:t>
      </w:r>
    </w:p>
    <w:p w:rsidR="001D7A77" w:rsidRDefault="00795DA2" w:rsidP="001D7A77">
      <w:pPr>
        <w:ind w:firstLine="709"/>
        <w:jc w:val="both"/>
        <w:rPr>
          <w:i/>
          <w:sz w:val="22"/>
          <w:szCs w:val="22"/>
          <w:lang w:val="id-ID"/>
        </w:rPr>
      </w:pPr>
      <w:proofErr w:type="gramStart"/>
      <w:r w:rsidRPr="001D7A77">
        <w:rPr>
          <w:sz w:val="22"/>
          <w:szCs w:val="22"/>
        </w:rPr>
        <w:t>Sistem pengelolaan perusahaan yang baik sangat dibutuhkan oleh setiap perusahaan agar perusahaan tidak mengalami kesulitan terutama kesulitan keuangan atau kebangkrutan.</w:t>
      </w:r>
      <w:proofErr w:type="gramEnd"/>
      <w:r w:rsidRPr="001D7A77">
        <w:rPr>
          <w:sz w:val="22"/>
          <w:szCs w:val="22"/>
        </w:rPr>
        <w:t xml:space="preserve"> </w:t>
      </w:r>
      <w:proofErr w:type="gramStart"/>
      <w:r w:rsidRPr="001D7A77">
        <w:rPr>
          <w:sz w:val="22"/>
          <w:szCs w:val="22"/>
        </w:rPr>
        <w:t>Iplementasi dengan good corporate governance yang baik sangat membantu perusahaan dalam menaikkan nilai perusahaan, yang dapat ditempuh dengan peningkatan kinerja keuangan di dalam perusahaan.</w:t>
      </w:r>
      <w:proofErr w:type="gramEnd"/>
      <w:r w:rsidRPr="001D7A77">
        <w:rPr>
          <w:sz w:val="22"/>
          <w:szCs w:val="22"/>
        </w:rPr>
        <w:t xml:space="preserve"> Terdapat sejumlah unsur yang sangat membantu perusahaan dalam membentuk struktur pengelolaan perusahaan yang telah tercatat di BEI, unsur-unsur tersebut meliputi: </w:t>
      </w:r>
      <w:r w:rsidR="001D7A77" w:rsidRPr="001D7A77">
        <w:rPr>
          <w:sz w:val="22"/>
          <w:szCs w:val="22"/>
          <w:highlight w:val="white"/>
        </w:rPr>
        <w:t>struktur kepemilikan (</w:t>
      </w:r>
      <w:r w:rsidR="001D7A77" w:rsidRPr="001D7A77">
        <w:rPr>
          <w:i/>
          <w:sz w:val="22"/>
          <w:szCs w:val="22"/>
          <w:highlight w:val="white"/>
        </w:rPr>
        <w:t>ownership structure</w:t>
      </w:r>
      <w:r w:rsidR="001D7A77" w:rsidRPr="001D7A77">
        <w:rPr>
          <w:sz w:val="22"/>
          <w:szCs w:val="22"/>
          <w:highlight w:val="white"/>
        </w:rPr>
        <w:t xml:space="preserve">) yang dapat dibagi dalam tiga struktur seperti: </w:t>
      </w:r>
      <w:r w:rsidR="001D7A77" w:rsidRPr="001D7A77">
        <w:rPr>
          <w:i/>
          <w:sz w:val="22"/>
          <w:szCs w:val="22"/>
          <w:highlight w:val="white"/>
        </w:rPr>
        <w:t>institutional ownershi, blockholder ownership serta insider ownership.</w:t>
      </w:r>
      <w:r w:rsidR="001D7A77" w:rsidRPr="001D7A77">
        <w:rPr>
          <w:sz w:val="22"/>
          <w:szCs w:val="22"/>
          <w:highlight w:val="white"/>
        </w:rPr>
        <w:t xml:space="preserve"> Selain itu unsur yang </w:t>
      </w:r>
      <w:proofErr w:type="gramStart"/>
      <w:r w:rsidR="001D7A77" w:rsidRPr="001D7A77">
        <w:rPr>
          <w:sz w:val="22"/>
          <w:szCs w:val="22"/>
          <w:highlight w:val="white"/>
        </w:rPr>
        <w:t>lain</w:t>
      </w:r>
      <w:proofErr w:type="gramEnd"/>
      <w:r w:rsidR="001D7A77" w:rsidRPr="001D7A77">
        <w:rPr>
          <w:sz w:val="22"/>
          <w:szCs w:val="22"/>
          <w:highlight w:val="white"/>
        </w:rPr>
        <w:t xml:space="preserve"> merupakan komposisi dewan yang juga terbagi dalam tiga struktur yaitu:   </w:t>
      </w:r>
      <w:r w:rsidR="001D7A77" w:rsidRPr="001D7A77">
        <w:rPr>
          <w:i/>
          <w:sz w:val="22"/>
          <w:szCs w:val="22"/>
          <w:highlight w:val="white"/>
        </w:rPr>
        <w:t xml:space="preserve">board of commissioner size, independent board </w:t>
      </w:r>
      <w:r w:rsidR="001D7A77" w:rsidRPr="001D7A77">
        <w:rPr>
          <w:sz w:val="22"/>
          <w:szCs w:val="22"/>
          <w:highlight w:val="white"/>
        </w:rPr>
        <w:t xml:space="preserve">dan </w:t>
      </w:r>
      <w:r w:rsidR="001D7A77" w:rsidRPr="001D7A77">
        <w:rPr>
          <w:i/>
          <w:sz w:val="22"/>
          <w:szCs w:val="22"/>
          <w:highlight w:val="white"/>
        </w:rPr>
        <w:t xml:space="preserve">firm Size. </w:t>
      </w:r>
      <w:r w:rsidR="001D7A77" w:rsidRPr="001D7A77">
        <w:rPr>
          <w:sz w:val="22"/>
          <w:szCs w:val="22"/>
          <w:highlight w:val="white"/>
        </w:rPr>
        <w:t>Dalam penelitian ini</w:t>
      </w:r>
      <w:r w:rsidR="001D7A77" w:rsidRPr="001D7A77">
        <w:rPr>
          <w:sz w:val="22"/>
          <w:szCs w:val="22"/>
        </w:rPr>
        <w:t xml:space="preserve"> fokus elemen dari</w:t>
      </w:r>
      <w:r w:rsidR="001D7A77" w:rsidRPr="001D7A77">
        <w:rPr>
          <w:i/>
          <w:sz w:val="22"/>
          <w:szCs w:val="22"/>
        </w:rPr>
        <w:t xml:space="preserve"> </w:t>
      </w:r>
      <w:r w:rsidR="001D7A77" w:rsidRPr="001D7A77">
        <w:rPr>
          <w:sz w:val="22"/>
          <w:szCs w:val="22"/>
        </w:rPr>
        <w:t xml:space="preserve">struktur </w:t>
      </w:r>
      <w:r w:rsidR="001D7A77" w:rsidRPr="001D7A77">
        <w:rPr>
          <w:i/>
          <w:sz w:val="22"/>
          <w:szCs w:val="22"/>
        </w:rPr>
        <w:t xml:space="preserve">Corporate Governance </w:t>
      </w:r>
      <w:r w:rsidR="001D7A77" w:rsidRPr="001D7A77">
        <w:rPr>
          <w:sz w:val="22"/>
          <w:szCs w:val="22"/>
        </w:rPr>
        <w:t>pada perusahaan</w:t>
      </w:r>
      <w:proofErr w:type="gramStart"/>
      <w:r w:rsidR="001D7A77" w:rsidRPr="001D7A77">
        <w:rPr>
          <w:sz w:val="22"/>
          <w:szCs w:val="22"/>
        </w:rPr>
        <w:t>,  yaitu</w:t>
      </w:r>
      <w:proofErr w:type="gramEnd"/>
      <w:r w:rsidR="001D7A77" w:rsidRPr="001D7A77">
        <w:rPr>
          <w:sz w:val="22"/>
          <w:szCs w:val="22"/>
        </w:rPr>
        <w:t xml:space="preserve">: </w:t>
      </w:r>
      <w:r w:rsidR="001D7A77" w:rsidRPr="001D7A77">
        <w:rPr>
          <w:i/>
          <w:sz w:val="22"/>
          <w:szCs w:val="22"/>
        </w:rPr>
        <w:t xml:space="preserve">institutional ownership, </w:t>
      </w:r>
      <w:r w:rsidR="001D7A77" w:rsidRPr="001D7A77">
        <w:rPr>
          <w:sz w:val="22"/>
          <w:szCs w:val="22"/>
        </w:rPr>
        <w:t xml:space="preserve">dan </w:t>
      </w:r>
      <w:r w:rsidR="001D7A77" w:rsidRPr="001D7A77">
        <w:rPr>
          <w:i/>
          <w:sz w:val="22"/>
          <w:szCs w:val="22"/>
        </w:rPr>
        <w:t>firm Size.</w:t>
      </w:r>
    </w:p>
    <w:p w:rsidR="001D7A77" w:rsidRDefault="001D7A77" w:rsidP="001D7A77">
      <w:pPr>
        <w:ind w:firstLine="709"/>
        <w:jc w:val="both"/>
        <w:rPr>
          <w:sz w:val="22"/>
          <w:szCs w:val="22"/>
          <w:lang w:val="id-ID"/>
        </w:rPr>
      </w:pPr>
      <w:r w:rsidRPr="001D7A77">
        <w:rPr>
          <w:sz w:val="22"/>
          <w:szCs w:val="22"/>
          <w:lang w:val="id-ID"/>
        </w:rPr>
        <w:t xml:space="preserve">Selain </w:t>
      </w:r>
      <w:r w:rsidRPr="001D7A77">
        <w:rPr>
          <w:i/>
          <w:sz w:val="22"/>
          <w:szCs w:val="22"/>
        </w:rPr>
        <w:t xml:space="preserve">institutional ownership, </w:t>
      </w:r>
      <w:r w:rsidRPr="001D7A77">
        <w:rPr>
          <w:sz w:val="22"/>
          <w:szCs w:val="22"/>
        </w:rPr>
        <w:t xml:space="preserve">dan </w:t>
      </w:r>
      <w:r w:rsidRPr="001D7A77">
        <w:rPr>
          <w:i/>
          <w:sz w:val="22"/>
          <w:szCs w:val="22"/>
        </w:rPr>
        <w:t>firm Size</w:t>
      </w:r>
      <w:r w:rsidRPr="001D7A77">
        <w:rPr>
          <w:i/>
          <w:sz w:val="22"/>
          <w:szCs w:val="22"/>
          <w:lang w:val="id-ID"/>
        </w:rPr>
        <w:t>,</w:t>
      </w:r>
      <w:r w:rsidR="00BB3039" w:rsidRPr="00BB3039">
        <w:rPr>
          <w:i/>
          <w:sz w:val="22"/>
          <w:szCs w:val="22"/>
          <w:lang w:val="id-ID"/>
        </w:rPr>
        <w:t xml:space="preserve"> </w:t>
      </w:r>
      <w:r w:rsidR="00BB3039" w:rsidRPr="001D7A77">
        <w:rPr>
          <w:i/>
          <w:sz w:val="22"/>
          <w:szCs w:val="22"/>
          <w:lang w:val="id-ID"/>
        </w:rPr>
        <w:t>financial distess</w:t>
      </w:r>
      <w:r w:rsidRPr="001D7A77">
        <w:rPr>
          <w:i/>
          <w:sz w:val="22"/>
          <w:szCs w:val="22"/>
          <w:lang w:val="id-ID"/>
        </w:rPr>
        <w:t xml:space="preserve"> </w:t>
      </w:r>
      <w:r w:rsidRPr="001D7A77">
        <w:rPr>
          <w:sz w:val="22"/>
          <w:szCs w:val="22"/>
          <w:lang w:val="id-ID"/>
        </w:rPr>
        <w:t xml:space="preserve">juga dapat mempengeruhi </w:t>
      </w:r>
      <w:r w:rsidR="00BB3039" w:rsidRPr="001D7A77">
        <w:rPr>
          <w:sz w:val="22"/>
          <w:szCs w:val="22"/>
          <w:lang w:val="id-ID"/>
        </w:rPr>
        <w:t xml:space="preserve">arus kas operasi </w:t>
      </w:r>
      <w:r w:rsidRPr="001D7A77">
        <w:rPr>
          <w:sz w:val="22"/>
          <w:szCs w:val="22"/>
        </w:rPr>
        <w:t>Laporan</w:t>
      </w:r>
      <w:r w:rsidR="00BB3039">
        <w:rPr>
          <w:sz w:val="22"/>
          <w:szCs w:val="22"/>
          <w:lang w:val="id-ID"/>
        </w:rPr>
        <w:t>.</w:t>
      </w:r>
      <w:r w:rsidRPr="001D7A77">
        <w:rPr>
          <w:sz w:val="22"/>
          <w:szCs w:val="22"/>
        </w:rPr>
        <w:t xml:space="preserve"> arus kas dapat mempengaruhi perubahan laba bersih pada perusahaan serta berhubungan pada perubahan nilai-nilai perusahaan sehingga dalam perspektif tersebut arus kas yang mengalami peningkatan,  tentu nilai perusahaan akan meningkat dan laba pada perusahaan juga akan ikut meningkat. </w:t>
      </w:r>
      <w:proofErr w:type="gramStart"/>
      <w:r w:rsidRPr="001D7A77">
        <w:rPr>
          <w:sz w:val="22"/>
          <w:szCs w:val="22"/>
        </w:rPr>
        <w:t>jika</w:t>
      </w:r>
      <w:proofErr w:type="gramEnd"/>
      <w:r w:rsidRPr="001D7A77">
        <w:rPr>
          <w:sz w:val="22"/>
          <w:szCs w:val="22"/>
        </w:rPr>
        <w:t xml:space="preserve"> laba pada perusahaan terus menerus mengalamin penurunan dalam kurun waktu yang lama hal tersebut sebagai tanda bahwa perusahaan sedang mengalami kondisi </w:t>
      </w:r>
      <w:r w:rsidRPr="001D7A77">
        <w:rPr>
          <w:i/>
          <w:sz w:val="22"/>
          <w:szCs w:val="22"/>
        </w:rPr>
        <w:t>financial distress.</w:t>
      </w:r>
      <w:r w:rsidRPr="001D7A77">
        <w:rPr>
          <w:sz w:val="22"/>
          <w:szCs w:val="22"/>
        </w:rPr>
        <w:t xml:space="preserve">  </w:t>
      </w:r>
    </w:p>
    <w:p w:rsidR="00BB3039" w:rsidRPr="00BB3039" w:rsidRDefault="00BB3039" w:rsidP="00BB3039">
      <w:pPr>
        <w:ind w:firstLine="709"/>
        <w:jc w:val="both"/>
        <w:rPr>
          <w:sz w:val="22"/>
          <w:szCs w:val="22"/>
        </w:rPr>
      </w:pPr>
      <w:r w:rsidRPr="00BB3039">
        <w:rPr>
          <w:sz w:val="22"/>
          <w:szCs w:val="22"/>
        </w:rPr>
        <w:t xml:space="preserve">Adanya fenomena bagi perusahaan seperti </w:t>
      </w:r>
      <w:r w:rsidRPr="00BB3039">
        <w:rPr>
          <w:i/>
          <w:sz w:val="22"/>
          <w:szCs w:val="22"/>
        </w:rPr>
        <w:t xml:space="preserve">delisting </w:t>
      </w:r>
      <w:r w:rsidRPr="00BB3039">
        <w:rPr>
          <w:sz w:val="22"/>
          <w:szCs w:val="22"/>
        </w:rPr>
        <w:t xml:space="preserve">atau sedang pada proses kebangkrutan menjadi sinyal bahkan menjadi sinyal buruk bagi setiap investor. </w:t>
      </w:r>
      <w:proofErr w:type="gramStart"/>
      <w:r w:rsidRPr="00BB3039">
        <w:rPr>
          <w:sz w:val="22"/>
          <w:szCs w:val="22"/>
        </w:rPr>
        <w:t>Sehingga setiap investor perlu bersikap hati-hati dalam menanam sahamnya di perusahaan.</w:t>
      </w:r>
      <w:proofErr w:type="gramEnd"/>
      <w:r w:rsidRPr="00BB3039">
        <w:rPr>
          <w:sz w:val="22"/>
          <w:szCs w:val="22"/>
        </w:rPr>
        <w:t xml:space="preserve"> Berdasarkan fenomena tersebut maka perlu diteliti, sehingga dapat diketahui pada perusahaan Food and Beverage yang terda</w:t>
      </w:r>
      <w:r w:rsidR="00F741EB">
        <w:rPr>
          <w:sz w:val="22"/>
          <w:szCs w:val="22"/>
          <w:lang w:val="id-ID"/>
        </w:rPr>
        <w:t>f</w:t>
      </w:r>
      <w:r w:rsidR="00F741EB">
        <w:rPr>
          <w:sz w:val="22"/>
          <w:szCs w:val="22"/>
        </w:rPr>
        <w:t>t</w:t>
      </w:r>
      <w:r w:rsidR="00F741EB">
        <w:rPr>
          <w:sz w:val="22"/>
          <w:szCs w:val="22"/>
          <w:lang w:val="id-ID"/>
        </w:rPr>
        <w:t>ar</w:t>
      </w:r>
      <w:r w:rsidRPr="00BB3039">
        <w:rPr>
          <w:sz w:val="22"/>
          <w:szCs w:val="22"/>
        </w:rPr>
        <w:t xml:space="preserve"> di BEI yang sedang dalam kondisi kesulitan keuangan atau bahkan </w:t>
      </w:r>
      <w:proofErr w:type="gramStart"/>
      <w:r w:rsidRPr="00BB3039">
        <w:rPr>
          <w:sz w:val="22"/>
          <w:szCs w:val="22"/>
        </w:rPr>
        <w:t>akan</w:t>
      </w:r>
      <w:proofErr w:type="gramEnd"/>
      <w:r w:rsidRPr="00BB3039">
        <w:rPr>
          <w:sz w:val="22"/>
          <w:szCs w:val="22"/>
        </w:rPr>
        <w:t xml:space="preserve"> mengalami kebangkrutan. Karena jika tidak dilakukan penelitian maka setiap investor tentunya </w:t>
      </w:r>
      <w:proofErr w:type="gramStart"/>
      <w:r w:rsidRPr="00BB3039">
        <w:rPr>
          <w:sz w:val="22"/>
          <w:szCs w:val="22"/>
        </w:rPr>
        <w:t>akan</w:t>
      </w:r>
      <w:proofErr w:type="gramEnd"/>
      <w:r w:rsidRPr="00BB3039">
        <w:rPr>
          <w:sz w:val="22"/>
          <w:szCs w:val="22"/>
        </w:rPr>
        <w:t xml:space="preserve"> terjebak dalam penanaman modal pada perusahaan yang mengalami tanda-tanda </w:t>
      </w:r>
      <w:r w:rsidRPr="00BB3039">
        <w:rPr>
          <w:i/>
          <w:sz w:val="22"/>
          <w:szCs w:val="22"/>
        </w:rPr>
        <w:t>financial distress,</w:t>
      </w:r>
      <w:r w:rsidRPr="00BB3039">
        <w:rPr>
          <w:sz w:val="22"/>
          <w:szCs w:val="22"/>
        </w:rPr>
        <w:t xml:space="preserve"> sehingga tentunya akan sangat merugikan dari investor tersebut.</w:t>
      </w:r>
    </w:p>
    <w:p w:rsidR="00BB3039" w:rsidRPr="00BB3039" w:rsidRDefault="00BB3039" w:rsidP="00BB3039">
      <w:pPr>
        <w:ind w:firstLine="709"/>
        <w:jc w:val="both"/>
        <w:rPr>
          <w:i/>
          <w:sz w:val="22"/>
          <w:szCs w:val="22"/>
        </w:rPr>
      </w:pPr>
      <w:r w:rsidRPr="00BB3039">
        <w:rPr>
          <w:sz w:val="22"/>
          <w:szCs w:val="22"/>
          <w:highlight w:val="white"/>
        </w:rPr>
        <w:t>Rajan dan Zingales yang dikutip Supriyanto dan Falikhatun (2013) menyebutkan bahwa dengan total aset yang banyak yang dimiliki perusahaan dianggap telah berhasil dalam menjaga perusahaan dalam melakukan pelunasan kewajiban terutama masa-masa mendatang, dengan demikian perusahaan semakin terjaga dari persoalan keuangan dan persoalan kebangkrutan.</w:t>
      </w:r>
      <w:r w:rsidRPr="00BB3039">
        <w:rPr>
          <w:sz w:val="22"/>
          <w:szCs w:val="22"/>
        </w:rPr>
        <w:t xml:space="preserve"> Oleh karena itu pertimbangan </w:t>
      </w:r>
      <w:r w:rsidRPr="00BB3039">
        <w:rPr>
          <w:i/>
          <w:sz w:val="22"/>
          <w:szCs w:val="22"/>
        </w:rPr>
        <w:t>institusional ownership</w:t>
      </w:r>
      <w:r>
        <w:rPr>
          <w:sz w:val="22"/>
          <w:szCs w:val="22"/>
          <w:lang w:val="id-ID"/>
        </w:rPr>
        <w:t>,</w:t>
      </w:r>
      <w:r w:rsidRPr="00BB3039">
        <w:rPr>
          <w:sz w:val="22"/>
          <w:szCs w:val="22"/>
        </w:rPr>
        <w:t xml:space="preserve"> ukuran perusahaan</w:t>
      </w:r>
      <w:r>
        <w:rPr>
          <w:sz w:val="22"/>
          <w:szCs w:val="22"/>
          <w:lang w:val="id-ID"/>
        </w:rPr>
        <w:t xml:space="preserve"> dan arus kas operasi</w:t>
      </w:r>
      <w:r w:rsidRPr="00BB3039">
        <w:rPr>
          <w:sz w:val="22"/>
          <w:szCs w:val="22"/>
        </w:rPr>
        <w:t xml:space="preserve"> untuk diteliti dalam menjaga perusahaan tetap mampu menjaga kewajiban dimasa mendatang, dengan demikian peneliti dapat melakukan </w:t>
      </w:r>
      <w:r w:rsidRPr="00BB3039">
        <w:rPr>
          <w:sz w:val="22"/>
          <w:szCs w:val="22"/>
          <w:highlight w:val="white"/>
        </w:rPr>
        <w:t xml:space="preserve">penelitian dengan harapan agar penelitian dapat menjabarkan permasalahan serta mengetahui apakah </w:t>
      </w:r>
      <w:r w:rsidRPr="00BB3039">
        <w:rPr>
          <w:i/>
          <w:sz w:val="22"/>
          <w:szCs w:val="22"/>
          <w:highlight w:val="white"/>
        </w:rPr>
        <w:t>Institusional Ownership, Firm Size</w:t>
      </w:r>
      <w:r w:rsidRPr="00BB3039">
        <w:rPr>
          <w:sz w:val="22"/>
          <w:szCs w:val="22"/>
          <w:highlight w:val="white"/>
        </w:rPr>
        <w:t xml:space="preserve"> dan Arus Kas Operasi berpengaruh pada </w:t>
      </w:r>
      <w:r w:rsidRPr="00BB3039">
        <w:rPr>
          <w:i/>
          <w:sz w:val="22"/>
          <w:szCs w:val="22"/>
          <w:highlight w:val="white"/>
        </w:rPr>
        <w:t>Financial Distress</w:t>
      </w:r>
      <w:r w:rsidRPr="00BB3039">
        <w:rPr>
          <w:sz w:val="22"/>
          <w:szCs w:val="22"/>
          <w:highlight w:val="white"/>
        </w:rPr>
        <w:t xml:space="preserve">. </w:t>
      </w:r>
    </w:p>
    <w:p w:rsidR="00BB3039" w:rsidRPr="00BB3039" w:rsidRDefault="00BB3039" w:rsidP="00BB3039">
      <w:pPr>
        <w:ind w:firstLine="709"/>
        <w:jc w:val="both"/>
        <w:rPr>
          <w:sz w:val="22"/>
          <w:szCs w:val="22"/>
        </w:rPr>
      </w:pPr>
      <w:r w:rsidRPr="00BB3039">
        <w:rPr>
          <w:sz w:val="22"/>
          <w:szCs w:val="22"/>
        </w:rPr>
        <w:t xml:space="preserve">Berdasarkan uraian latar belakang sebagaimana dijabarkan sebelumnya serta didasari oleh penelitian terdahulu bahwa masih terdapat selisih </w:t>
      </w:r>
      <w:proofErr w:type="gramStart"/>
      <w:r w:rsidRPr="00BB3039">
        <w:rPr>
          <w:sz w:val="22"/>
          <w:szCs w:val="22"/>
        </w:rPr>
        <w:t>atau  perbedaan</w:t>
      </w:r>
      <w:proofErr w:type="gramEnd"/>
      <w:r w:rsidRPr="00BB3039">
        <w:rPr>
          <w:sz w:val="22"/>
          <w:szCs w:val="22"/>
        </w:rPr>
        <w:t xml:space="preserve"> </w:t>
      </w:r>
      <w:r w:rsidRPr="00BB3039">
        <w:rPr>
          <w:sz w:val="22"/>
          <w:szCs w:val="22"/>
          <w:highlight w:val="white"/>
        </w:rPr>
        <w:t xml:space="preserve">hasil, sehingga penulis memiliki alasan untuk menjabarkan problema dalam penelitian ini, sehingga dengan alasan tersebut peneliti tertarik melakukan penelitian dengan judul “Pengaruh </w:t>
      </w:r>
      <w:r w:rsidRPr="00BB3039">
        <w:rPr>
          <w:i/>
          <w:sz w:val="22"/>
          <w:szCs w:val="22"/>
          <w:highlight w:val="white"/>
        </w:rPr>
        <w:t xml:space="preserve">Institusional Ownership, Firm Size </w:t>
      </w:r>
      <w:r w:rsidRPr="00BB3039">
        <w:rPr>
          <w:sz w:val="22"/>
          <w:szCs w:val="22"/>
          <w:highlight w:val="white"/>
        </w:rPr>
        <w:t xml:space="preserve">dan Arus Kas Operasi Terhadap </w:t>
      </w:r>
      <w:r w:rsidRPr="00D318A3">
        <w:rPr>
          <w:i/>
          <w:sz w:val="22"/>
          <w:szCs w:val="22"/>
          <w:highlight w:val="white"/>
        </w:rPr>
        <w:t xml:space="preserve">Financial Distress </w:t>
      </w:r>
      <w:r w:rsidRPr="00BB3039">
        <w:rPr>
          <w:sz w:val="22"/>
          <w:szCs w:val="22"/>
          <w:highlight w:val="white"/>
        </w:rPr>
        <w:t xml:space="preserve">Pada Perusahaan </w:t>
      </w:r>
      <w:r w:rsidRPr="00BB3039">
        <w:rPr>
          <w:i/>
          <w:sz w:val="22"/>
          <w:szCs w:val="22"/>
          <w:highlight w:val="white"/>
        </w:rPr>
        <w:t>Food And Beverage</w:t>
      </w:r>
      <w:r w:rsidRPr="00BB3039">
        <w:rPr>
          <w:sz w:val="22"/>
          <w:szCs w:val="22"/>
          <w:highlight w:val="white"/>
        </w:rPr>
        <w:t xml:space="preserve"> yang Terdaftar di BEI periode 2014-2018’’.</w:t>
      </w:r>
    </w:p>
    <w:p w:rsidR="00795DA2" w:rsidRDefault="00795DA2" w:rsidP="00F741EB">
      <w:pPr>
        <w:pStyle w:val="JRPMBody"/>
        <w:ind w:firstLine="0"/>
      </w:pPr>
    </w:p>
    <w:p w:rsidR="00DF7592" w:rsidRPr="00795DA2" w:rsidRDefault="00DF7592" w:rsidP="00F741EB">
      <w:pPr>
        <w:pStyle w:val="JRPMBody"/>
        <w:ind w:firstLine="0"/>
      </w:pPr>
    </w:p>
    <w:p w:rsidR="00E87A13" w:rsidRDefault="00E87A13" w:rsidP="00E87A13">
      <w:pPr>
        <w:pStyle w:val="ListParagraph"/>
        <w:numPr>
          <w:ilvl w:val="1"/>
          <w:numId w:val="8"/>
        </w:numPr>
        <w:pBdr>
          <w:top w:val="nil"/>
          <w:left w:val="nil"/>
          <w:bottom w:val="nil"/>
          <w:right w:val="nil"/>
          <w:between w:val="nil"/>
        </w:pBdr>
        <w:spacing w:after="0" w:line="240" w:lineRule="auto"/>
        <w:jc w:val="both"/>
        <w:rPr>
          <w:b/>
          <w:color w:val="000000"/>
        </w:rPr>
      </w:pPr>
      <w:r>
        <w:rPr>
          <w:b/>
          <w:color w:val="000000"/>
        </w:rPr>
        <w:lastRenderedPageBreak/>
        <w:t>R</w:t>
      </w:r>
      <w:r w:rsidR="00F741EB" w:rsidRPr="00F741EB">
        <w:rPr>
          <w:b/>
          <w:color w:val="000000"/>
        </w:rPr>
        <w:t>umusan Masalah</w:t>
      </w:r>
    </w:p>
    <w:p w:rsidR="00F741EB" w:rsidRPr="00E87A13" w:rsidRDefault="00F741EB" w:rsidP="00E87A13">
      <w:pPr>
        <w:pStyle w:val="ListParagraph"/>
        <w:pBdr>
          <w:top w:val="nil"/>
          <w:left w:val="nil"/>
          <w:bottom w:val="nil"/>
          <w:right w:val="nil"/>
          <w:between w:val="nil"/>
        </w:pBdr>
        <w:spacing w:line="240" w:lineRule="auto"/>
        <w:ind w:left="0" w:firstLine="360"/>
        <w:jc w:val="both"/>
        <w:rPr>
          <w:b/>
          <w:color w:val="000000"/>
        </w:rPr>
      </w:pPr>
      <w:r w:rsidRPr="00E87A13">
        <w:rPr>
          <w:color w:val="000000"/>
          <w:highlight w:val="white"/>
        </w:rPr>
        <w:t>Berdasarkan penjabaran fenomena sebelumnya, penulis dapat menyimpulkan permasalahan penelitian berikut:</w:t>
      </w:r>
      <w:r w:rsidRPr="00E87A13">
        <w:rPr>
          <w:color w:val="000000"/>
        </w:rPr>
        <w:t xml:space="preserve"> </w:t>
      </w:r>
    </w:p>
    <w:p w:rsidR="00F741EB" w:rsidRPr="00F741EB" w:rsidRDefault="00F741EB" w:rsidP="00D318A3">
      <w:pPr>
        <w:numPr>
          <w:ilvl w:val="0"/>
          <w:numId w:val="5"/>
        </w:numPr>
        <w:pBdr>
          <w:top w:val="nil"/>
          <w:left w:val="nil"/>
          <w:bottom w:val="nil"/>
          <w:right w:val="nil"/>
          <w:between w:val="nil"/>
        </w:pBdr>
        <w:ind w:left="426" w:hanging="426"/>
        <w:jc w:val="both"/>
        <w:rPr>
          <w:color w:val="000000"/>
          <w:sz w:val="22"/>
          <w:szCs w:val="22"/>
        </w:rPr>
      </w:pPr>
      <w:r w:rsidRPr="00F741EB">
        <w:rPr>
          <w:color w:val="000000"/>
          <w:sz w:val="22"/>
          <w:szCs w:val="22"/>
        </w:rPr>
        <w:t xml:space="preserve">Apakah </w:t>
      </w:r>
      <w:r w:rsidRPr="00F741EB">
        <w:rPr>
          <w:i/>
          <w:color w:val="000000"/>
          <w:sz w:val="22"/>
          <w:szCs w:val="22"/>
        </w:rPr>
        <w:t xml:space="preserve">institusional Ownership </w:t>
      </w:r>
      <w:r w:rsidRPr="00F741EB">
        <w:rPr>
          <w:color w:val="000000"/>
          <w:sz w:val="22"/>
          <w:szCs w:val="22"/>
        </w:rPr>
        <w:t xml:space="preserve">memiliki pengaruh terhadap </w:t>
      </w:r>
      <w:r w:rsidRPr="00F741EB">
        <w:rPr>
          <w:i/>
          <w:color w:val="000000"/>
          <w:sz w:val="22"/>
          <w:szCs w:val="22"/>
        </w:rPr>
        <w:t xml:space="preserve">Financial Distress </w:t>
      </w:r>
      <w:r w:rsidRPr="00F741EB">
        <w:rPr>
          <w:color w:val="000000"/>
          <w:sz w:val="22"/>
          <w:szCs w:val="22"/>
        </w:rPr>
        <w:t xml:space="preserve">pada perusahaan </w:t>
      </w:r>
      <w:r w:rsidRPr="00F741EB">
        <w:rPr>
          <w:i/>
          <w:color w:val="000000"/>
          <w:sz w:val="22"/>
          <w:szCs w:val="22"/>
        </w:rPr>
        <w:t xml:space="preserve">Food and Beverages </w:t>
      </w:r>
      <w:r w:rsidRPr="00F741EB">
        <w:rPr>
          <w:color w:val="000000"/>
          <w:sz w:val="22"/>
          <w:szCs w:val="22"/>
        </w:rPr>
        <w:t>yang tercatat di BEI pada Periode 2014-2018?</w:t>
      </w:r>
    </w:p>
    <w:p w:rsidR="00F741EB" w:rsidRPr="00F741EB" w:rsidRDefault="00F741EB" w:rsidP="00D318A3">
      <w:pPr>
        <w:numPr>
          <w:ilvl w:val="0"/>
          <w:numId w:val="5"/>
        </w:numPr>
        <w:pBdr>
          <w:top w:val="nil"/>
          <w:left w:val="nil"/>
          <w:bottom w:val="nil"/>
          <w:right w:val="nil"/>
          <w:between w:val="nil"/>
        </w:pBdr>
        <w:ind w:left="426" w:hanging="426"/>
        <w:jc w:val="both"/>
        <w:rPr>
          <w:color w:val="000000"/>
          <w:sz w:val="22"/>
          <w:szCs w:val="22"/>
        </w:rPr>
      </w:pPr>
      <w:r w:rsidRPr="00F741EB">
        <w:rPr>
          <w:color w:val="000000"/>
          <w:sz w:val="22"/>
          <w:szCs w:val="22"/>
        </w:rPr>
        <w:t xml:space="preserve">Apakah </w:t>
      </w:r>
      <w:r w:rsidRPr="00F741EB">
        <w:rPr>
          <w:i/>
          <w:color w:val="000000"/>
          <w:sz w:val="22"/>
          <w:szCs w:val="22"/>
        </w:rPr>
        <w:t xml:space="preserve">Firm Size </w:t>
      </w:r>
      <w:r w:rsidRPr="00F741EB">
        <w:rPr>
          <w:color w:val="000000"/>
          <w:sz w:val="22"/>
          <w:szCs w:val="22"/>
        </w:rPr>
        <w:t xml:space="preserve">memiliki pengaruh terhadap </w:t>
      </w:r>
      <w:r w:rsidRPr="00F741EB">
        <w:rPr>
          <w:i/>
          <w:color w:val="000000"/>
          <w:sz w:val="22"/>
          <w:szCs w:val="22"/>
        </w:rPr>
        <w:t xml:space="preserve">Financial Distress </w:t>
      </w:r>
      <w:r w:rsidRPr="00F741EB">
        <w:rPr>
          <w:color w:val="000000"/>
          <w:sz w:val="22"/>
          <w:szCs w:val="22"/>
        </w:rPr>
        <w:t xml:space="preserve">pada perusahaan </w:t>
      </w:r>
      <w:r w:rsidRPr="00F741EB">
        <w:rPr>
          <w:i/>
          <w:color w:val="000000"/>
          <w:sz w:val="22"/>
          <w:szCs w:val="22"/>
        </w:rPr>
        <w:t xml:space="preserve">Food and Beverages </w:t>
      </w:r>
      <w:r w:rsidRPr="00F741EB">
        <w:rPr>
          <w:color w:val="000000"/>
          <w:sz w:val="22"/>
          <w:szCs w:val="22"/>
        </w:rPr>
        <w:t>yang tercatat di BEI pada Periode 2014-2018?</w:t>
      </w:r>
    </w:p>
    <w:p w:rsidR="00F741EB" w:rsidRPr="00F741EB" w:rsidRDefault="00F741EB" w:rsidP="00D318A3">
      <w:pPr>
        <w:numPr>
          <w:ilvl w:val="0"/>
          <w:numId w:val="5"/>
        </w:numPr>
        <w:pBdr>
          <w:top w:val="nil"/>
          <w:left w:val="nil"/>
          <w:bottom w:val="nil"/>
          <w:right w:val="nil"/>
          <w:between w:val="nil"/>
        </w:pBdr>
        <w:ind w:left="426" w:hanging="426"/>
        <w:jc w:val="both"/>
        <w:rPr>
          <w:color w:val="000000"/>
          <w:sz w:val="22"/>
          <w:szCs w:val="22"/>
        </w:rPr>
      </w:pPr>
      <w:r w:rsidRPr="00F741EB">
        <w:rPr>
          <w:color w:val="000000"/>
          <w:sz w:val="22"/>
          <w:szCs w:val="22"/>
        </w:rPr>
        <w:t xml:space="preserve">Apakah Arus Kas Operasi memiliki pengaruh terhadap </w:t>
      </w:r>
      <w:r w:rsidRPr="00F741EB">
        <w:rPr>
          <w:i/>
          <w:color w:val="000000"/>
          <w:sz w:val="22"/>
          <w:szCs w:val="22"/>
        </w:rPr>
        <w:t xml:space="preserve">Financial Distress </w:t>
      </w:r>
      <w:r w:rsidRPr="00F741EB">
        <w:rPr>
          <w:color w:val="000000"/>
          <w:sz w:val="22"/>
          <w:szCs w:val="22"/>
        </w:rPr>
        <w:t xml:space="preserve">pada perusahaan </w:t>
      </w:r>
      <w:r w:rsidRPr="00F741EB">
        <w:rPr>
          <w:i/>
          <w:color w:val="000000"/>
          <w:sz w:val="22"/>
          <w:szCs w:val="22"/>
        </w:rPr>
        <w:t xml:space="preserve">Food and </w:t>
      </w:r>
      <w:r w:rsidRPr="00F741EB">
        <w:rPr>
          <w:color w:val="000000"/>
          <w:sz w:val="22"/>
          <w:szCs w:val="22"/>
        </w:rPr>
        <w:t xml:space="preserve">Beverages yang tercatat di BEI pada Periode 2014-2018? </w:t>
      </w:r>
    </w:p>
    <w:p w:rsidR="00F741EB" w:rsidRPr="00F741EB" w:rsidRDefault="00F741EB" w:rsidP="00D318A3">
      <w:pPr>
        <w:pBdr>
          <w:top w:val="nil"/>
          <w:left w:val="nil"/>
          <w:bottom w:val="nil"/>
          <w:right w:val="nil"/>
          <w:between w:val="nil"/>
        </w:pBdr>
        <w:ind w:left="426"/>
        <w:jc w:val="both"/>
        <w:rPr>
          <w:color w:val="000000"/>
          <w:sz w:val="22"/>
          <w:szCs w:val="22"/>
        </w:rPr>
      </w:pPr>
    </w:p>
    <w:p w:rsidR="00F741EB" w:rsidRPr="00F741EB" w:rsidRDefault="00F741EB" w:rsidP="00E87A13">
      <w:pPr>
        <w:pStyle w:val="ListParagraph"/>
        <w:numPr>
          <w:ilvl w:val="1"/>
          <w:numId w:val="8"/>
        </w:numPr>
        <w:pBdr>
          <w:top w:val="nil"/>
          <w:left w:val="nil"/>
          <w:bottom w:val="nil"/>
          <w:right w:val="nil"/>
          <w:between w:val="nil"/>
        </w:pBdr>
        <w:spacing w:after="0" w:line="240" w:lineRule="auto"/>
        <w:jc w:val="both"/>
        <w:rPr>
          <w:b/>
          <w:color w:val="000000"/>
        </w:rPr>
      </w:pPr>
      <w:r w:rsidRPr="00F741EB">
        <w:rPr>
          <w:b/>
        </w:rPr>
        <w:t xml:space="preserve">Tujuan Penelitian </w:t>
      </w:r>
    </w:p>
    <w:p w:rsidR="00F741EB" w:rsidRPr="00F741EB" w:rsidRDefault="00F741EB" w:rsidP="00D318A3">
      <w:pPr>
        <w:ind w:firstLine="709"/>
        <w:jc w:val="both"/>
        <w:rPr>
          <w:b/>
          <w:sz w:val="22"/>
          <w:szCs w:val="22"/>
        </w:rPr>
      </w:pPr>
      <w:r w:rsidRPr="00F741EB">
        <w:rPr>
          <w:sz w:val="22"/>
          <w:szCs w:val="22"/>
          <w:highlight w:val="white"/>
        </w:rPr>
        <w:t xml:space="preserve">Penjabaran dari permasalahan di atas, penulis dapat menyimpulkan beberapa tujuan yang berkaitan dengan penelitian, </w:t>
      </w:r>
      <w:proofErr w:type="gramStart"/>
      <w:r w:rsidRPr="00F741EB">
        <w:rPr>
          <w:sz w:val="22"/>
          <w:szCs w:val="22"/>
          <w:highlight w:val="white"/>
        </w:rPr>
        <w:t>yaitu</w:t>
      </w:r>
      <w:r w:rsidRPr="00F741EB">
        <w:rPr>
          <w:sz w:val="22"/>
          <w:szCs w:val="22"/>
        </w:rPr>
        <w:t xml:space="preserve"> :</w:t>
      </w:r>
      <w:proofErr w:type="gramEnd"/>
    </w:p>
    <w:p w:rsidR="00F741EB" w:rsidRPr="00F741EB" w:rsidRDefault="00F741EB" w:rsidP="00D318A3">
      <w:pPr>
        <w:numPr>
          <w:ilvl w:val="0"/>
          <w:numId w:val="6"/>
        </w:numPr>
        <w:pBdr>
          <w:top w:val="nil"/>
          <w:left w:val="nil"/>
          <w:bottom w:val="nil"/>
          <w:right w:val="nil"/>
          <w:between w:val="nil"/>
        </w:pBdr>
        <w:ind w:left="426" w:hanging="426"/>
        <w:jc w:val="both"/>
        <w:rPr>
          <w:color w:val="000000"/>
          <w:sz w:val="22"/>
          <w:szCs w:val="22"/>
        </w:rPr>
      </w:pPr>
      <w:r w:rsidRPr="00F741EB">
        <w:rPr>
          <w:color w:val="000000"/>
          <w:sz w:val="22"/>
          <w:szCs w:val="22"/>
        </w:rPr>
        <w:t xml:space="preserve"> Untuk mengetahui dan menganalisis bagaimana </w:t>
      </w:r>
      <w:r w:rsidRPr="00F741EB">
        <w:rPr>
          <w:i/>
          <w:color w:val="000000"/>
          <w:sz w:val="22"/>
          <w:szCs w:val="22"/>
        </w:rPr>
        <w:t>Institusional Ownership</w:t>
      </w:r>
      <w:r w:rsidRPr="00F741EB">
        <w:rPr>
          <w:color w:val="000000"/>
          <w:sz w:val="22"/>
          <w:szCs w:val="22"/>
        </w:rPr>
        <w:t xml:space="preserve"> apakah berpengaruh tehadap </w:t>
      </w:r>
      <w:r w:rsidRPr="00F741EB">
        <w:rPr>
          <w:i/>
          <w:color w:val="000000"/>
          <w:sz w:val="22"/>
          <w:szCs w:val="22"/>
        </w:rPr>
        <w:t>Financial Distress</w:t>
      </w:r>
      <w:r w:rsidRPr="00F741EB">
        <w:rPr>
          <w:color w:val="000000"/>
          <w:sz w:val="22"/>
          <w:szCs w:val="22"/>
        </w:rPr>
        <w:t xml:space="preserve"> pada perusahaan </w:t>
      </w:r>
      <w:r w:rsidRPr="00F741EB">
        <w:rPr>
          <w:i/>
          <w:color w:val="000000"/>
          <w:sz w:val="22"/>
          <w:szCs w:val="22"/>
        </w:rPr>
        <w:t>Food And Beverages</w:t>
      </w:r>
      <w:r w:rsidRPr="00F741EB">
        <w:rPr>
          <w:color w:val="000000"/>
          <w:sz w:val="22"/>
          <w:szCs w:val="22"/>
        </w:rPr>
        <w:t xml:space="preserve"> yang telah Tercatat di Bursa Efek Indonesia pada periode 2014-2018. </w:t>
      </w:r>
    </w:p>
    <w:p w:rsidR="00F741EB" w:rsidRPr="00F741EB" w:rsidRDefault="00F741EB" w:rsidP="00D318A3">
      <w:pPr>
        <w:numPr>
          <w:ilvl w:val="0"/>
          <w:numId w:val="6"/>
        </w:numPr>
        <w:pBdr>
          <w:top w:val="nil"/>
          <w:left w:val="nil"/>
          <w:bottom w:val="nil"/>
          <w:right w:val="nil"/>
          <w:between w:val="nil"/>
        </w:pBdr>
        <w:ind w:left="426" w:hanging="426"/>
        <w:jc w:val="both"/>
        <w:rPr>
          <w:color w:val="000000"/>
          <w:sz w:val="22"/>
          <w:szCs w:val="22"/>
        </w:rPr>
      </w:pPr>
      <w:r w:rsidRPr="00F741EB">
        <w:rPr>
          <w:color w:val="000000"/>
          <w:sz w:val="22"/>
          <w:szCs w:val="22"/>
        </w:rPr>
        <w:t xml:space="preserve">Untuk mengetahui dan menganalisis bagaimana </w:t>
      </w:r>
      <w:r w:rsidRPr="00F741EB">
        <w:rPr>
          <w:i/>
          <w:color w:val="000000"/>
          <w:sz w:val="22"/>
          <w:szCs w:val="22"/>
        </w:rPr>
        <w:t>Firm Size</w:t>
      </w:r>
      <w:r w:rsidRPr="00F741EB">
        <w:rPr>
          <w:color w:val="000000"/>
          <w:sz w:val="22"/>
          <w:szCs w:val="22"/>
        </w:rPr>
        <w:t xml:space="preserve"> apakah berpengaruh terhadap Financial Distress pada perusahaan </w:t>
      </w:r>
      <w:r w:rsidRPr="00F741EB">
        <w:rPr>
          <w:i/>
          <w:color w:val="000000"/>
          <w:sz w:val="22"/>
          <w:szCs w:val="22"/>
        </w:rPr>
        <w:t>Food And Beverages</w:t>
      </w:r>
      <w:r w:rsidRPr="00F741EB">
        <w:rPr>
          <w:color w:val="000000"/>
          <w:sz w:val="22"/>
          <w:szCs w:val="22"/>
        </w:rPr>
        <w:t xml:space="preserve"> yang telah Tercatat di Bursa Efek Indonesia pada Periode 2014-2018.</w:t>
      </w:r>
      <w:r w:rsidRPr="00F741EB">
        <w:rPr>
          <w:i/>
          <w:color w:val="000000"/>
          <w:sz w:val="22"/>
          <w:szCs w:val="22"/>
        </w:rPr>
        <w:t xml:space="preserve"> </w:t>
      </w:r>
    </w:p>
    <w:p w:rsidR="00F741EB" w:rsidRPr="00F741EB" w:rsidRDefault="00F741EB" w:rsidP="00D318A3">
      <w:pPr>
        <w:numPr>
          <w:ilvl w:val="0"/>
          <w:numId w:val="6"/>
        </w:numPr>
        <w:pBdr>
          <w:top w:val="nil"/>
          <w:left w:val="nil"/>
          <w:bottom w:val="nil"/>
          <w:right w:val="nil"/>
          <w:between w:val="nil"/>
        </w:pBdr>
        <w:ind w:left="426" w:hanging="426"/>
        <w:jc w:val="both"/>
        <w:rPr>
          <w:color w:val="000000"/>
          <w:sz w:val="22"/>
          <w:szCs w:val="22"/>
        </w:rPr>
      </w:pPr>
      <w:r w:rsidRPr="00F741EB">
        <w:rPr>
          <w:color w:val="000000"/>
          <w:sz w:val="22"/>
          <w:szCs w:val="22"/>
        </w:rPr>
        <w:t xml:space="preserve"> Untuk mengetahui dan menganalisis bagaimana Arus Kas Operasi apakah berpengaruh terhadap </w:t>
      </w:r>
      <w:r w:rsidRPr="00F741EB">
        <w:rPr>
          <w:i/>
          <w:color w:val="000000"/>
          <w:sz w:val="22"/>
          <w:szCs w:val="22"/>
        </w:rPr>
        <w:t>Financial Distress</w:t>
      </w:r>
      <w:r w:rsidRPr="00F741EB">
        <w:rPr>
          <w:color w:val="000000"/>
          <w:sz w:val="22"/>
          <w:szCs w:val="22"/>
        </w:rPr>
        <w:t xml:space="preserve"> pada perusahaan </w:t>
      </w:r>
      <w:r w:rsidRPr="00F741EB">
        <w:rPr>
          <w:i/>
          <w:color w:val="000000"/>
          <w:sz w:val="22"/>
          <w:szCs w:val="22"/>
        </w:rPr>
        <w:t>Food And Beverages</w:t>
      </w:r>
      <w:r w:rsidRPr="00F741EB">
        <w:rPr>
          <w:color w:val="000000"/>
          <w:sz w:val="22"/>
          <w:szCs w:val="22"/>
        </w:rPr>
        <w:t xml:space="preserve"> yang telah Tercatat di Bursa Efek Indonesia pada Periode 2014-2018.</w:t>
      </w:r>
      <w:r w:rsidRPr="00F741EB">
        <w:rPr>
          <w:i/>
          <w:color w:val="000000"/>
          <w:sz w:val="22"/>
          <w:szCs w:val="22"/>
        </w:rPr>
        <w:t xml:space="preserve"> </w:t>
      </w:r>
    </w:p>
    <w:p w:rsidR="00F741EB" w:rsidRPr="00F741EB" w:rsidRDefault="00F741EB" w:rsidP="00D318A3">
      <w:pPr>
        <w:pBdr>
          <w:top w:val="nil"/>
          <w:left w:val="nil"/>
          <w:bottom w:val="nil"/>
          <w:right w:val="nil"/>
          <w:between w:val="nil"/>
        </w:pBdr>
        <w:jc w:val="both"/>
        <w:rPr>
          <w:color w:val="000000"/>
          <w:sz w:val="22"/>
          <w:szCs w:val="22"/>
          <w:lang w:val="id-ID"/>
        </w:rPr>
      </w:pPr>
    </w:p>
    <w:p w:rsidR="00E87A13" w:rsidRPr="00E87A13" w:rsidRDefault="00F741EB" w:rsidP="00DF7592">
      <w:pPr>
        <w:pStyle w:val="ListParagraph"/>
        <w:numPr>
          <w:ilvl w:val="1"/>
          <w:numId w:val="8"/>
        </w:numPr>
        <w:pBdr>
          <w:top w:val="nil"/>
          <w:left w:val="nil"/>
          <w:bottom w:val="nil"/>
          <w:right w:val="nil"/>
          <w:between w:val="nil"/>
        </w:pBdr>
        <w:spacing w:after="0" w:line="240" w:lineRule="auto"/>
        <w:jc w:val="both"/>
        <w:rPr>
          <w:color w:val="000000"/>
        </w:rPr>
      </w:pPr>
      <w:r w:rsidRPr="00F741EB">
        <w:rPr>
          <w:b/>
          <w:color w:val="000000"/>
        </w:rPr>
        <w:t xml:space="preserve"> Manfaat Penelitian </w:t>
      </w:r>
    </w:p>
    <w:p w:rsidR="00F741EB" w:rsidRPr="00E87A13" w:rsidRDefault="00F741EB" w:rsidP="00DF7592">
      <w:pPr>
        <w:pStyle w:val="ListParagraph"/>
        <w:pBdr>
          <w:top w:val="nil"/>
          <w:left w:val="nil"/>
          <w:bottom w:val="nil"/>
          <w:right w:val="nil"/>
          <w:between w:val="nil"/>
        </w:pBdr>
        <w:spacing w:after="0" w:line="240" w:lineRule="auto"/>
        <w:ind w:left="360" w:firstLine="360"/>
        <w:jc w:val="both"/>
        <w:rPr>
          <w:color w:val="000000"/>
        </w:rPr>
      </w:pPr>
      <w:r w:rsidRPr="00E87A13">
        <w:rPr>
          <w:color w:val="000000"/>
        </w:rPr>
        <w:t xml:space="preserve">Adapun manfaat dalam penulisan ini yaitu: </w:t>
      </w:r>
    </w:p>
    <w:p w:rsidR="00F741EB" w:rsidRPr="00F741EB" w:rsidRDefault="00F741EB" w:rsidP="00D318A3">
      <w:pPr>
        <w:tabs>
          <w:tab w:val="left" w:pos="426"/>
        </w:tabs>
        <w:jc w:val="both"/>
        <w:rPr>
          <w:sz w:val="22"/>
          <w:szCs w:val="22"/>
        </w:rPr>
      </w:pPr>
      <w:r w:rsidRPr="00F741EB">
        <w:rPr>
          <w:sz w:val="22"/>
          <w:szCs w:val="22"/>
        </w:rPr>
        <w:t>1.</w:t>
      </w:r>
      <w:r w:rsidRPr="00F741EB">
        <w:rPr>
          <w:sz w:val="22"/>
          <w:szCs w:val="22"/>
        </w:rPr>
        <w:tab/>
        <w:t>Manfaatnya secara Teori</w:t>
      </w:r>
    </w:p>
    <w:p w:rsidR="00F741EB" w:rsidRPr="00F741EB" w:rsidRDefault="00F741EB" w:rsidP="00D318A3">
      <w:pPr>
        <w:ind w:left="426"/>
        <w:jc w:val="both"/>
        <w:rPr>
          <w:sz w:val="22"/>
          <w:szCs w:val="22"/>
        </w:rPr>
      </w:pPr>
      <w:proofErr w:type="gramStart"/>
      <w:r w:rsidRPr="00F741EB">
        <w:rPr>
          <w:sz w:val="22"/>
          <w:szCs w:val="22"/>
        </w:rPr>
        <w:t xml:space="preserve">Adapun beberapa manfaat dari penelitian yaitu mengetahui keterkaitan variabel independen </w:t>
      </w:r>
      <w:r w:rsidRPr="00F741EB">
        <w:rPr>
          <w:i/>
          <w:sz w:val="22"/>
          <w:szCs w:val="22"/>
        </w:rPr>
        <w:t>Institusional Ownership,</w:t>
      </w:r>
      <w:r w:rsidRPr="00F741EB">
        <w:rPr>
          <w:sz w:val="22"/>
          <w:szCs w:val="22"/>
        </w:rPr>
        <w:t xml:space="preserve"> </w:t>
      </w:r>
      <w:r w:rsidRPr="00F741EB">
        <w:rPr>
          <w:i/>
          <w:sz w:val="22"/>
          <w:szCs w:val="22"/>
        </w:rPr>
        <w:t>firm size</w:t>
      </w:r>
      <w:r w:rsidRPr="00F741EB">
        <w:rPr>
          <w:sz w:val="22"/>
          <w:szCs w:val="22"/>
        </w:rPr>
        <w:t xml:space="preserve"> dan Arus kas operasi terhadap </w:t>
      </w:r>
      <w:r w:rsidRPr="00F741EB">
        <w:rPr>
          <w:i/>
          <w:sz w:val="22"/>
          <w:szCs w:val="22"/>
        </w:rPr>
        <w:t>Financial Distress</w:t>
      </w:r>
      <w:r w:rsidRPr="00F741EB">
        <w:rPr>
          <w:sz w:val="22"/>
          <w:szCs w:val="22"/>
        </w:rPr>
        <w:t xml:space="preserve"> selanjutnya dianalisis berdasarkan dengan alat pengujian yang digunakan peneliti.</w:t>
      </w:r>
      <w:proofErr w:type="gramEnd"/>
      <w:r w:rsidRPr="00F741EB">
        <w:rPr>
          <w:sz w:val="22"/>
          <w:szCs w:val="22"/>
        </w:rPr>
        <w:t xml:space="preserve">  </w:t>
      </w:r>
      <w:r w:rsidRPr="00F741EB">
        <w:rPr>
          <w:sz w:val="22"/>
          <w:szCs w:val="22"/>
        </w:rPr>
        <w:tab/>
      </w:r>
    </w:p>
    <w:p w:rsidR="00F741EB" w:rsidRPr="00F741EB" w:rsidRDefault="00F741EB" w:rsidP="00D318A3">
      <w:pPr>
        <w:tabs>
          <w:tab w:val="left" w:pos="426"/>
        </w:tabs>
        <w:jc w:val="both"/>
        <w:rPr>
          <w:sz w:val="22"/>
          <w:szCs w:val="22"/>
        </w:rPr>
      </w:pPr>
      <w:r w:rsidRPr="00F741EB">
        <w:rPr>
          <w:sz w:val="22"/>
          <w:szCs w:val="22"/>
        </w:rPr>
        <w:t>2.</w:t>
      </w:r>
      <w:r w:rsidRPr="00F741EB">
        <w:rPr>
          <w:sz w:val="22"/>
          <w:szCs w:val="22"/>
        </w:rPr>
        <w:tab/>
        <w:t>Manfaatnya secara Praktis</w:t>
      </w:r>
    </w:p>
    <w:p w:rsidR="00F741EB" w:rsidRPr="00F741EB" w:rsidRDefault="00F741EB" w:rsidP="00D318A3">
      <w:pPr>
        <w:tabs>
          <w:tab w:val="left" w:pos="426"/>
          <w:tab w:val="left" w:pos="851"/>
        </w:tabs>
        <w:ind w:left="426"/>
        <w:jc w:val="both"/>
        <w:rPr>
          <w:sz w:val="22"/>
          <w:szCs w:val="22"/>
        </w:rPr>
      </w:pPr>
      <w:r w:rsidRPr="00F741EB">
        <w:rPr>
          <w:sz w:val="22"/>
          <w:szCs w:val="22"/>
        </w:rPr>
        <w:t>a.</w:t>
      </w:r>
      <w:r w:rsidRPr="00F741EB">
        <w:rPr>
          <w:sz w:val="22"/>
          <w:szCs w:val="22"/>
        </w:rPr>
        <w:tab/>
        <w:t>Bagi pengguna pelaporan</w:t>
      </w:r>
    </w:p>
    <w:p w:rsidR="00F741EB" w:rsidRPr="00F741EB" w:rsidRDefault="00F741EB" w:rsidP="00D318A3">
      <w:pPr>
        <w:shd w:val="clear" w:color="auto" w:fill="FFFFFF"/>
        <w:tabs>
          <w:tab w:val="left" w:pos="851"/>
        </w:tabs>
        <w:ind w:left="851"/>
        <w:jc w:val="both"/>
        <w:rPr>
          <w:sz w:val="22"/>
          <w:szCs w:val="22"/>
        </w:rPr>
      </w:pPr>
      <w:proofErr w:type="gramStart"/>
      <w:r w:rsidRPr="00F741EB">
        <w:rPr>
          <w:sz w:val="22"/>
          <w:szCs w:val="22"/>
        </w:rPr>
        <w:t>penjabaran</w:t>
      </w:r>
      <w:proofErr w:type="gramEnd"/>
      <w:r w:rsidRPr="00F741EB">
        <w:rPr>
          <w:sz w:val="22"/>
          <w:szCs w:val="22"/>
        </w:rPr>
        <w:t xml:space="preserve"> dari hasil analisa khususnya untuk perusahaan </w:t>
      </w:r>
      <w:r w:rsidRPr="00F741EB">
        <w:rPr>
          <w:i/>
          <w:sz w:val="22"/>
          <w:szCs w:val="22"/>
        </w:rPr>
        <w:t>food and beverages</w:t>
      </w:r>
      <w:r w:rsidRPr="00F741EB">
        <w:rPr>
          <w:sz w:val="22"/>
          <w:szCs w:val="22"/>
        </w:rPr>
        <w:t xml:space="preserve"> dapat membantu untuk bahan promosi kedapa investor agar mudah untuk melihat perusahaan yang mana sedang mengalamin delisting. </w:t>
      </w:r>
    </w:p>
    <w:p w:rsidR="00F741EB" w:rsidRPr="00F741EB" w:rsidRDefault="00F741EB" w:rsidP="00D318A3">
      <w:pPr>
        <w:shd w:val="clear" w:color="auto" w:fill="FFFFFF"/>
        <w:ind w:left="851" w:hanging="426"/>
        <w:jc w:val="both"/>
        <w:rPr>
          <w:sz w:val="22"/>
          <w:szCs w:val="22"/>
        </w:rPr>
      </w:pPr>
      <w:r w:rsidRPr="00F741EB">
        <w:rPr>
          <w:sz w:val="22"/>
          <w:szCs w:val="22"/>
        </w:rPr>
        <w:t xml:space="preserve">b. </w:t>
      </w:r>
      <w:r w:rsidRPr="00F741EB">
        <w:rPr>
          <w:sz w:val="22"/>
          <w:szCs w:val="22"/>
        </w:rPr>
        <w:tab/>
        <w:t xml:space="preserve">Kepada manajemen </w:t>
      </w:r>
      <w:r w:rsidRPr="00F741EB">
        <w:rPr>
          <w:sz w:val="22"/>
          <w:szCs w:val="22"/>
          <w:highlight w:val="white"/>
        </w:rPr>
        <w:t>Perusahaan</w:t>
      </w:r>
    </w:p>
    <w:p w:rsidR="00F741EB" w:rsidRPr="00F741EB" w:rsidRDefault="00F741EB" w:rsidP="00D318A3">
      <w:pPr>
        <w:ind w:left="851"/>
        <w:jc w:val="both"/>
        <w:rPr>
          <w:b/>
          <w:sz w:val="22"/>
          <w:szCs w:val="22"/>
        </w:rPr>
      </w:pPr>
      <w:proofErr w:type="gramStart"/>
      <w:r w:rsidRPr="00F741EB">
        <w:rPr>
          <w:sz w:val="22"/>
          <w:szCs w:val="22"/>
        </w:rPr>
        <w:t>Dapat menjadi masukan untuk mengambil langkah-langkah yang tepat bagi perusahaan.</w:t>
      </w:r>
      <w:proofErr w:type="gramEnd"/>
      <w:r w:rsidRPr="00F741EB">
        <w:rPr>
          <w:sz w:val="22"/>
          <w:szCs w:val="22"/>
        </w:rPr>
        <w:t xml:space="preserve"> Serta dapat menjadi solusi untuk mengatasi jika terjadi </w:t>
      </w:r>
      <w:proofErr w:type="gramStart"/>
      <w:r w:rsidRPr="00F741EB">
        <w:rPr>
          <w:i/>
          <w:sz w:val="22"/>
          <w:szCs w:val="22"/>
        </w:rPr>
        <w:t>Financial</w:t>
      </w:r>
      <w:proofErr w:type="gramEnd"/>
      <w:r w:rsidRPr="00F741EB">
        <w:rPr>
          <w:i/>
          <w:sz w:val="22"/>
          <w:szCs w:val="22"/>
        </w:rPr>
        <w:t xml:space="preserve"> distress</w:t>
      </w:r>
      <w:r w:rsidRPr="00F741EB">
        <w:rPr>
          <w:sz w:val="22"/>
          <w:szCs w:val="22"/>
        </w:rPr>
        <w:t xml:space="preserve"> di masa mendatang.</w:t>
      </w:r>
      <w:r w:rsidRPr="00F741EB">
        <w:rPr>
          <w:b/>
          <w:sz w:val="22"/>
          <w:szCs w:val="22"/>
        </w:rPr>
        <w:t xml:space="preserve"> </w:t>
      </w:r>
    </w:p>
    <w:p w:rsidR="00F741EB" w:rsidRDefault="00F741EB" w:rsidP="00D318A3">
      <w:pPr>
        <w:pStyle w:val="JRPMBody"/>
      </w:pPr>
    </w:p>
    <w:p w:rsidR="00546DB2" w:rsidRDefault="00546DB2" w:rsidP="00D318A3">
      <w:pPr>
        <w:pStyle w:val="JRPMBody"/>
      </w:pPr>
    </w:p>
    <w:p w:rsidR="00546DB2" w:rsidRDefault="00546DB2" w:rsidP="00D318A3">
      <w:pPr>
        <w:pStyle w:val="JRPMBody"/>
      </w:pPr>
    </w:p>
    <w:p w:rsidR="00546DB2" w:rsidRDefault="00546DB2" w:rsidP="00ED4595">
      <w:pPr>
        <w:pStyle w:val="JRPMBody"/>
      </w:pPr>
    </w:p>
    <w:p w:rsidR="00546DB2" w:rsidRDefault="00546DB2" w:rsidP="00ED4595">
      <w:pPr>
        <w:pStyle w:val="JRPMBody"/>
      </w:pPr>
    </w:p>
    <w:p w:rsidR="00DF7592" w:rsidRDefault="00DF7592" w:rsidP="00ED4595">
      <w:pPr>
        <w:pStyle w:val="JRPMBody"/>
      </w:pPr>
    </w:p>
    <w:p w:rsidR="00DF7592" w:rsidRDefault="00DF7592" w:rsidP="00ED4595">
      <w:pPr>
        <w:pStyle w:val="JRPMBody"/>
      </w:pPr>
    </w:p>
    <w:p w:rsidR="00546DB2" w:rsidRDefault="00546DB2" w:rsidP="00ED4595">
      <w:pPr>
        <w:pStyle w:val="JRPMBody"/>
      </w:pPr>
    </w:p>
    <w:p w:rsidR="00546DB2" w:rsidRDefault="00546DB2" w:rsidP="00ED4595">
      <w:pPr>
        <w:pStyle w:val="JRPMBody"/>
      </w:pPr>
    </w:p>
    <w:p w:rsidR="00546DB2" w:rsidRDefault="00546DB2" w:rsidP="00ED4595">
      <w:pPr>
        <w:pStyle w:val="JRPMBody"/>
      </w:pPr>
    </w:p>
    <w:p w:rsidR="006E2D03" w:rsidRDefault="006E2D03" w:rsidP="00ED4595">
      <w:pPr>
        <w:pStyle w:val="JRPMBody"/>
      </w:pPr>
    </w:p>
    <w:p w:rsidR="006E2D03" w:rsidRDefault="006E2D03" w:rsidP="00ED4595">
      <w:pPr>
        <w:pStyle w:val="JRPMBody"/>
      </w:pPr>
    </w:p>
    <w:p w:rsidR="006E2D03" w:rsidRDefault="006E2D03" w:rsidP="00ED4595">
      <w:pPr>
        <w:pStyle w:val="JRPMBody"/>
      </w:pPr>
    </w:p>
    <w:p w:rsidR="006E2D03" w:rsidRDefault="006E2D03" w:rsidP="0099625B">
      <w:pPr>
        <w:pStyle w:val="JRPMBody"/>
        <w:ind w:firstLine="0"/>
      </w:pPr>
    </w:p>
    <w:p w:rsidR="00546DB2" w:rsidRPr="00AA0AD9" w:rsidRDefault="00546DB2" w:rsidP="00ED4595">
      <w:pPr>
        <w:pStyle w:val="JRPMBody"/>
      </w:pPr>
    </w:p>
    <w:p w:rsidR="00F272A4" w:rsidRPr="00546DB2" w:rsidRDefault="00F741EB" w:rsidP="00A6026C">
      <w:pPr>
        <w:pStyle w:val="JRPMHeading1"/>
        <w:jc w:val="center"/>
        <w:rPr>
          <w:lang w:val="id-ID"/>
        </w:rPr>
      </w:pPr>
      <w:r w:rsidRPr="00546DB2">
        <w:rPr>
          <w:lang w:val="id-ID"/>
        </w:rPr>
        <w:lastRenderedPageBreak/>
        <w:t>KAJIAN</w:t>
      </w:r>
    </w:p>
    <w:p w:rsidR="00546DB2" w:rsidRPr="00E87A13" w:rsidRDefault="00546DB2" w:rsidP="00DF7592">
      <w:pPr>
        <w:ind w:left="567" w:hanging="567"/>
        <w:jc w:val="both"/>
        <w:rPr>
          <w:sz w:val="22"/>
          <w:szCs w:val="22"/>
        </w:rPr>
      </w:pPr>
      <w:r w:rsidRPr="00E87A13">
        <w:rPr>
          <w:b/>
          <w:sz w:val="22"/>
          <w:szCs w:val="22"/>
        </w:rPr>
        <w:t>2.1</w:t>
      </w:r>
      <w:proofErr w:type="gramStart"/>
      <w:r w:rsidRPr="00E87A13">
        <w:rPr>
          <w:b/>
          <w:sz w:val="22"/>
          <w:szCs w:val="22"/>
        </w:rPr>
        <w:t xml:space="preserve">.  </w:t>
      </w:r>
      <w:r w:rsidRPr="00E87A13">
        <w:rPr>
          <w:b/>
          <w:i/>
          <w:sz w:val="22"/>
          <w:szCs w:val="22"/>
        </w:rPr>
        <w:t>Financial</w:t>
      </w:r>
      <w:proofErr w:type="gramEnd"/>
      <w:r w:rsidRPr="00E87A13">
        <w:rPr>
          <w:b/>
          <w:i/>
          <w:sz w:val="22"/>
          <w:szCs w:val="22"/>
        </w:rPr>
        <w:t xml:space="preserve"> Distress</w:t>
      </w:r>
    </w:p>
    <w:p w:rsidR="00E87A13" w:rsidRPr="0099625B" w:rsidRDefault="00546DB2" w:rsidP="00DF7592">
      <w:pPr>
        <w:tabs>
          <w:tab w:val="left" w:pos="567"/>
        </w:tabs>
        <w:ind w:right="-45"/>
        <w:jc w:val="both"/>
        <w:rPr>
          <w:sz w:val="22"/>
          <w:szCs w:val="22"/>
          <w:lang w:val="id-ID"/>
        </w:rPr>
      </w:pPr>
      <w:r w:rsidRPr="0099625B">
        <w:rPr>
          <w:sz w:val="22"/>
          <w:szCs w:val="22"/>
        </w:rPr>
        <w:t>2.1.1. Definisi</w:t>
      </w:r>
      <w:r w:rsidRPr="0099625B">
        <w:rPr>
          <w:i/>
          <w:sz w:val="22"/>
          <w:szCs w:val="22"/>
        </w:rPr>
        <w:t xml:space="preserve"> Financial Distress</w:t>
      </w:r>
    </w:p>
    <w:p w:rsidR="00546DB2" w:rsidRPr="00E87A13" w:rsidRDefault="00E87A13" w:rsidP="00DF7592">
      <w:pPr>
        <w:tabs>
          <w:tab w:val="left" w:pos="567"/>
        </w:tabs>
        <w:ind w:right="-45"/>
        <w:jc w:val="both"/>
        <w:rPr>
          <w:b/>
          <w:sz w:val="22"/>
          <w:szCs w:val="22"/>
          <w:lang w:val="id-ID"/>
        </w:rPr>
      </w:pPr>
      <w:r>
        <w:rPr>
          <w:b/>
          <w:sz w:val="22"/>
          <w:szCs w:val="22"/>
          <w:lang w:val="id-ID"/>
        </w:rPr>
        <w:tab/>
      </w:r>
      <w:r w:rsidR="00546DB2" w:rsidRPr="00E87A13">
        <w:rPr>
          <w:sz w:val="22"/>
          <w:szCs w:val="22"/>
        </w:rPr>
        <w:t xml:space="preserve">Fahmi (2012:158) menyatakan terjadinya kesulitan keuangan disebut sebagai keadaan atau tahapan menurunnya keadaan keuangan organisasi dan dialami yang sebelumnya proses posisi likuidasi.  </w:t>
      </w:r>
    </w:p>
    <w:p w:rsidR="00546DB2" w:rsidRPr="00E87A13" w:rsidRDefault="00546DB2" w:rsidP="00DF7592">
      <w:pPr>
        <w:tabs>
          <w:tab w:val="left" w:pos="9072"/>
        </w:tabs>
        <w:ind w:right="-45" w:firstLine="567"/>
        <w:jc w:val="both"/>
        <w:rPr>
          <w:sz w:val="22"/>
          <w:szCs w:val="22"/>
          <w:lang w:val="id-ID"/>
        </w:rPr>
      </w:pPr>
      <w:proofErr w:type="gramStart"/>
      <w:r w:rsidRPr="00E87A13">
        <w:rPr>
          <w:sz w:val="22"/>
          <w:szCs w:val="22"/>
        </w:rPr>
        <w:t>Hapsari (2012) menyebutkan definisi masalah financial keuangan dianggap sebagai keadaan yang mengubah pada arus kas dalam suatu perusahaan yang tidaklah memungkinkan untuk melakukan pelunasan atas hutang dagang dan beban bunga serta kewajiban lancar perusahaan, yang memaksa perusahaan melakukan upaya perbaikan.</w:t>
      </w:r>
      <w:proofErr w:type="gramEnd"/>
      <w:r w:rsidRPr="00E87A13">
        <w:rPr>
          <w:sz w:val="22"/>
          <w:szCs w:val="22"/>
        </w:rPr>
        <w:t xml:space="preserve">  </w:t>
      </w:r>
    </w:p>
    <w:p w:rsidR="00546DB2" w:rsidRPr="00E87A13" w:rsidRDefault="00546DB2" w:rsidP="00DF7592">
      <w:pPr>
        <w:tabs>
          <w:tab w:val="left" w:pos="9072"/>
        </w:tabs>
        <w:ind w:right="-45" w:firstLine="567"/>
        <w:jc w:val="both"/>
        <w:rPr>
          <w:sz w:val="22"/>
          <w:szCs w:val="22"/>
          <w:lang w:val="id-ID"/>
        </w:rPr>
      </w:pPr>
    </w:p>
    <w:p w:rsidR="00E87A13" w:rsidRPr="0099625B" w:rsidRDefault="00546DB2" w:rsidP="00DF7592">
      <w:pPr>
        <w:tabs>
          <w:tab w:val="left" w:pos="567"/>
        </w:tabs>
        <w:ind w:right="-45"/>
        <w:jc w:val="both"/>
        <w:rPr>
          <w:sz w:val="22"/>
          <w:szCs w:val="22"/>
          <w:lang w:val="id-ID"/>
        </w:rPr>
      </w:pPr>
      <w:r w:rsidRPr="0099625B">
        <w:rPr>
          <w:sz w:val="22"/>
          <w:szCs w:val="22"/>
        </w:rPr>
        <w:t xml:space="preserve">2.1.2. Dampak </w:t>
      </w:r>
      <w:r w:rsidRPr="0099625B">
        <w:rPr>
          <w:i/>
          <w:sz w:val="22"/>
          <w:szCs w:val="22"/>
        </w:rPr>
        <w:t>Financial</w:t>
      </w:r>
      <w:r w:rsidRPr="0099625B">
        <w:rPr>
          <w:sz w:val="22"/>
          <w:szCs w:val="22"/>
        </w:rPr>
        <w:t xml:space="preserve"> </w:t>
      </w:r>
      <w:r w:rsidRPr="0099625B">
        <w:rPr>
          <w:i/>
          <w:sz w:val="22"/>
          <w:szCs w:val="22"/>
        </w:rPr>
        <w:t xml:space="preserve">Distress </w:t>
      </w:r>
      <w:r w:rsidRPr="0099625B">
        <w:rPr>
          <w:sz w:val="22"/>
          <w:szCs w:val="22"/>
        </w:rPr>
        <w:t>Bagi Perusahaan</w:t>
      </w:r>
    </w:p>
    <w:p w:rsidR="00E87A13" w:rsidRDefault="00E87A13" w:rsidP="00DF7592">
      <w:pPr>
        <w:tabs>
          <w:tab w:val="left" w:pos="567"/>
        </w:tabs>
        <w:ind w:right="-45"/>
        <w:jc w:val="both"/>
        <w:rPr>
          <w:b/>
          <w:sz w:val="22"/>
          <w:szCs w:val="22"/>
          <w:lang w:val="id-ID"/>
        </w:rPr>
      </w:pPr>
      <w:r>
        <w:rPr>
          <w:b/>
          <w:sz w:val="22"/>
          <w:szCs w:val="22"/>
          <w:lang w:val="id-ID"/>
        </w:rPr>
        <w:tab/>
      </w:r>
      <w:r w:rsidR="00546DB2" w:rsidRPr="00E87A13">
        <w:rPr>
          <w:sz w:val="22"/>
          <w:szCs w:val="22"/>
        </w:rPr>
        <w:t xml:space="preserve">Dampak yang </w:t>
      </w:r>
      <w:proofErr w:type="gramStart"/>
      <w:r w:rsidR="00546DB2" w:rsidRPr="00E87A13">
        <w:rPr>
          <w:sz w:val="22"/>
          <w:szCs w:val="22"/>
        </w:rPr>
        <w:t>akan</w:t>
      </w:r>
      <w:proofErr w:type="gramEnd"/>
      <w:r w:rsidR="00546DB2" w:rsidRPr="00E87A13">
        <w:rPr>
          <w:sz w:val="22"/>
          <w:szCs w:val="22"/>
        </w:rPr>
        <w:t xml:space="preserve"> terjadi jika kondisi </w:t>
      </w:r>
      <w:r w:rsidR="00546DB2" w:rsidRPr="00E87A13">
        <w:rPr>
          <w:i/>
          <w:sz w:val="22"/>
          <w:szCs w:val="22"/>
        </w:rPr>
        <w:t>financial</w:t>
      </w:r>
      <w:r w:rsidR="00546DB2" w:rsidRPr="00E87A13">
        <w:rPr>
          <w:sz w:val="22"/>
          <w:szCs w:val="22"/>
        </w:rPr>
        <w:t xml:space="preserve"> </w:t>
      </w:r>
      <w:r w:rsidR="00546DB2" w:rsidRPr="00E87A13">
        <w:rPr>
          <w:i/>
          <w:sz w:val="22"/>
          <w:szCs w:val="22"/>
        </w:rPr>
        <w:t>distress</w:t>
      </w:r>
      <w:r w:rsidR="00546DB2" w:rsidRPr="00E87A13">
        <w:rPr>
          <w:sz w:val="22"/>
          <w:szCs w:val="22"/>
        </w:rPr>
        <w:t xml:space="preserve"> di alami suatu perusahaan akan mengindikasi bahwa perusahaan tersebut dianggap tidak mampu untuk melakukan kewajiban perusahaannya karena mengalami berbagai kesulitan keuangan.</w:t>
      </w:r>
    </w:p>
    <w:p w:rsidR="00546DB2" w:rsidRPr="00E87A13" w:rsidRDefault="00E87A13" w:rsidP="00DF7592">
      <w:pPr>
        <w:tabs>
          <w:tab w:val="left" w:pos="567"/>
        </w:tabs>
        <w:ind w:right="-45"/>
        <w:jc w:val="both"/>
        <w:rPr>
          <w:b/>
          <w:sz w:val="22"/>
          <w:szCs w:val="22"/>
          <w:lang w:val="id-ID"/>
        </w:rPr>
      </w:pPr>
      <w:r>
        <w:rPr>
          <w:b/>
          <w:sz w:val="22"/>
          <w:szCs w:val="22"/>
          <w:lang w:val="id-ID"/>
        </w:rPr>
        <w:tab/>
      </w:r>
      <w:r w:rsidR="00546DB2" w:rsidRPr="00E87A13">
        <w:rPr>
          <w:sz w:val="22"/>
          <w:szCs w:val="22"/>
        </w:rPr>
        <w:t xml:space="preserve">Gitman (2012) juga menambahkan bahwa setidaknya ada 3 hal yang menggambarkan yang </w:t>
      </w:r>
      <w:proofErr w:type="gramStart"/>
      <w:r w:rsidR="00546DB2" w:rsidRPr="00E87A13">
        <w:rPr>
          <w:sz w:val="22"/>
          <w:szCs w:val="22"/>
        </w:rPr>
        <w:t>akan</w:t>
      </w:r>
      <w:proofErr w:type="gramEnd"/>
      <w:r w:rsidR="00546DB2" w:rsidRPr="00E87A13">
        <w:rPr>
          <w:sz w:val="22"/>
          <w:szCs w:val="22"/>
        </w:rPr>
        <w:t xml:space="preserve"> dialami organisasi jika mengalami </w:t>
      </w:r>
      <w:r w:rsidR="00546DB2" w:rsidRPr="00E87A13">
        <w:rPr>
          <w:i/>
          <w:sz w:val="22"/>
          <w:szCs w:val="22"/>
        </w:rPr>
        <w:t>financial distress.</w:t>
      </w:r>
      <w:r w:rsidR="00546DB2" w:rsidRPr="00E87A13">
        <w:rPr>
          <w:sz w:val="22"/>
          <w:szCs w:val="22"/>
        </w:rPr>
        <w:t xml:space="preserve"> </w:t>
      </w:r>
      <w:proofErr w:type="gramStart"/>
      <w:r w:rsidR="00546DB2" w:rsidRPr="00E87A13">
        <w:rPr>
          <w:sz w:val="22"/>
          <w:szCs w:val="22"/>
        </w:rPr>
        <w:t>sebagai</w:t>
      </w:r>
      <w:proofErr w:type="gramEnd"/>
      <w:r w:rsidR="00546DB2" w:rsidRPr="00E87A13">
        <w:rPr>
          <w:sz w:val="22"/>
          <w:szCs w:val="22"/>
        </w:rPr>
        <w:t xml:space="preserve"> berikut: </w:t>
      </w:r>
    </w:p>
    <w:p w:rsidR="00546DB2" w:rsidRPr="00E87A13" w:rsidRDefault="00546DB2" w:rsidP="00DF7592">
      <w:pPr>
        <w:tabs>
          <w:tab w:val="left" w:pos="9072"/>
        </w:tabs>
        <w:ind w:left="426" w:right="-45" w:hanging="425"/>
        <w:jc w:val="both"/>
        <w:rPr>
          <w:sz w:val="22"/>
          <w:szCs w:val="22"/>
        </w:rPr>
      </w:pPr>
      <w:r w:rsidRPr="00E87A13">
        <w:rPr>
          <w:sz w:val="22"/>
          <w:szCs w:val="22"/>
        </w:rPr>
        <w:t xml:space="preserve">1. </w:t>
      </w:r>
      <w:r w:rsidRPr="00E87A13">
        <w:rPr>
          <w:sz w:val="22"/>
          <w:szCs w:val="22"/>
        </w:rPr>
        <w:tab/>
      </w:r>
      <w:r w:rsidRPr="00E87A13">
        <w:rPr>
          <w:i/>
          <w:sz w:val="22"/>
          <w:szCs w:val="22"/>
        </w:rPr>
        <w:t>Techical insolvency</w:t>
      </w:r>
      <w:r w:rsidRPr="00E87A13">
        <w:rPr>
          <w:sz w:val="22"/>
          <w:szCs w:val="22"/>
        </w:rPr>
        <w:t xml:space="preserve"> </w:t>
      </w:r>
    </w:p>
    <w:p w:rsidR="00546DB2" w:rsidRPr="00E87A13" w:rsidRDefault="00546DB2" w:rsidP="00DF7592">
      <w:pPr>
        <w:tabs>
          <w:tab w:val="left" w:pos="9072"/>
        </w:tabs>
        <w:ind w:left="851" w:right="-45" w:hanging="425"/>
        <w:jc w:val="both"/>
        <w:rPr>
          <w:sz w:val="22"/>
          <w:szCs w:val="22"/>
        </w:rPr>
      </w:pPr>
      <w:proofErr w:type="gramStart"/>
      <w:r w:rsidRPr="00E87A13">
        <w:rPr>
          <w:sz w:val="22"/>
          <w:szCs w:val="22"/>
        </w:rPr>
        <w:t>a</w:t>
      </w:r>
      <w:proofErr w:type="gramEnd"/>
      <w:r w:rsidRPr="00E87A13">
        <w:rPr>
          <w:sz w:val="22"/>
          <w:szCs w:val="22"/>
        </w:rPr>
        <w:t xml:space="preserve">. </w:t>
      </w:r>
      <w:r w:rsidRPr="00E87A13">
        <w:rPr>
          <w:sz w:val="22"/>
          <w:szCs w:val="22"/>
        </w:rPr>
        <w:tab/>
        <w:t>ketidakmampuan secara teknis pada perusahaan telah dianggap perusahaan tersebut tidak lagi mampu melakukan kewajiban dalam membayar piutang yang telah jatuh tempo.</w:t>
      </w:r>
      <w:r w:rsidRPr="00E87A13">
        <w:rPr>
          <w:i/>
          <w:sz w:val="22"/>
          <w:szCs w:val="22"/>
        </w:rPr>
        <w:t xml:space="preserve"> </w:t>
      </w:r>
    </w:p>
    <w:p w:rsidR="00546DB2" w:rsidRPr="00E87A13" w:rsidRDefault="00546DB2" w:rsidP="00DF7592">
      <w:pPr>
        <w:tabs>
          <w:tab w:val="left" w:pos="851"/>
        </w:tabs>
        <w:ind w:left="851" w:right="-45" w:hanging="425"/>
        <w:jc w:val="both"/>
        <w:rPr>
          <w:sz w:val="22"/>
          <w:szCs w:val="22"/>
        </w:rPr>
      </w:pPr>
      <w:r w:rsidRPr="00E87A13">
        <w:rPr>
          <w:sz w:val="22"/>
          <w:szCs w:val="22"/>
        </w:rPr>
        <w:t xml:space="preserve">b. </w:t>
      </w:r>
      <w:r w:rsidRPr="00E87A13">
        <w:rPr>
          <w:sz w:val="22"/>
          <w:szCs w:val="22"/>
        </w:rPr>
        <w:tab/>
        <w:t xml:space="preserve">Perusahaan yang mengalami kinerja tidak bagus atau dianggap telah terjadi </w:t>
      </w:r>
      <w:proofErr w:type="gramStart"/>
      <w:r w:rsidRPr="00E87A13">
        <w:rPr>
          <w:i/>
          <w:sz w:val="22"/>
          <w:szCs w:val="22"/>
        </w:rPr>
        <w:t>Accounting</w:t>
      </w:r>
      <w:proofErr w:type="gramEnd"/>
      <w:r w:rsidRPr="00E87A13">
        <w:rPr>
          <w:i/>
          <w:sz w:val="22"/>
          <w:szCs w:val="22"/>
        </w:rPr>
        <w:t xml:space="preserve"> insolvency</w:t>
      </w:r>
      <w:r w:rsidRPr="00E87A13">
        <w:rPr>
          <w:sz w:val="22"/>
          <w:szCs w:val="22"/>
        </w:rPr>
        <w:t xml:space="preserve">. </w:t>
      </w:r>
    </w:p>
    <w:p w:rsidR="00546DB2" w:rsidRPr="00E87A13" w:rsidRDefault="00546DB2" w:rsidP="00DF7592">
      <w:pPr>
        <w:tabs>
          <w:tab w:val="left" w:pos="9072"/>
        </w:tabs>
        <w:ind w:left="426" w:right="-45" w:hanging="425"/>
        <w:jc w:val="both"/>
        <w:rPr>
          <w:sz w:val="22"/>
          <w:szCs w:val="22"/>
        </w:rPr>
      </w:pPr>
      <w:r w:rsidRPr="00E87A13">
        <w:rPr>
          <w:sz w:val="22"/>
          <w:szCs w:val="22"/>
        </w:rPr>
        <w:t xml:space="preserve">2. </w:t>
      </w:r>
      <w:r w:rsidRPr="00E87A13">
        <w:rPr>
          <w:sz w:val="22"/>
          <w:szCs w:val="22"/>
        </w:rPr>
        <w:tab/>
        <w:t xml:space="preserve">Terjadinya masalah financial sehingga organisasi terjadi nilai pasiva perusahaan yang umumnya lebih besar dari nilai seharusnya dalam organisasi </w:t>
      </w:r>
    </w:p>
    <w:p w:rsidR="00546DB2" w:rsidRPr="00E87A13" w:rsidRDefault="00546DB2" w:rsidP="00DF7592">
      <w:pPr>
        <w:ind w:left="426" w:right="-45" w:hanging="426"/>
        <w:jc w:val="both"/>
        <w:rPr>
          <w:sz w:val="22"/>
          <w:szCs w:val="22"/>
        </w:rPr>
      </w:pPr>
      <w:r w:rsidRPr="00E87A13">
        <w:rPr>
          <w:sz w:val="22"/>
          <w:szCs w:val="22"/>
        </w:rPr>
        <w:t xml:space="preserve">3. </w:t>
      </w:r>
      <w:r w:rsidRPr="00E87A13">
        <w:rPr>
          <w:sz w:val="22"/>
          <w:szCs w:val="22"/>
        </w:rPr>
        <w:tab/>
        <w:t xml:space="preserve">Terjadinya masalah bisnis, yang meliputi keadaan berikut: </w:t>
      </w:r>
    </w:p>
    <w:p w:rsidR="00546DB2" w:rsidRPr="00E87A13" w:rsidRDefault="00546DB2" w:rsidP="00DF7592">
      <w:pPr>
        <w:tabs>
          <w:tab w:val="left" w:pos="851"/>
          <w:tab w:val="left" w:pos="9072"/>
        </w:tabs>
        <w:ind w:left="851" w:right="-45" w:hanging="425"/>
        <w:jc w:val="both"/>
        <w:rPr>
          <w:sz w:val="22"/>
          <w:szCs w:val="22"/>
        </w:rPr>
      </w:pPr>
      <w:r w:rsidRPr="00E87A13">
        <w:rPr>
          <w:sz w:val="22"/>
          <w:szCs w:val="22"/>
        </w:rPr>
        <w:t xml:space="preserve">a. </w:t>
      </w:r>
      <w:r w:rsidRPr="00E87A13">
        <w:rPr>
          <w:sz w:val="22"/>
          <w:szCs w:val="22"/>
        </w:rPr>
        <w:tab/>
        <w:t xml:space="preserve">Terjadi kondisi yang mana </w:t>
      </w:r>
      <w:r w:rsidRPr="00E87A13">
        <w:rPr>
          <w:i/>
          <w:sz w:val="22"/>
          <w:szCs w:val="22"/>
        </w:rPr>
        <w:t>rate of return</w:t>
      </w:r>
      <w:r w:rsidRPr="00E87A13">
        <w:rPr>
          <w:sz w:val="22"/>
          <w:szCs w:val="22"/>
        </w:rPr>
        <w:t xml:space="preserve"> secara rutin membesar dari </w:t>
      </w:r>
      <w:r w:rsidRPr="00E87A13">
        <w:rPr>
          <w:i/>
          <w:sz w:val="22"/>
          <w:szCs w:val="22"/>
        </w:rPr>
        <w:t>realized rate of return</w:t>
      </w:r>
      <w:r w:rsidRPr="00E87A13">
        <w:rPr>
          <w:sz w:val="22"/>
          <w:szCs w:val="22"/>
        </w:rPr>
        <w:t>.</w:t>
      </w:r>
    </w:p>
    <w:p w:rsidR="00546DB2" w:rsidRPr="00E87A13" w:rsidRDefault="00546DB2" w:rsidP="00DF7592">
      <w:pPr>
        <w:tabs>
          <w:tab w:val="left" w:pos="851"/>
          <w:tab w:val="left" w:pos="9072"/>
        </w:tabs>
        <w:ind w:left="851" w:right="-45" w:hanging="425"/>
        <w:jc w:val="both"/>
        <w:rPr>
          <w:sz w:val="22"/>
          <w:szCs w:val="22"/>
        </w:rPr>
      </w:pPr>
      <w:proofErr w:type="gramStart"/>
      <w:r w:rsidRPr="00E87A13">
        <w:rPr>
          <w:sz w:val="22"/>
          <w:szCs w:val="22"/>
        </w:rPr>
        <w:t>b</w:t>
      </w:r>
      <w:proofErr w:type="gramEnd"/>
      <w:r w:rsidRPr="00E87A13">
        <w:rPr>
          <w:sz w:val="22"/>
          <w:szCs w:val="22"/>
        </w:rPr>
        <w:t xml:space="preserve">. </w:t>
      </w:r>
      <w:r w:rsidRPr="00E87A13">
        <w:rPr>
          <w:sz w:val="22"/>
          <w:szCs w:val="22"/>
        </w:rPr>
        <w:tab/>
        <w:t xml:space="preserve">pendapatan yang dimiliki organisasi tidak lagi mampu membiayai kewajiban organisasi tersebut. </w:t>
      </w:r>
    </w:p>
    <w:p w:rsidR="00546DB2" w:rsidRPr="00E87A13" w:rsidRDefault="00546DB2" w:rsidP="00DF7592">
      <w:pPr>
        <w:tabs>
          <w:tab w:val="left" w:pos="851"/>
          <w:tab w:val="left" w:pos="9072"/>
        </w:tabs>
        <w:ind w:left="851" w:right="-45" w:hanging="425"/>
        <w:jc w:val="both"/>
        <w:rPr>
          <w:sz w:val="22"/>
          <w:szCs w:val="22"/>
          <w:lang w:val="id-ID"/>
        </w:rPr>
      </w:pPr>
      <w:proofErr w:type="gramStart"/>
      <w:r w:rsidRPr="00E87A13">
        <w:rPr>
          <w:sz w:val="22"/>
          <w:szCs w:val="22"/>
        </w:rPr>
        <w:t>c</w:t>
      </w:r>
      <w:proofErr w:type="gramEnd"/>
      <w:r w:rsidRPr="00E87A13">
        <w:rPr>
          <w:sz w:val="22"/>
          <w:szCs w:val="22"/>
        </w:rPr>
        <w:t xml:space="preserve">. </w:t>
      </w:r>
      <w:r w:rsidRPr="00E87A13">
        <w:rPr>
          <w:sz w:val="22"/>
          <w:szCs w:val="22"/>
        </w:rPr>
        <w:tab/>
        <w:t xml:space="preserve">organisasi dianggap </w:t>
      </w:r>
      <w:r w:rsidRPr="00E87A13">
        <w:rPr>
          <w:i/>
          <w:sz w:val="22"/>
          <w:szCs w:val="22"/>
        </w:rPr>
        <w:t>failure</w:t>
      </w:r>
      <w:r w:rsidRPr="00E87A13">
        <w:rPr>
          <w:sz w:val="22"/>
          <w:szCs w:val="22"/>
        </w:rPr>
        <w:t xml:space="preserve">, disebabkan organisasi secara rutin rugi secara operasi dalam waktu yang lama. </w:t>
      </w:r>
    </w:p>
    <w:p w:rsidR="00546DB2" w:rsidRPr="00E87A13" w:rsidRDefault="00546DB2" w:rsidP="00DF7592">
      <w:pPr>
        <w:tabs>
          <w:tab w:val="left" w:pos="851"/>
          <w:tab w:val="left" w:pos="9072"/>
        </w:tabs>
        <w:ind w:left="851" w:right="-45" w:hanging="425"/>
        <w:jc w:val="both"/>
        <w:rPr>
          <w:sz w:val="22"/>
          <w:szCs w:val="22"/>
          <w:lang w:val="id-ID"/>
        </w:rPr>
      </w:pPr>
    </w:p>
    <w:p w:rsidR="00DF7592" w:rsidRPr="0099625B" w:rsidRDefault="00546DB2" w:rsidP="00DF7592">
      <w:pPr>
        <w:tabs>
          <w:tab w:val="left" w:pos="567"/>
        </w:tabs>
        <w:ind w:right="-45"/>
        <w:jc w:val="both"/>
        <w:rPr>
          <w:i/>
          <w:sz w:val="22"/>
          <w:szCs w:val="22"/>
          <w:lang w:val="id-ID"/>
        </w:rPr>
      </w:pPr>
      <w:r w:rsidRPr="0099625B">
        <w:rPr>
          <w:sz w:val="22"/>
          <w:szCs w:val="22"/>
        </w:rPr>
        <w:t xml:space="preserve">2.1.3. Faktor Penyebab </w:t>
      </w:r>
      <w:r w:rsidRPr="0099625B">
        <w:rPr>
          <w:i/>
          <w:sz w:val="22"/>
          <w:szCs w:val="22"/>
        </w:rPr>
        <w:t>Financial</w:t>
      </w:r>
      <w:r w:rsidRPr="0099625B">
        <w:rPr>
          <w:sz w:val="22"/>
          <w:szCs w:val="22"/>
        </w:rPr>
        <w:t xml:space="preserve"> </w:t>
      </w:r>
      <w:r w:rsidRPr="0099625B">
        <w:rPr>
          <w:i/>
          <w:sz w:val="22"/>
          <w:szCs w:val="22"/>
        </w:rPr>
        <w:t xml:space="preserve">Distress </w:t>
      </w:r>
    </w:p>
    <w:p w:rsidR="00546DB2" w:rsidRPr="00DF7592" w:rsidRDefault="00DF7592" w:rsidP="00DF7592">
      <w:pPr>
        <w:tabs>
          <w:tab w:val="left" w:pos="567"/>
        </w:tabs>
        <w:ind w:right="-45"/>
        <w:jc w:val="both"/>
        <w:rPr>
          <w:i/>
          <w:sz w:val="22"/>
          <w:szCs w:val="22"/>
          <w:lang w:val="id-ID"/>
        </w:rPr>
      </w:pPr>
      <w:r>
        <w:rPr>
          <w:i/>
          <w:sz w:val="22"/>
          <w:szCs w:val="22"/>
          <w:lang w:val="id-ID"/>
        </w:rPr>
        <w:tab/>
      </w:r>
      <w:r w:rsidR="00546DB2" w:rsidRPr="00E87A13">
        <w:rPr>
          <w:sz w:val="22"/>
          <w:szCs w:val="22"/>
        </w:rPr>
        <w:t xml:space="preserve">Gitman (2012) menguraikan tentang adanya kriteria yang menyebab adanya  </w:t>
      </w:r>
      <w:r w:rsidR="00546DB2" w:rsidRPr="00E87A13">
        <w:rPr>
          <w:i/>
          <w:sz w:val="22"/>
          <w:szCs w:val="22"/>
        </w:rPr>
        <w:t xml:space="preserve"> financial distress</w:t>
      </w:r>
      <w:r w:rsidR="0099625B">
        <w:rPr>
          <w:i/>
          <w:sz w:val="22"/>
          <w:szCs w:val="22"/>
          <w:lang w:val="id-ID"/>
        </w:rPr>
        <w:t xml:space="preserve"> </w:t>
      </w:r>
      <w:r w:rsidR="00546DB2" w:rsidRPr="00E87A13">
        <w:rPr>
          <w:sz w:val="22"/>
          <w:szCs w:val="22"/>
        </w:rPr>
        <w:t xml:space="preserve">pada perusahaan, adapun faktor-faktor tersebut, meliputi: </w:t>
      </w:r>
    </w:p>
    <w:p w:rsidR="00546DB2" w:rsidRPr="00E87A13" w:rsidRDefault="00DF7592" w:rsidP="00DF7592">
      <w:pPr>
        <w:tabs>
          <w:tab w:val="left" w:pos="426"/>
        </w:tabs>
        <w:ind w:left="426" w:right="-45" w:hanging="426"/>
        <w:jc w:val="both"/>
        <w:rPr>
          <w:sz w:val="22"/>
          <w:szCs w:val="22"/>
        </w:rPr>
      </w:pPr>
      <w:r>
        <w:rPr>
          <w:sz w:val="22"/>
          <w:szCs w:val="22"/>
        </w:rPr>
        <w:t xml:space="preserve">1. </w:t>
      </w:r>
      <w:r>
        <w:rPr>
          <w:sz w:val="22"/>
          <w:szCs w:val="22"/>
        </w:rPr>
        <w:tab/>
      </w:r>
      <w:r w:rsidR="00546DB2" w:rsidRPr="00E87A13">
        <w:rPr>
          <w:sz w:val="22"/>
          <w:szCs w:val="22"/>
        </w:rPr>
        <w:t xml:space="preserve">Dalam waktu yang lama perusahaan secara operasional mengalamin kerugian sehingga berdampak pada arus kas yang negatif. </w:t>
      </w:r>
      <w:proofErr w:type="gramStart"/>
      <w:r w:rsidR="00546DB2" w:rsidRPr="00E87A13">
        <w:rPr>
          <w:sz w:val="22"/>
          <w:szCs w:val="22"/>
        </w:rPr>
        <w:t>Kerugian itu disebabkan oleh adanya beban operasi yang banyak dari hasil yang didapat oleh organisasi.</w:t>
      </w:r>
      <w:proofErr w:type="gramEnd"/>
      <w:r w:rsidR="00546DB2" w:rsidRPr="00E87A13">
        <w:rPr>
          <w:sz w:val="22"/>
          <w:szCs w:val="22"/>
        </w:rPr>
        <w:t xml:space="preserve">  </w:t>
      </w:r>
    </w:p>
    <w:p w:rsidR="00546DB2" w:rsidRPr="00E87A13" w:rsidRDefault="00546DB2" w:rsidP="00DF7592">
      <w:pPr>
        <w:tabs>
          <w:tab w:val="left" w:pos="426"/>
        </w:tabs>
        <w:ind w:right="-45"/>
        <w:jc w:val="both"/>
        <w:rPr>
          <w:sz w:val="22"/>
          <w:szCs w:val="22"/>
          <w:lang w:val="id-ID"/>
        </w:rPr>
      </w:pPr>
      <w:r w:rsidRPr="00E87A13">
        <w:rPr>
          <w:sz w:val="22"/>
          <w:szCs w:val="22"/>
        </w:rPr>
        <w:t xml:space="preserve">2. </w:t>
      </w:r>
      <w:r w:rsidRPr="00E87A13">
        <w:rPr>
          <w:sz w:val="22"/>
          <w:szCs w:val="22"/>
        </w:rPr>
        <w:tab/>
        <w:t xml:space="preserve">Meningkatnya hutang perusahaan  </w:t>
      </w:r>
    </w:p>
    <w:p w:rsidR="00546DB2" w:rsidRPr="00E87A13" w:rsidRDefault="00CE590B" w:rsidP="00DF7592">
      <w:pPr>
        <w:tabs>
          <w:tab w:val="left" w:pos="426"/>
        </w:tabs>
        <w:ind w:right="-45"/>
        <w:jc w:val="both"/>
        <w:rPr>
          <w:sz w:val="22"/>
          <w:szCs w:val="22"/>
          <w:lang w:val="id-ID"/>
        </w:rPr>
      </w:pPr>
      <w:r w:rsidRPr="00E87A13">
        <w:rPr>
          <w:sz w:val="22"/>
          <w:szCs w:val="22"/>
        </w:rPr>
        <w:t xml:space="preserve">3. </w:t>
      </w:r>
      <w:r w:rsidRPr="00E87A13">
        <w:rPr>
          <w:sz w:val="22"/>
          <w:szCs w:val="22"/>
        </w:rPr>
        <w:tab/>
        <w:t>Semakin sulitnya arus kas</w:t>
      </w:r>
    </w:p>
    <w:p w:rsidR="00CE590B" w:rsidRPr="00E87A13" w:rsidRDefault="00CE590B" w:rsidP="00DF7592">
      <w:pPr>
        <w:tabs>
          <w:tab w:val="left" w:pos="426"/>
        </w:tabs>
        <w:ind w:right="-45"/>
        <w:jc w:val="both"/>
        <w:rPr>
          <w:sz w:val="22"/>
          <w:szCs w:val="22"/>
          <w:lang w:val="id-ID"/>
        </w:rPr>
      </w:pPr>
    </w:p>
    <w:p w:rsidR="00CE590B" w:rsidRPr="00E87A13" w:rsidRDefault="00CE590B" w:rsidP="00DF7592">
      <w:pPr>
        <w:ind w:left="567" w:hanging="567"/>
        <w:jc w:val="both"/>
        <w:rPr>
          <w:b/>
          <w:sz w:val="22"/>
          <w:szCs w:val="22"/>
        </w:rPr>
      </w:pPr>
      <w:r w:rsidRPr="00E87A13">
        <w:rPr>
          <w:b/>
          <w:sz w:val="22"/>
          <w:szCs w:val="22"/>
        </w:rPr>
        <w:t>2.2. Kinerja Keuangan</w:t>
      </w:r>
    </w:p>
    <w:p w:rsidR="00DF7592" w:rsidRPr="0099625B" w:rsidRDefault="00CE590B" w:rsidP="00DF7592">
      <w:pPr>
        <w:ind w:left="567" w:hanging="567"/>
        <w:jc w:val="both"/>
        <w:rPr>
          <w:sz w:val="22"/>
          <w:szCs w:val="22"/>
          <w:lang w:val="id-ID"/>
        </w:rPr>
      </w:pPr>
      <w:r w:rsidRPr="0099625B">
        <w:rPr>
          <w:sz w:val="22"/>
          <w:szCs w:val="22"/>
        </w:rPr>
        <w:t>2.2.1. Definisi Kinerja Keuangan</w:t>
      </w:r>
    </w:p>
    <w:p w:rsidR="00CE590B" w:rsidRPr="00DF7592" w:rsidRDefault="00CE590B" w:rsidP="00DF7592">
      <w:pPr>
        <w:ind w:firstLine="567"/>
        <w:jc w:val="both"/>
        <w:rPr>
          <w:b/>
          <w:sz w:val="22"/>
          <w:szCs w:val="22"/>
          <w:lang w:val="id-ID"/>
        </w:rPr>
      </w:pPr>
      <w:proofErr w:type="gramStart"/>
      <w:r w:rsidRPr="00E87A13">
        <w:rPr>
          <w:sz w:val="22"/>
          <w:szCs w:val="22"/>
        </w:rPr>
        <w:t>Dibutuhkan 2 (dua) metode penilaian yang umunya dilakukan oleh perusahaan dalam meningkatkan kualitas organisasi sehingga dapat berkembang dan mempunyai kualitas yang baik.</w:t>
      </w:r>
      <w:proofErr w:type="gramEnd"/>
      <w:r w:rsidRPr="00E87A13">
        <w:rPr>
          <w:sz w:val="22"/>
          <w:szCs w:val="22"/>
        </w:rPr>
        <w:t xml:space="preserve"> </w:t>
      </w:r>
      <w:proofErr w:type="gramStart"/>
      <w:r w:rsidRPr="00E87A13">
        <w:rPr>
          <w:sz w:val="22"/>
          <w:szCs w:val="22"/>
        </w:rPr>
        <w:t>Penilaian tersebut terdiri dari kinerja keuangan dan kinerja yang buka keuangan.</w:t>
      </w:r>
      <w:proofErr w:type="gramEnd"/>
      <w:r w:rsidRPr="00E87A13">
        <w:rPr>
          <w:sz w:val="22"/>
          <w:szCs w:val="22"/>
        </w:rPr>
        <w:t xml:space="preserve"> </w:t>
      </w:r>
      <w:proofErr w:type="gramStart"/>
      <w:r w:rsidRPr="00E87A13">
        <w:rPr>
          <w:sz w:val="22"/>
          <w:szCs w:val="22"/>
        </w:rPr>
        <w:t>Dapat dijadikan sebagai acuan dalam menjalankan manajemen perusahaan yang baik serta kinerja yang baik pula.</w:t>
      </w:r>
      <w:proofErr w:type="gramEnd"/>
      <w:r w:rsidRPr="00E87A13">
        <w:rPr>
          <w:sz w:val="22"/>
          <w:szCs w:val="22"/>
        </w:rPr>
        <w:t xml:space="preserve"> </w:t>
      </w:r>
    </w:p>
    <w:p w:rsidR="00CE590B" w:rsidRDefault="00CE590B" w:rsidP="00DF7592">
      <w:pPr>
        <w:ind w:right="-46" w:firstLine="567"/>
        <w:jc w:val="both"/>
        <w:rPr>
          <w:sz w:val="22"/>
          <w:szCs w:val="22"/>
          <w:lang w:val="id-ID"/>
        </w:rPr>
      </w:pPr>
      <w:r w:rsidRPr="00E87A13">
        <w:rPr>
          <w:sz w:val="22"/>
          <w:szCs w:val="22"/>
        </w:rPr>
        <w:t xml:space="preserve">Menutur Fahmi (2015) </w:t>
      </w:r>
      <w:proofErr w:type="gramStart"/>
      <w:r w:rsidRPr="00E87A13">
        <w:rPr>
          <w:sz w:val="22"/>
          <w:szCs w:val="22"/>
        </w:rPr>
        <w:t>cara</w:t>
      </w:r>
      <w:proofErr w:type="gramEnd"/>
      <w:r w:rsidRPr="00E87A13">
        <w:rPr>
          <w:sz w:val="22"/>
          <w:szCs w:val="22"/>
        </w:rPr>
        <w:t xml:space="preserve"> setiap perusahaan dalam menganalisis kinerja keuangan agar kedepannya dapat mengetahui dalam menilai serta mengukur seberapa mampu perusahaan telah melakukan aturan dan pengelolaan keuangan dengan baik dan sistematis. </w:t>
      </w:r>
      <w:proofErr w:type="gramStart"/>
      <w:r w:rsidRPr="00E87A13">
        <w:rPr>
          <w:sz w:val="22"/>
          <w:szCs w:val="22"/>
        </w:rPr>
        <w:t>Kinerja perusahaan sebagai bentuk penggambaran situasi keuangan perusahaan yang dianalisis sehingga setiap perusahaan mengetahui permasalahan yang terjadi dalam keuangan dan hal tersebut juga merupakan gambaran hasil dan prestasi kerja perusahaan dalam tahun dan waktu tertentu.</w:t>
      </w:r>
      <w:proofErr w:type="gramEnd"/>
    </w:p>
    <w:p w:rsidR="00DF7592" w:rsidRPr="00DF7592" w:rsidRDefault="00DF7592" w:rsidP="00DF7592">
      <w:pPr>
        <w:ind w:right="-46" w:firstLine="567"/>
        <w:jc w:val="both"/>
        <w:rPr>
          <w:sz w:val="22"/>
          <w:szCs w:val="22"/>
          <w:lang w:val="id-ID"/>
        </w:rPr>
      </w:pPr>
    </w:p>
    <w:p w:rsidR="00CE590B" w:rsidRPr="00E87A13" w:rsidRDefault="00CE590B" w:rsidP="00E87A13">
      <w:pPr>
        <w:ind w:right="-46" w:firstLine="567"/>
        <w:jc w:val="both"/>
        <w:rPr>
          <w:sz w:val="22"/>
          <w:szCs w:val="22"/>
          <w:lang w:val="id-ID"/>
        </w:rPr>
      </w:pPr>
    </w:p>
    <w:p w:rsidR="00DF7592" w:rsidRPr="0099625B" w:rsidRDefault="0099625B" w:rsidP="00DF7592">
      <w:pPr>
        <w:ind w:left="567" w:hanging="567"/>
        <w:jc w:val="both"/>
        <w:rPr>
          <w:sz w:val="22"/>
          <w:szCs w:val="22"/>
          <w:lang w:val="id-ID"/>
        </w:rPr>
      </w:pPr>
      <w:r>
        <w:rPr>
          <w:sz w:val="22"/>
          <w:szCs w:val="22"/>
        </w:rPr>
        <w:lastRenderedPageBreak/>
        <w:t xml:space="preserve">2.2.2. </w:t>
      </w:r>
      <w:r>
        <w:rPr>
          <w:sz w:val="22"/>
          <w:szCs w:val="22"/>
        </w:rPr>
        <w:tab/>
        <w:t xml:space="preserve">Pengukuran </w:t>
      </w:r>
      <w:r>
        <w:rPr>
          <w:sz w:val="22"/>
          <w:szCs w:val="22"/>
          <w:lang w:val="id-ID"/>
        </w:rPr>
        <w:t>K</w:t>
      </w:r>
      <w:r>
        <w:rPr>
          <w:sz w:val="22"/>
          <w:szCs w:val="22"/>
        </w:rPr>
        <w:t xml:space="preserve">inerja </w:t>
      </w:r>
      <w:r>
        <w:rPr>
          <w:sz w:val="22"/>
          <w:szCs w:val="22"/>
          <w:lang w:val="id-ID"/>
        </w:rPr>
        <w:t>K</w:t>
      </w:r>
      <w:r w:rsidR="00CE590B" w:rsidRPr="0099625B">
        <w:rPr>
          <w:sz w:val="22"/>
          <w:szCs w:val="22"/>
        </w:rPr>
        <w:t>euangan</w:t>
      </w:r>
    </w:p>
    <w:p w:rsidR="00CE590B" w:rsidRPr="00DF7592" w:rsidRDefault="00CE590B" w:rsidP="00DF7592">
      <w:pPr>
        <w:ind w:firstLine="567"/>
        <w:jc w:val="both"/>
        <w:rPr>
          <w:b/>
          <w:sz w:val="22"/>
          <w:szCs w:val="22"/>
        </w:rPr>
      </w:pPr>
      <w:r w:rsidRPr="00CE590B">
        <w:rPr>
          <w:sz w:val="22"/>
          <w:szCs w:val="22"/>
        </w:rPr>
        <w:t xml:space="preserve">Fungsi dari penggunaan metode ukur </w:t>
      </w:r>
      <w:proofErr w:type="gramStart"/>
      <w:r w:rsidRPr="00CE590B">
        <w:rPr>
          <w:sz w:val="22"/>
          <w:szCs w:val="22"/>
        </w:rPr>
        <w:t>cara</w:t>
      </w:r>
      <w:proofErr w:type="gramEnd"/>
      <w:r w:rsidRPr="00CE590B">
        <w:rPr>
          <w:sz w:val="22"/>
          <w:szCs w:val="22"/>
        </w:rPr>
        <w:t xml:space="preserve"> kerja keuangan bagi setiap organisasi adalah sebagai upaya dalam menata dan sebagai upaya perbaikan terhadap semua kegiatan manajemen sehingga tetap menjadi pilihan investor, dan tentunya tetap mampu berdaya saing dengan organisasi atau perusahaan lainnya.   </w:t>
      </w:r>
    </w:p>
    <w:p w:rsidR="00DF7592" w:rsidRPr="00DF7592" w:rsidRDefault="00CE590B" w:rsidP="00DF7592">
      <w:pPr>
        <w:tabs>
          <w:tab w:val="left" w:pos="9072"/>
        </w:tabs>
        <w:ind w:right="-46" w:firstLine="720"/>
        <w:jc w:val="both"/>
        <w:rPr>
          <w:sz w:val="22"/>
          <w:szCs w:val="22"/>
          <w:lang w:val="id-ID"/>
        </w:rPr>
      </w:pPr>
      <w:proofErr w:type="gramStart"/>
      <w:r w:rsidRPr="00CE590B">
        <w:rPr>
          <w:sz w:val="22"/>
          <w:szCs w:val="22"/>
        </w:rPr>
        <w:t>Menurut Jumingan (2006:242) untuk menilai setiap kinerja keuangan maka perlu digunakan analisis.</w:t>
      </w:r>
      <w:proofErr w:type="gramEnd"/>
      <w:r w:rsidRPr="00CE590B">
        <w:rPr>
          <w:sz w:val="22"/>
          <w:szCs w:val="22"/>
        </w:rPr>
        <w:t xml:space="preserve"> Analisis yang digunakan terbagi dalam 8 bagian, sebagai berikut:  </w:t>
      </w:r>
    </w:p>
    <w:p w:rsidR="00CE590B" w:rsidRPr="00CE590B" w:rsidRDefault="00CE590B" w:rsidP="00DF7592">
      <w:pPr>
        <w:tabs>
          <w:tab w:val="left" w:pos="426"/>
          <w:tab w:val="left" w:pos="9072"/>
        </w:tabs>
        <w:ind w:left="426" w:right="-46" w:hanging="426"/>
        <w:jc w:val="both"/>
        <w:rPr>
          <w:sz w:val="22"/>
          <w:szCs w:val="22"/>
          <w:lang w:val="id-ID"/>
        </w:rPr>
      </w:pPr>
      <w:r w:rsidRPr="00CE590B">
        <w:rPr>
          <w:sz w:val="22"/>
          <w:szCs w:val="22"/>
          <w:lang w:val="id-ID"/>
        </w:rPr>
        <w:t>1.</w:t>
      </w:r>
      <w:r w:rsidRPr="00CE590B">
        <w:rPr>
          <w:sz w:val="22"/>
          <w:szCs w:val="22"/>
        </w:rPr>
        <w:tab/>
      </w:r>
      <w:r w:rsidRPr="00CE590B">
        <w:rPr>
          <w:i/>
          <w:sz w:val="22"/>
          <w:szCs w:val="22"/>
        </w:rPr>
        <w:t>Common size</w:t>
      </w:r>
    </w:p>
    <w:p w:rsidR="00CE590B" w:rsidRPr="00CE590B" w:rsidRDefault="00CE590B" w:rsidP="00DF7592">
      <w:pPr>
        <w:tabs>
          <w:tab w:val="left" w:pos="426"/>
          <w:tab w:val="left" w:pos="9072"/>
        </w:tabs>
        <w:ind w:left="426" w:right="-46" w:hanging="426"/>
        <w:jc w:val="both"/>
        <w:rPr>
          <w:sz w:val="22"/>
          <w:szCs w:val="22"/>
          <w:lang w:val="id-ID"/>
        </w:rPr>
      </w:pPr>
      <w:r w:rsidRPr="00CE590B">
        <w:rPr>
          <w:sz w:val="22"/>
          <w:szCs w:val="22"/>
        </w:rPr>
        <w:t xml:space="preserve">2. </w:t>
      </w:r>
      <w:r w:rsidRPr="00CE590B">
        <w:rPr>
          <w:sz w:val="22"/>
          <w:szCs w:val="22"/>
        </w:rPr>
        <w:tab/>
        <w:t>Analisa dengan sumber serta Penggunaan Modal Kerja</w:t>
      </w:r>
    </w:p>
    <w:p w:rsidR="00CE590B" w:rsidRPr="00CE590B" w:rsidRDefault="00CE590B" w:rsidP="00DF7592">
      <w:pPr>
        <w:tabs>
          <w:tab w:val="left" w:pos="426"/>
          <w:tab w:val="left" w:pos="9072"/>
        </w:tabs>
        <w:ind w:left="426" w:right="-46" w:hanging="426"/>
        <w:jc w:val="both"/>
        <w:rPr>
          <w:sz w:val="22"/>
          <w:szCs w:val="22"/>
          <w:lang w:val="id-ID"/>
        </w:rPr>
      </w:pPr>
      <w:r w:rsidRPr="00CE590B">
        <w:rPr>
          <w:sz w:val="22"/>
          <w:szCs w:val="22"/>
        </w:rPr>
        <w:t xml:space="preserve">3. </w:t>
      </w:r>
      <w:r w:rsidRPr="00CE590B">
        <w:rPr>
          <w:sz w:val="22"/>
          <w:szCs w:val="22"/>
        </w:rPr>
        <w:tab/>
        <w:t>Analisa sumber dan kas yang digunakan</w:t>
      </w:r>
    </w:p>
    <w:p w:rsidR="00CE590B" w:rsidRPr="00CE590B" w:rsidRDefault="00CE590B" w:rsidP="00DF7592">
      <w:pPr>
        <w:tabs>
          <w:tab w:val="left" w:pos="426"/>
          <w:tab w:val="left" w:pos="9072"/>
        </w:tabs>
        <w:ind w:left="426" w:right="-46" w:hanging="426"/>
        <w:jc w:val="both"/>
        <w:rPr>
          <w:sz w:val="22"/>
          <w:szCs w:val="22"/>
          <w:lang w:val="id-ID"/>
        </w:rPr>
      </w:pPr>
      <w:r w:rsidRPr="00CE590B">
        <w:rPr>
          <w:sz w:val="22"/>
          <w:szCs w:val="22"/>
        </w:rPr>
        <w:t xml:space="preserve">4. </w:t>
      </w:r>
      <w:r w:rsidRPr="00CE590B">
        <w:rPr>
          <w:sz w:val="22"/>
          <w:szCs w:val="22"/>
        </w:rPr>
        <w:tab/>
        <w:t>Analisis perbandingan Laporan Keuangan</w:t>
      </w:r>
    </w:p>
    <w:p w:rsidR="00CE590B" w:rsidRPr="00CE590B" w:rsidRDefault="00CE590B" w:rsidP="00DF7592">
      <w:pPr>
        <w:tabs>
          <w:tab w:val="left" w:pos="426"/>
          <w:tab w:val="left" w:pos="9072"/>
        </w:tabs>
        <w:ind w:left="426" w:right="-46" w:hanging="426"/>
        <w:jc w:val="both"/>
        <w:rPr>
          <w:sz w:val="22"/>
          <w:szCs w:val="22"/>
        </w:rPr>
      </w:pPr>
      <w:r w:rsidRPr="00CE590B">
        <w:rPr>
          <w:sz w:val="22"/>
          <w:szCs w:val="22"/>
        </w:rPr>
        <w:t xml:space="preserve">5. </w:t>
      </w:r>
      <w:r w:rsidRPr="00CE590B">
        <w:rPr>
          <w:sz w:val="22"/>
          <w:szCs w:val="22"/>
        </w:rPr>
        <w:tab/>
        <w:t xml:space="preserve">Analisis tendensi posisi </w:t>
      </w:r>
    </w:p>
    <w:p w:rsidR="00CE590B" w:rsidRPr="00CE590B" w:rsidRDefault="00CE590B" w:rsidP="00DF7592">
      <w:pPr>
        <w:tabs>
          <w:tab w:val="left" w:pos="426"/>
          <w:tab w:val="left" w:pos="9072"/>
        </w:tabs>
        <w:ind w:left="426" w:right="-46" w:hanging="426"/>
        <w:jc w:val="both"/>
        <w:rPr>
          <w:sz w:val="22"/>
          <w:szCs w:val="22"/>
          <w:lang w:val="id-ID"/>
        </w:rPr>
      </w:pPr>
      <w:r w:rsidRPr="00CE590B">
        <w:rPr>
          <w:sz w:val="22"/>
          <w:szCs w:val="22"/>
        </w:rPr>
        <w:t xml:space="preserve">6. </w:t>
      </w:r>
      <w:r w:rsidRPr="00CE590B">
        <w:rPr>
          <w:sz w:val="22"/>
          <w:szCs w:val="22"/>
        </w:rPr>
        <w:tab/>
        <w:t>Analisis Perubahan Laba Kotor</w:t>
      </w:r>
    </w:p>
    <w:p w:rsidR="00CE590B" w:rsidRPr="00CE590B" w:rsidRDefault="00CE590B" w:rsidP="00DF7592">
      <w:pPr>
        <w:tabs>
          <w:tab w:val="left" w:pos="426"/>
          <w:tab w:val="left" w:pos="9072"/>
        </w:tabs>
        <w:ind w:left="426" w:right="-46" w:hanging="426"/>
        <w:jc w:val="both"/>
        <w:rPr>
          <w:sz w:val="22"/>
          <w:szCs w:val="22"/>
          <w:lang w:val="id-ID"/>
        </w:rPr>
      </w:pPr>
      <w:r w:rsidRPr="00CE590B">
        <w:rPr>
          <w:sz w:val="22"/>
          <w:szCs w:val="22"/>
        </w:rPr>
        <w:t xml:space="preserve">8 </w:t>
      </w:r>
      <w:r w:rsidRPr="00CE590B">
        <w:rPr>
          <w:sz w:val="22"/>
          <w:szCs w:val="22"/>
        </w:rPr>
        <w:tab/>
        <w:t>Analisis dengan Rasio Keuangan</w:t>
      </w:r>
    </w:p>
    <w:p w:rsidR="00546DB2" w:rsidRPr="0099625B" w:rsidRDefault="00546DB2" w:rsidP="00DF7592">
      <w:pPr>
        <w:tabs>
          <w:tab w:val="left" w:pos="426"/>
        </w:tabs>
        <w:ind w:right="-45"/>
        <w:jc w:val="both"/>
        <w:rPr>
          <w:sz w:val="22"/>
          <w:szCs w:val="22"/>
          <w:lang w:val="id-ID"/>
        </w:rPr>
      </w:pPr>
    </w:p>
    <w:p w:rsidR="00CE590B" w:rsidRPr="0099625B" w:rsidRDefault="00CE590B" w:rsidP="00DF7592">
      <w:pPr>
        <w:ind w:left="567" w:hanging="567"/>
        <w:jc w:val="both"/>
        <w:rPr>
          <w:sz w:val="22"/>
          <w:szCs w:val="22"/>
          <w:lang w:val="id-ID"/>
        </w:rPr>
      </w:pPr>
      <w:r w:rsidRPr="0099625B">
        <w:rPr>
          <w:sz w:val="22"/>
          <w:szCs w:val="22"/>
        </w:rPr>
        <w:t xml:space="preserve">2.2.3. </w:t>
      </w:r>
      <w:r w:rsidRPr="0099625B">
        <w:rPr>
          <w:sz w:val="22"/>
          <w:szCs w:val="22"/>
        </w:rPr>
        <w:tab/>
        <w:t>Tujuan Pengukuran Kinerja Keuangan</w:t>
      </w:r>
    </w:p>
    <w:p w:rsidR="00CE590B" w:rsidRPr="00CE590B" w:rsidRDefault="00CE590B" w:rsidP="00DF7592">
      <w:pPr>
        <w:tabs>
          <w:tab w:val="left" w:pos="993"/>
          <w:tab w:val="left" w:pos="9072"/>
        </w:tabs>
        <w:ind w:right="-46" w:firstLine="709"/>
        <w:jc w:val="both"/>
        <w:rPr>
          <w:sz w:val="22"/>
          <w:szCs w:val="22"/>
        </w:rPr>
      </w:pPr>
      <w:r w:rsidRPr="00CE590B">
        <w:rPr>
          <w:sz w:val="22"/>
          <w:szCs w:val="22"/>
        </w:rPr>
        <w:t xml:space="preserve">Munawir (2012) mengatakan ada beberapa aspek dalam mengukur </w:t>
      </w:r>
      <w:proofErr w:type="gramStart"/>
      <w:r w:rsidRPr="00CE590B">
        <w:rPr>
          <w:sz w:val="22"/>
          <w:szCs w:val="22"/>
        </w:rPr>
        <w:t>cara</w:t>
      </w:r>
      <w:proofErr w:type="gramEnd"/>
      <w:r w:rsidRPr="00CE590B">
        <w:rPr>
          <w:sz w:val="22"/>
          <w:szCs w:val="22"/>
        </w:rPr>
        <w:t xml:space="preserve"> kerja suatu perusahaan, sebagai berikut: </w:t>
      </w:r>
    </w:p>
    <w:p w:rsidR="00CE590B" w:rsidRPr="00CE590B" w:rsidRDefault="00CE590B" w:rsidP="00DF7592">
      <w:pPr>
        <w:tabs>
          <w:tab w:val="left" w:pos="426"/>
          <w:tab w:val="left" w:pos="9072"/>
        </w:tabs>
        <w:ind w:right="-46"/>
        <w:jc w:val="both"/>
        <w:rPr>
          <w:sz w:val="22"/>
          <w:szCs w:val="22"/>
        </w:rPr>
      </w:pPr>
      <w:r w:rsidRPr="00CE590B">
        <w:rPr>
          <w:sz w:val="22"/>
          <w:szCs w:val="22"/>
        </w:rPr>
        <w:t xml:space="preserve">1. </w:t>
      </w:r>
      <w:r w:rsidRPr="00CE590B">
        <w:rPr>
          <w:sz w:val="22"/>
          <w:szCs w:val="22"/>
        </w:rPr>
        <w:tab/>
        <w:t xml:space="preserve">Memahami kenaikan stabilitas </w:t>
      </w:r>
    </w:p>
    <w:p w:rsidR="00CE590B" w:rsidRPr="00CE590B" w:rsidRDefault="00CE590B" w:rsidP="00DF7592">
      <w:pPr>
        <w:tabs>
          <w:tab w:val="left" w:pos="426"/>
          <w:tab w:val="left" w:pos="9072"/>
        </w:tabs>
        <w:ind w:right="-46"/>
        <w:jc w:val="both"/>
        <w:rPr>
          <w:sz w:val="22"/>
          <w:szCs w:val="22"/>
        </w:rPr>
      </w:pPr>
      <w:r w:rsidRPr="00CE590B">
        <w:rPr>
          <w:sz w:val="22"/>
          <w:szCs w:val="22"/>
        </w:rPr>
        <w:t xml:space="preserve">2. </w:t>
      </w:r>
      <w:r w:rsidRPr="00CE590B">
        <w:rPr>
          <w:sz w:val="22"/>
          <w:szCs w:val="22"/>
        </w:rPr>
        <w:tab/>
        <w:t xml:space="preserve">Memahami kenaikan solvabilitas </w:t>
      </w:r>
    </w:p>
    <w:p w:rsidR="00CE590B" w:rsidRPr="00CE590B" w:rsidRDefault="00CE590B" w:rsidP="00DF7592">
      <w:pPr>
        <w:tabs>
          <w:tab w:val="left" w:pos="426"/>
          <w:tab w:val="left" w:pos="9072"/>
        </w:tabs>
        <w:ind w:right="-46"/>
        <w:jc w:val="both"/>
        <w:rPr>
          <w:sz w:val="22"/>
          <w:szCs w:val="22"/>
        </w:rPr>
      </w:pPr>
      <w:r w:rsidRPr="00CE590B">
        <w:rPr>
          <w:sz w:val="22"/>
          <w:szCs w:val="22"/>
        </w:rPr>
        <w:t xml:space="preserve">3. </w:t>
      </w:r>
      <w:r w:rsidRPr="00CE590B">
        <w:rPr>
          <w:sz w:val="22"/>
          <w:szCs w:val="22"/>
        </w:rPr>
        <w:tab/>
        <w:t xml:space="preserve">Memahami kenaikan profitabilitas  </w:t>
      </w:r>
    </w:p>
    <w:p w:rsidR="00CE590B" w:rsidRPr="00CE590B" w:rsidRDefault="00CE590B" w:rsidP="00DF7592">
      <w:pPr>
        <w:tabs>
          <w:tab w:val="left" w:pos="426"/>
          <w:tab w:val="left" w:pos="9072"/>
        </w:tabs>
        <w:ind w:right="-46"/>
        <w:jc w:val="both"/>
        <w:rPr>
          <w:sz w:val="22"/>
          <w:szCs w:val="22"/>
        </w:rPr>
      </w:pPr>
      <w:r w:rsidRPr="00CE590B">
        <w:rPr>
          <w:sz w:val="22"/>
          <w:szCs w:val="22"/>
        </w:rPr>
        <w:t xml:space="preserve">4. </w:t>
      </w:r>
      <w:r w:rsidRPr="00CE590B">
        <w:rPr>
          <w:sz w:val="22"/>
          <w:szCs w:val="22"/>
        </w:rPr>
        <w:tab/>
        <w:t xml:space="preserve">Memahami kenaikan likuiditas </w:t>
      </w:r>
    </w:p>
    <w:p w:rsidR="00CE590B" w:rsidRDefault="00CE590B" w:rsidP="00DF7592">
      <w:pPr>
        <w:tabs>
          <w:tab w:val="left" w:pos="993"/>
          <w:tab w:val="left" w:pos="9072"/>
        </w:tabs>
        <w:ind w:right="-46" w:firstLine="709"/>
        <w:jc w:val="both"/>
        <w:rPr>
          <w:sz w:val="22"/>
          <w:szCs w:val="22"/>
          <w:lang w:val="id-ID"/>
        </w:rPr>
      </w:pPr>
      <w:r w:rsidRPr="00CE590B">
        <w:rPr>
          <w:sz w:val="22"/>
          <w:szCs w:val="22"/>
        </w:rPr>
        <w:t xml:space="preserve">Dapat disimpulkan dari beberapa urain </w:t>
      </w:r>
      <w:proofErr w:type="gramStart"/>
      <w:r w:rsidRPr="00CE590B">
        <w:rPr>
          <w:sz w:val="22"/>
          <w:szCs w:val="22"/>
        </w:rPr>
        <w:t>diatas  bahwa</w:t>
      </w:r>
      <w:proofErr w:type="gramEnd"/>
      <w:r w:rsidRPr="00CE590B">
        <w:rPr>
          <w:sz w:val="22"/>
          <w:szCs w:val="22"/>
        </w:rPr>
        <w:t xml:space="preserve"> dalam setiap pengukuran kinerja keuangan dapat menghasilkan nilai-nilai tata kelola setiap modal organisasi yang dilakukan organisasi dan selalu diharapkan agar tetap mengevaluasi serta upaya untuk mengambil tindakan atas kinerja keuangan yang kelihatannya mengalami masalah.  </w:t>
      </w:r>
    </w:p>
    <w:p w:rsidR="00982E53" w:rsidRPr="00982E53" w:rsidRDefault="00982E53" w:rsidP="00DF7592">
      <w:pPr>
        <w:tabs>
          <w:tab w:val="left" w:pos="993"/>
          <w:tab w:val="left" w:pos="9072"/>
        </w:tabs>
        <w:ind w:right="-46" w:firstLine="709"/>
        <w:jc w:val="both"/>
        <w:rPr>
          <w:sz w:val="22"/>
          <w:szCs w:val="22"/>
          <w:lang w:val="id-ID"/>
        </w:rPr>
      </w:pPr>
    </w:p>
    <w:p w:rsidR="00CE590B" w:rsidRPr="00CE590B" w:rsidRDefault="00CE590B" w:rsidP="00DF7592">
      <w:pPr>
        <w:tabs>
          <w:tab w:val="left" w:pos="567"/>
        </w:tabs>
        <w:ind w:right="-45"/>
        <w:jc w:val="both"/>
        <w:rPr>
          <w:b/>
          <w:sz w:val="22"/>
          <w:szCs w:val="22"/>
        </w:rPr>
      </w:pPr>
      <w:r w:rsidRPr="00CE590B">
        <w:rPr>
          <w:b/>
          <w:sz w:val="22"/>
          <w:szCs w:val="22"/>
        </w:rPr>
        <w:t>2.3. Laporan Keuangan</w:t>
      </w:r>
    </w:p>
    <w:p w:rsidR="00982E53" w:rsidRPr="0099625B" w:rsidRDefault="00CE590B" w:rsidP="00DF7592">
      <w:pPr>
        <w:ind w:left="567" w:hanging="567"/>
        <w:jc w:val="both"/>
        <w:rPr>
          <w:sz w:val="22"/>
          <w:szCs w:val="22"/>
          <w:lang w:val="id-ID"/>
        </w:rPr>
      </w:pPr>
      <w:r w:rsidRPr="0099625B">
        <w:rPr>
          <w:sz w:val="22"/>
          <w:szCs w:val="22"/>
        </w:rPr>
        <w:t>2.3.1. Pengertian Laporan Keuangan</w:t>
      </w:r>
    </w:p>
    <w:p w:rsidR="00CE590B" w:rsidRPr="00CE590B" w:rsidRDefault="00CE590B" w:rsidP="00DF7592">
      <w:pPr>
        <w:ind w:right="-46" w:firstLine="567"/>
        <w:jc w:val="both"/>
        <w:rPr>
          <w:sz w:val="22"/>
          <w:szCs w:val="22"/>
        </w:rPr>
      </w:pPr>
      <w:r w:rsidRPr="00CE590B">
        <w:rPr>
          <w:sz w:val="22"/>
          <w:szCs w:val="22"/>
        </w:rPr>
        <w:t xml:space="preserve">Fahmi (2015) mengatakan pelaporan keuangan sebagai suatu penyampaian </w:t>
      </w:r>
      <w:r w:rsidRPr="00CE590B">
        <w:rPr>
          <w:i/>
          <w:sz w:val="22"/>
          <w:szCs w:val="22"/>
        </w:rPr>
        <w:t>signaling</w:t>
      </w:r>
      <w:r w:rsidRPr="00CE590B">
        <w:rPr>
          <w:sz w:val="22"/>
          <w:szCs w:val="22"/>
        </w:rPr>
        <w:t xml:space="preserve"> yang menjelaskan situasi keuangan di organisasi, dalam artian yang </w:t>
      </w:r>
      <w:proofErr w:type="gramStart"/>
      <w:r w:rsidRPr="00CE590B">
        <w:rPr>
          <w:sz w:val="22"/>
          <w:szCs w:val="22"/>
        </w:rPr>
        <w:t>lain</w:t>
      </w:r>
      <w:proofErr w:type="gramEnd"/>
      <w:r w:rsidRPr="00CE590B">
        <w:rPr>
          <w:sz w:val="22"/>
          <w:szCs w:val="22"/>
        </w:rPr>
        <w:t xml:space="preserve"> signaling tersebut dijadikan untuk menggambarkan pelaporan dan kinerja organisasi. </w:t>
      </w:r>
    </w:p>
    <w:p w:rsidR="00982E53" w:rsidRPr="00982E53" w:rsidRDefault="00982E53" w:rsidP="00DF7592">
      <w:pPr>
        <w:ind w:right="-46" w:firstLine="567"/>
        <w:jc w:val="both"/>
        <w:rPr>
          <w:sz w:val="22"/>
          <w:szCs w:val="22"/>
        </w:rPr>
      </w:pPr>
      <w:proofErr w:type="gramStart"/>
      <w:r w:rsidRPr="00982E53">
        <w:rPr>
          <w:sz w:val="22"/>
          <w:szCs w:val="22"/>
        </w:rPr>
        <w:t>Sudirman (2016) menjelaskan bahwa pelaporan keuangan merupakan kumpulan lembaran kertas yang berisi nilai dan angka serta ditulis diatas lembaran tersebut dan penilaian aset riil yang menyokong nilai-nilai tersebut.</w:t>
      </w:r>
      <w:proofErr w:type="gramEnd"/>
    </w:p>
    <w:p w:rsidR="00982E53" w:rsidRPr="00982E53" w:rsidRDefault="00982E53" w:rsidP="00DF7592">
      <w:pPr>
        <w:ind w:right="-46" w:firstLine="567"/>
        <w:jc w:val="both"/>
        <w:rPr>
          <w:sz w:val="22"/>
          <w:szCs w:val="22"/>
        </w:rPr>
      </w:pPr>
      <w:proofErr w:type="gramStart"/>
      <w:r w:rsidRPr="00982E53">
        <w:rPr>
          <w:sz w:val="22"/>
          <w:szCs w:val="22"/>
        </w:rPr>
        <w:t>Pelaporan keuangan juga dikatakan sebagai suatu hal dalam membuat secara ringkas data keuangan perusahaan.</w:t>
      </w:r>
      <w:proofErr w:type="gramEnd"/>
      <w:r w:rsidRPr="00982E53">
        <w:rPr>
          <w:sz w:val="22"/>
          <w:szCs w:val="22"/>
        </w:rPr>
        <w:t xml:space="preserve"> </w:t>
      </w:r>
      <w:proofErr w:type="gramStart"/>
      <w:r w:rsidRPr="00982E53">
        <w:rPr>
          <w:sz w:val="22"/>
          <w:szCs w:val="22"/>
        </w:rPr>
        <w:t>Pelaporan keuangan diurutkan serta diartikan dengan tujuan pada keperluan manajemen organisasi serta pihak yang memiliki kepentingan terhadap data keuangan organisasi tersebut.</w:t>
      </w:r>
      <w:proofErr w:type="gramEnd"/>
    </w:p>
    <w:p w:rsidR="00982E53" w:rsidRPr="00982E53" w:rsidRDefault="00982E53" w:rsidP="00DF7592">
      <w:pPr>
        <w:ind w:right="-46" w:firstLine="567"/>
        <w:jc w:val="both"/>
        <w:rPr>
          <w:sz w:val="22"/>
          <w:szCs w:val="22"/>
        </w:rPr>
      </w:pPr>
      <w:proofErr w:type="gramStart"/>
      <w:r w:rsidRPr="00982E53">
        <w:rPr>
          <w:sz w:val="22"/>
          <w:szCs w:val="22"/>
        </w:rPr>
        <w:t>Jogiyanto dikutip oleh Sudirman (2016) menjelaskan bahwa perusahaan yang memiliki laporan keuangan umumnya memiliki tujuan dalam mempersingkat hasil dan kegiatan untuk jangka waktu tertentu, yang dapat diartikan bahwa laporan tersebut memuat informasi mengenai berbagai kegiatan-kegiatan yang telah diupayakan mengenai kinerja keuangan perusahaan.</w:t>
      </w:r>
      <w:proofErr w:type="gramEnd"/>
      <w:r w:rsidRPr="00982E53">
        <w:rPr>
          <w:sz w:val="22"/>
          <w:szCs w:val="22"/>
        </w:rPr>
        <w:t xml:space="preserve">   </w:t>
      </w:r>
    </w:p>
    <w:p w:rsidR="00CE590B" w:rsidRDefault="00CE590B" w:rsidP="00DF7592">
      <w:pPr>
        <w:tabs>
          <w:tab w:val="left" w:pos="426"/>
        </w:tabs>
        <w:ind w:right="-45"/>
        <w:jc w:val="both"/>
        <w:rPr>
          <w:sz w:val="22"/>
          <w:szCs w:val="22"/>
          <w:lang w:val="id-ID"/>
        </w:rPr>
      </w:pPr>
    </w:p>
    <w:p w:rsidR="00982E53" w:rsidRPr="0099625B" w:rsidRDefault="00982E53" w:rsidP="00DF7592">
      <w:pPr>
        <w:ind w:left="567" w:hanging="567"/>
        <w:jc w:val="both"/>
        <w:rPr>
          <w:sz w:val="22"/>
          <w:szCs w:val="22"/>
        </w:rPr>
      </w:pPr>
      <w:r w:rsidRPr="0099625B">
        <w:rPr>
          <w:sz w:val="22"/>
          <w:szCs w:val="22"/>
        </w:rPr>
        <w:t xml:space="preserve">2.3.2. </w:t>
      </w:r>
      <w:r w:rsidRPr="0099625B">
        <w:rPr>
          <w:sz w:val="22"/>
          <w:szCs w:val="22"/>
        </w:rPr>
        <w:tab/>
        <w:t>Jenis-jenis Laporan Keuangan</w:t>
      </w:r>
    </w:p>
    <w:p w:rsidR="00982E53" w:rsidRPr="00982E53" w:rsidRDefault="00982E53" w:rsidP="00DF7592">
      <w:pPr>
        <w:tabs>
          <w:tab w:val="left" w:pos="9072"/>
        </w:tabs>
        <w:ind w:right="-46" w:firstLine="720"/>
        <w:jc w:val="both"/>
        <w:rPr>
          <w:sz w:val="22"/>
          <w:szCs w:val="22"/>
        </w:rPr>
      </w:pPr>
      <w:proofErr w:type="gramStart"/>
      <w:r w:rsidRPr="00982E53">
        <w:rPr>
          <w:sz w:val="22"/>
          <w:szCs w:val="22"/>
        </w:rPr>
        <w:t>Ada beberapa macam pelaporan keuangan yang secara umum digunakan dalam menganalisis pelaporan keuangan.</w:t>
      </w:r>
      <w:proofErr w:type="gramEnd"/>
      <w:r w:rsidRPr="00982E53">
        <w:rPr>
          <w:sz w:val="22"/>
          <w:szCs w:val="22"/>
        </w:rPr>
        <w:t xml:space="preserve"> Kasmir (2016:28) mengatakan bahwa terdapat 5 macam bentuk pelaporan keuangan, diuraikan sebagai berikut:</w:t>
      </w:r>
    </w:p>
    <w:p w:rsidR="00982E53" w:rsidRPr="00982E53" w:rsidRDefault="00982E53" w:rsidP="00DF7592">
      <w:pPr>
        <w:tabs>
          <w:tab w:val="left" w:pos="426"/>
        </w:tabs>
        <w:jc w:val="both"/>
        <w:rPr>
          <w:sz w:val="22"/>
          <w:szCs w:val="22"/>
        </w:rPr>
      </w:pPr>
      <w:r w:rsidRPr="00982E53">
        <w:rPr>
          <w:sz w:val="22"/>
          <w:szCs w:val="22"/>
        </w:rPr>
        <w:t xml:space="preserve">1. </w:t>
      </w:r>
      <w:r w:rsidRPr="00982E53">
        <w:rPr>
          <w:sz w:val="22"/>
          <w:szCs w:val="22"/>
        </w:rPr>
        <w:tab/>
      </w:r>
      <w:r w:rsidRPr="00982E53">
        <w:rPr>
          <w:i/>
          <w:sz w:val="22"/>
          <w:szCs w:val="22"/>
        </w:rPr>
        <w:t>Balance sheet</w:t>
      </w:r>
      <w:r w:rsidRPr="00982E53">
        <w:rPr>
          <w:sz w:val="22"/>
          <w:szCs w:val="22"/>
        </w:rPr>
        <w:t xml:space="preserve"> </w:t>
      </w:r>
    </w:p>
    <w:p w:rsidR="00982E53" w:rsidRPr="00982E53" w:rsidRDefault="00982E53" w:rsidP="00DF7592">
      <w:pPr>
        <w:tabs>
          <w:tab w:val="left" w:pos="426"/>
        </w:tabs>
        <w:jc w:val="both"/>
        <w:rPr>
          <w:sz w:val="22"/>
          <w:szCs w:val="22"/>
        </w:rPr>
      </w:pPr>
      <w:r w:rsidRPr="00982E53">
        <w:rPr>
          <w:sz w:val="22"/>
          <w:szCs w:val="22"/>
        </w:rPr>
        <w:t xml:space="preserve">2. </w:t>
      </w:r>
      <w:r w:rsidRPr="00982E53">
        <w:rPr>
          <w:sz w:val="22"/>
          <w:szCs w:val="22"/>
        </w:rPr>
        <w:tab/>
        <w:t>Laporan Perubahan Modal</w:t>
      </w:r>
    </w:p>
    <w:p w:rsidR="00982E53" w:rsidRPr="00982E53" w:rsidRDefault="00982E53" w:rsidP="00DF7592">
      <w:pPr>
        <w:tabs>
          <w:tab w:val="left" w:pos="426"/>
        </w:tabs>
        <w:jc w:val="both"/>
        <w:rPr>
          <w:sz w:val="22"/>
          <w:szCs w:val="22"/>
          <w:lang w:val="id-ID"/>
        </w:rPr>
      </w:pPr>
      <w:r w:rsidRPr="00982E53">
        <w:rPr>
          <w:sz w:val="22"/>
          <w:szCs w:val="22"/>
        </w:rPr>
        <w:t xml:space="preserve">3. </w:t>
      </w:r>
      <w:r w:rsidRPr="00982E53">
        <w:rPr>
          <w:sz w:val="22"/>
          <w:szCs w:val="22"/>
        </w:rPr>
        <w:tab/>
        <w:t>Laporan Laba Rugi</w:t>
      </w:r>
    </w:p>
    <w:p w:rsidR="00982E53" w:rsidRPr="00982E53" w:rsidRDefault="00982E53" w:rsidP="00DF7592">
      <w:pPr>
        <w:tabs>
          <w:tab w:val="left" w:pos="426"/>
        </w:tabs>
        <w:jc w:val="both"/>
        <w:rPr>
          <w:sz w:val="22"/>
          <w:szCs w:val="22"/>
        </w:rPr>
      </w:pPr>
      <w:r w:rsidRPr="00982E53">
        <w:rPr>
          <w:sz w:val="22"/>
          <w:szCs w:val="22"/>
        </w:rPr>
        <w:t xml:space="preserve">4. </w:t>
      </w:r>
      <w:r w:rsidRPr="00982E53">
        <w:rPr>
          <w:sz w:val="22"/>
          <w:szCs w:val="22"/>
        </w:rPr>
        <w:tab/>
        <w:t>Laporan Arus Kas</w:t>
      </w:r>
    </w:p>
    <w:p w:rsidR="00982E53" w:rsidRDefault="00982E53" w:rsidP="00982E53">
      <w:pPr>
        <w:tabs>
          <w:tab w:val="left" w:pos="426"/>
        </w:tabs>
        <w:jc w:val="both"/>
        <w:rPr>
          <w:sz w:val="22"/>
          <w:szCs w:val="22"/>
          <w:lang w:val="id-ID"/>
        </w:rPr>
      </w:pPr>
      <w:r w:rsidRPr="00982E53">
        <w:rPr>
          <w:sz w:val="22"/>
          <w:szCs w:val="22"/>
        </w:rPr>
        <w:t xml:space="preserve">5. </w:t>
      </w:r>
      <w:r w:rsidRPr="00982E53">
        <w:rPr>
          <w:sz w:val="22"/>
          <w:szCs w:val="22"/>
        </w:rPr>
        <w:tab/>
        <w:t>Laporan Cacatan atas Pelaporan Keuangan</w:t>
      </w:r>
    </w:p>
    <w:p w:rsidR="00DF7592" w:rsidRPr="00DF7592" w:rsidRDefault="00DF7592" w:rsidP="00982E53">
      <w:pPr>
        <w:tabs>
          <w:tab w:val="left" w:pos="426"/>
        </w:tabs>
        <w:jc w:val="both"/>
        <w:rPr>
          <w:sz w:val="22"/>
          <w:szCs w:val="22"/>
          <w:lang w:val="id-ID"/>
        </w:rPr>
      </w:pPr>
    </w:p>
    <w:p w:rsidR="00982E53" w:rsidRDefault="00982E53" w:rsidP="00ED4595">
      <w:pPr>
        <w:pStyle w:val="JRPMBody"/>
      </w:pPr>
    </w:p>
    <w:p w:rsidR="00DF7592" w:rsidRPr="00DF7592" w:rsidRDefault="00982E53" w:rsidP="00DF7592">
      <w:pPr>
        <w:tabs>
          <w:tab w:val="left" w:pos="567"/>
          <w:tab w:val="left" w:pos="9072"/>
        </w:tabs>
        <w:ind w:right="-46"/>
        <w:jc w:val="both"/>
        <w:rPr>
          <w:b/>
          <w:sz w:val="22"/>
          <w:szCs w:val="22"/>
          <w:lang w:val="id-ID"/>
        </w:rPr>
      </w:pPr>
      <w:r>
        <w:rPr>
          <w:b/>
        </w:rPr>
        <w:lastRenderedPageBreak/>
        <w:t>2.</w:t>
      </w:r>
      <w:r w:rsidRPr="00DF7592">
        <w:rPr>
          <w:b/>
          <w:sz w:val="22"/>
          <w:szCs w:val="22"/>
        </w:rPr>
        <w:t xml:space="preserve">4. </w:t>
      </w:r>
      <w:r w:rsidRPr="00DF7592">
        <w:rPr>
          <w:b/>
          <w:sz w:val="22"/>
          <w:szCs w:val="22"/>
        </w:rPr>
        <w:tab/>
      </w:r>
      <w:r w:rsidRPr="00DF7592">
        <w:rPr>
          <w:b/>
          <w:i/>
          <w:sz w:val="22"/>
          <w:szCs w:val="22"/>
        </w:rPr>
        <w:t>Institusional Ownership</w:t>
      </w:r>
    </w:p>
    <w:p w:rsidR="00982E53" w:rsidRPr="00DF7592" w:rsidRDefault="00DF7592" w:rsidP="00DF7592">
      <w:pPr>
        <w:tabs>
          <w:tab w:val="left" w:pos="567"/>
          <w:tab w:val="left" w:pos="9072"/>
        </w:tabs>
        <w:ind w:right="-46"/>
        <w:jc w:val="both"/>
        <w:rPr>
          <w:b/>
          <w:sz w:val="22"/>
          <w:szCs w:val="22"/>
        </w:rPr>
      </w:pPr>
      <w:r w:rsidRPr="00DF7592">
        <w:rPr>
          <w:b/>
          <w:sz w:val="22"/>
          <w:szCs w:val="22"/>
          <w:lang w:val="id-ID"/>
        </w:rPr>
        <w:tab/>
      </w:r>
      <w:proofErr w:type="gramStart"/>
      <w:r w:rsidR="00982E53" w:rsidRPr="00DF7592">
        <w:rPr>
          <w:i/>
          <w:sz w:val="22"/>
          <w:szCs w:val="22"/>
        </w:rPr>
        <w:t>Institusional Ownership</w:t>
      </w:r>
      <w:r w:rsidR="00982E53" w:rsidRPr="00DF7592">
        <w:rPr>
          <w:sz w:val="22"/>
          <w:szCs w:val="22"/>
        </w:rPr>
        <w:t xml:space="preserve"> adalah sejumlah saham organisasi yang dipunyai oleh organisasi lainnya seperti institusional.</w:t>
      </w:r>
      <w:proofErr w:type="gramEnd"/>
      <w:r w:rsidR="00982E53" w:rsidRPr="00DF7592">
        <w:rPr>
          <w:sz w:val="22"/>
          <w:szCs w:val="22"/>
        </w:rPr>
        <w:t xml:space="preserve"> </w:t>
      </w:r>
      <w:proofErr w:type="gramStart"/>
      <w:r w:rsidR="00982E53" w:rsidRPr="00DF7592">
        <w:rPr>
          <w:sz w:val="22"/>
          <w:szCs w:val="22"/>
        </w:rPr>
        <w:t xml:space="preserve">Pengukuran </w:t>
      </w:r>
      <w:r w:rsidR="00982E53" w:rsidRPr="00DF7592">
        <w:rPr>
          <w:i/>
          <w:sz w:val="22"/>
          <w:szCs w:val="22"/>
        </w:rPr>
        <w:t>Institusional Ownership</w:t>
      </w:r>
      <w:r w:rsidR="00982E53" w:rsidRPr="00DF7592">
        <w:rPr>
          <w:sz w:val="22"/>
          <w:szCs w:val="22"/>
        </w:rPr>
        <w:t xml:space="preserve"> menggunakan indikator yaitu sejumlah saham yang dipersenkan, dan dipunyai oleh organisasi yaitu seluruh modal saham organisasi telah beredar.</w:t>
      </w:r>
      <w:proofErr w:type="gramEnd"/>
      <w:r w:rsidR="00982E53" w:rsidRPr="00DF7592">
        <w:rPr>
          <w:sz w:val="22"/>
          <w:szCs w:val="22"/>
        </w:rPr>
        <w:t xml:space="preserve"> </w:t>
      </w:r>
    </w:p>
    <w:p w:rsidR="00982E53" w:rsidRPr="00DF7592" w:rsidRDefault="00982E53" w:rsidP="00DF7592">
      <w:pPr>
        <w:tabs>
          <w:tab w:val="left" w:pos="9072"/>
        </w:tabs>
        <w:ind w:right="-45" w:firstLine="567"/>
        <w:jc w:val="both"/>
        <w:rPr>
          <w:sz w:val="22"/>
          <w:szCs w:val="22"/>
        </w:rPr>
      </w:pPr>
      <w:proofErr w:type="gramStart"/>
      <w:r w:rsidRPr="00DF7592">
        <w:rPr>
          <w:sz w:val="22"/>
          <w:szCs w:val="22"/>
        </w:rPr>
        <w:t>organisasi</w:t>
      </w:r>
      <w:proofErr w:type="gramEnd"/>
      <w:r w:rsidRPr="00DF7592">
        <w:rPr>
          <w:sz w:val="22"/>
          <w:szCs w:val="22"/>
        </w:rPr>
        <w:t xml:space="preserve"> yaitu seluruh modal saham organisasi telah beredar. </w:t>
      </w:r>
    </w:p>
    <w:p w:rsidR="00982E53" w:rsidRPr="00DF7592" w:rsidRDefault="00982E53" w:rsidP="00DF7592">
      <w:pPr>
        <w:tabs>
          <w:tab w:val="left" w:pos="9072"/>
        </w:tabs>
        <w:ind w:right="-45" w:firstLine="567"/>
        <w:jc w:val="both"/>
        <w:rPr>
          <w:sz w:val="22"/>
          <w:szCs w:val="22"/>
        </w:rPr>
      </w:pPr>
      <w:proofErr w:type="gramStart"/>
      <w:r w:rsidRPr="00DF7592">
        <w:rPr>
          <w:sz w:val="22"/>
          <w:szCs w:val="22"/>
        </w:rPr>
        <w:t xml:space="preserve">Nuraeni (2012) mengatakan bahwa </w:t>
      </w:r>
      <w:r w:rsidRPr="00DF7592">
        <w:rPr>
          <w:i/>
          <w:sz w:val="22"/>
          <w:szCs w:val="22"/>
        </w:rPr>
        <w:t xml:space="preserve">Institusional Ownership </w:t>
      </w:r>
      <w:r w:rsidRPr="00DF7592">
        <w:rPr>
          <w:sz w:val="22"/>
          <w:szCs w:val="22"/>
        </w:rPr>
        <w:t>sebagai bagian dari beberapa dimensi yang memberikan pengaruh pada setiap kinerja organisasi disebabkan kepemilikan oleh investor institusi yang mampu memotivasi timbulnya tingkat pengawasan sehingga mampu lebih baik pada metode kerja manajemen organisasi.</w:t>
      </w:r>
      <w:proofErr w:type="gramEnd"/>
    </w:p>
    <w:p w:rsidR="00982E53" w:rsidRPr="00DF7592" w:rsidRDefault="00982E53" w:rsidP="00DF7592">
      <w:pPr>
        <w:tabs>
          <w:tab w:val="left" w:pos="9072"/>
        </w:tabs>
        <w:ind w:right="-45" w:firstLine="567"/>
        <w:jc w:val="both"/>
        <w:rPr>
          <w:sz w:val="22"/>
          <w:szCs w:val="22"/>
          <w:lang w:val="id-ID"/>
        </w:rPr>
      </w:pPr>
      <w:r w:rsidRPr="00DF7592">
        <w:rPr>
          <w:i/>
          <w:sz w:val="22"/>
          <w:szCs w:val="22"/>
        </w:rPr>
        <w:t xml:space="preserve">Institusional Ownership </w:t>
      </w:r>
      <w:r w:rsidRPr="00DF7592">
        <w:rPr>
          <w:sz w:val="22"/>
          <w:szCs w:val="22"/>
        </w:rPr>
        <w:t xml:space="preserve">sebagai faktor yang memberikan pengaruh pada </w:t>
      </w:r>
      <w:proofErr w:type="gramStart"/>
      <w:r w:rsidRPr="00DF7592">
        <w:rPr>
          <w:sz w:val="22"/>
          <w:szCs w:val="22"/>
        </w:rPr>
        <w:t>cara</w:t>
      </w:r>
      <w:proofErr w:type="gramEnd"/>
      <w:r w:rsidRPr="00DF7592">
        <w:rPr>
          <w:sz w:val="22"/>
          <w:szCs w:val="22"/>
        </w:rPr>
        <w:t xml:space="preserve"> kerja organisasi. </w:t>
      </w:r>
      <w:proofErr w:type="gramStart"/>
      <w:r w:rsidRPr="00DF7592">
        <w:rPr>
          <w:i/>
          <w:sz w:val="22"/>
          <w:szCs w:val="22"/>
        </w:rPr>
        <w:t xml:space="preserve">Institusional Ownership </w:t>
      </w:r>
      <w:r w:rsidRPr="00DF7592">
        <w:rPr>
          <w:sz w:val="22"/>
          <w:szCs w:val="22"/>
        </w:rPr>
        <w:t>dipercayai mempunyai kesanggupan yang sangat baik dibanding dengan institusi individual perusahaan (Darminto, 2012).</w:t>
      </w:r>
      <w:proofErr w:type="gramEnd"/>
      <w:r w:rsidRPr="00DF7592">
        <w:rPr>
          <w:sz w:val="22"/>
          <w:szCs w:val="22"/>
        </w:rPr>
        <w:t xml:space="preserve"> Adapun fungsi monitor tersebut yang dilaksanakan oleh pemakai institusional yang dapat membuat organisasi dapat secara efisien dalam menggunakan aktiva dan operasi di setiap organisasinya.</w:t>
      </w:r>
    </w:p>
    <w:p w:rsidR="00982E53" w:rsidRPr="00DF7592" w:rsidRDefault="00982E53" w:rsidP="00DF7592">
      <w:pPr>
        <w:tabs>
          <w:tab w:val="left" w:pos="9072"/>
        </w:tabs>
        <w:ind w:right="-45" w:firstLine="567"/>
        <w:jc w:val="both"/>
        <w:rPr>
          <w:sz w:val="22"/>
          <w:szCs w:val="22"/>
          <w:lang w:val="id-ID"/>
        </w:rPr>
      </w:pPr>
    </w:p>
    <w:p w:rsidR="00982E53" w:rsidRPr="00DF7592" w:rsidRDefault="00982E53" w:rsidP="00DF7592">
      <w:pPr>
        <w:tabs>
          <w:tab w:val="left" w:pos="567"/>
        </w:tabs>
        <w:ind w:right="-45"/>
        <w:jc w:val="both"/>
        <w:rPr>
          <w:b/>
          <w:sz w:val="22"/>
          <w:szCs w:val="22"/>
        </w:rPr>
      </w:pPr>
      <w:r w:rsidRPr="00DF7592">
        <w:rPr>
          <w:b/>
          <w:sz w:val="22"/>
          <w:szCs w:val="22"/>
        </w:rPr>
        <w:t xml:space="preserve">2.5. </w:t>
      </w:r>
      <w:r w:rsidRPr="00DF7592">
        <w:rPr>
          <w:b/>
          <w:sz w:val="22"/>
          <w:szCs w:val="22"/>
        </w:rPr>
        <w:tab/>
      </w:r>
      <w:r w:rsidRPr="00DF7592">
        <w:rPr>
          <w:b/>
          <w:i/>
          <w:sz w:val="22"/>
          <w:szCs w:val="22"/>
        </w:rPr>
        <w:t>Firm Size</w:t>
      </w:r>
      <w:r w:rsidRPr="00DF7592">
        <w:rPr>
          <w:i/>
          <w:sz w:val="22"/>
          <w:szCs w:val="22"/>
        </w:rPr>
        <w:t xml:space="preserve"> </w:t>
      </w:r>
    </w:p>
    <w:p w:rsidR="00982E53" w:rsidRPr="0099625B" w:rsidRDefault="00982E53" w:rsidP="00DF7592">
      <w:pPr>
        <w:tabs>
          <w:tab w:val="left" w:pos="567"/>
        </w:tabs>
        <w:ind w:right="-45"/>
        <w:jc w:val="both"/>
        <w:rPr>
          <w:sz w:val="22"/>
          <w:szCs w:val="22"/>
        </w:rPr>
      </w:pPr>
      <w:r w:rsidRPr="0099625B">
        <w:rPr>
          <w:sz w:val="22"/>
          <w:szCs w:val="22"/>
        </w:rPr>
        <w:t>2.5.1. Pengertian</w:t>
      </w:r>
      <w:r w:rsidRPr="0099625B">
        <w:rPr>
          <w:i/>
          <w:sz w:val="22"/>
          <w:szCs w:val="22"/>
        </w:rPr>
        <w:t xml:space="preserve"> Firm Size</w:t>
      </w:r>
      <w:r w:rsidRPr="0099625B">
        <w:rPr>
          <w:sz w:val="22"/>
          <w:szCs w:val="22"/>
        </w:rPr>
        <w:tab/>
      </w:r>
    </w:p>
    <w:p w:rsidR="00982E53" w:rsidRPr="00DF7592" w:rsidRDefault="00982E53" w:rsidP="00DF7592">
      <w:pPr>
        <w:tabs>
          <w:tab w:val="left" w:pos="9072"/>
        </w:tabs>
        <w:ind w:right="-45" w:firstLine="567"/>
        <w:jc w:val="both"/>
        <w:rPr>
          <w:sz w:val="22"/>
          <w:szCs w:val="22"/>
        </w:rPr>
      </w:pPr>
      <w:r w:rsidRPr="00DF7592">
        <w:rPr>
          <w:sz w:val="22"/>
          <w:szCs w:val="22"/>
        </w:rPr>
        <w:t xml:space="preserve">Menurut Helmi dan Ali yang dikutip Adawiyah (2013) bahwa </w:t>
      </w:r>
      <w:r w:rsidRPr="00DF7592">
        <w:rPr>
          <w:i/>
          <w:sz w:val="22"/>
          <w:szCs w:val="22"/>
        </w:rPr>
        <w:t>firm size</w:t>
      </w:r>
      <w:r w:rsidRPr="00DF7592">
        <w:rPr>
          <w:sz w:val="22"/>
          <w:szCs w:val="22"/>
        </w:rPr>
        <w:t xml:space="preserve"> dilakukan penilaian dari berbagai </w:t>
      </w:r>
      <w:proofErr w:type="gramStart"/>
      <w:r w:rsidRPr="00DF7592">
        <w:rPr>
          <w:sz w:val="22"/>
          <w:szCs w:val="22"/>
        </w:rPr>
        <w:t>cara</w:t>
      </w:r>
      <w:proofErr w:type="gramEnd"/>
      <w:r w:rsidRPr="00DF7592">
        <w:rPr>
          <w:sz w:val="22"/>
          <w:szCs w:val="22"/>
        </w:rPr>
        <w:t xml:space="preserve">. Ukuran besar kecilnya suatu organisasi di dasarkan pada nilai total aktiva, total penjualan, serta melihat pada sejumlah tenaga kerja yang ada. </w:t>
      </w:r>
    </w:p>
    <w:p w:rsidR="00982E53" w:rsidRPr="00DF7592" w:rsidRDefault="00982E53" w:rsidP="00DF7592">
      <w:pPr>
        <w:tabs>
          <w:tab w:val="left" w:pos="9072"/>
        </w:tabs>
        <w:ind w:right="-45" w:firstLine="567"/>
        <w:jc w:val="both"/>
        <w:rPr>
          <w:sz w:val="22"/>
          <w:szCs w:val="22"/>
        </w:rPr>
      </w:pPr>
      <w:r w:rsidRPr="00DF7592">
        <w:rPr>
          <w:sz w:val="22"/>
          <w:szCs w:val="22"/>
        </w:rPr>
        <w:t xml:space="preserve">Beberapa peneliti sering menggunakan ukuran perusahaan dan sebagai variabel yang mampu menggambarkan keterkaitan terhadap kondisi </w:t>
      </w:r>
      <w:proofErr w:type="gramStart"/>
      <w:r w:rsidRPr="00DF7592">
        <w:rPr>
          <w:i/>
          <w:sz w:val="22"/>
          <w:szCs w:val="22"/>
        </w:rPr>
        <w:t>Financial</w:t>
      </w:r>
      <w:proofErr w:type="gramEnd"/>
      <w:r w:rsidRPr="00DF7592">
        <w:rPr>
          <w:i/>
          <w:sz w:val="22"/>
          <w:szCs w:val="22"/>
        </w:rPr>
        <w:t xml:space="preserve"> distress</w:t>
      </w:r>
      <w:r w:rsidRPr="00DF7592">
        <w:rPr>
          <w:sz w:val="22"/>
          <w:szCs w:val="22"/>
        </w:rPr>
        <w:t xml:space="preserve"> terutama dalam pelaporan keuangan organisasi. </w:t>
      </w:r>
      <w:proofErr w:type="gramStart"/>
      <w:r w:rsidRPr="00DF7592">
        <w:rPr>
          <w:sz w:val="22"/>
          <w:szCs w:val="22"/>
        </w:rPr>
        <w:t xml:space="preserve">Dengan ukuran perusahaan juga beberapa peneliti dapat menemukan hasil bahwa terdapat peningkatan serta menurunnya suatu perusahaan ketika memuat permasalahan </w:t>
      </w:r>
      <w:r w:rsidRPr="00DF7592">
        <w:rPr>
          <w:i/>
          <w:sz w:val="22"/>
          <w:szCs w:val="22"/>
        </w:rPr>
        <w:t>financial distress</w:t>
      </w:r>
      <w:r w:rsidRPr="00DF7592">
        <w:rPr>
          <w:sz w:val="22"/>
          <w:szCs w:val="22"/>
        </w:rPr>
        <w:t>.</w:t>
      </w:r>
      <w:proofErr w:type="gramEnd"/>
      <w:r w:rsidRPr="00DF7592">
        <w:rPr>
          <w:sz w:val="22"/>
          <w:szCs w:val="22"/>
        </w:rPr>
        <w:t xml:space="preserve"> </w:t>
      </w:r>
    </w:p>
    <w:p w:rsidR="00982E53" w:rsidRPr="0099625B" w:rsidRDefault="00982E53" w:rsidP="00DF7592">
      <w:pPr>
        <w:tabs>
          <w:tab w:val="left" w:pos="9072"/>
        </w:tabs>
        <w:ind w:right="-45" w:firstLine="567"/>
        <w:jc w:val="both"/>
        <w:rPr>
          <w:sz w:val="22"/>
          <w:szCs w:val="22"/>
          <w:lang w:val="id-ID"/>
        </w:rPr>
      </w:pPr>
    </w:p>
    <w:p w:rsidR="00982E53" w:rsidRPr="0099625B" w:rsidRDefault="00982E53" w:rsidP="00DF7592">
      <w:pPr>
        <w:tabs>
          <w:tab w:val="left" w:pos="567"/>
        </w:tabs>
        <w:ind w:right="-45"/>
        <w:jc w:val="both"/>
        <w:rPr>
          <w:sz w:val="22"/>
          <w:szCs w:val="22"/>
        </w:rPr>
      </w:pPr>
      <w:r w:rsidRPr="0099625B">
        <w:rPr>
          <w:sz w:val="22"/>
          <w:szCs w:val="22"/>
        </w:rPr>
        <w:t>2.5.2. Klasifikasi</w:t>
      </w:r>
      <w:r w:rsidRPr="0099625B">
        <w:rPr>
          <w:i/>
          <w:sz w:val="22"/>
          <w:szCs w:val="22"/>
        </w:rPr>
        <w:t xml:space="preserve"> Firm Size</w:t>
      </w:r>
      <w:r w:rsidRPr="0099625B">
        <w:rPr>
          <w:sz w:val="22"/>
          <w:szCs w:val="22"/>
        </w:rPr>
        <w:tab/>
      </w:r>
    </w:p>
    <w:p w:rsidR="00982E53" w:rsidRPr="00DF7592" w:rsidRDefault="00982E53" w:rsidP="00DF7592">
      <w:pPr>
        <w:tabs>
          <w:tab w:val="left" w:pos="9072"/>
        </w:tabs>
        <w:ind w:right="-45" w:firstLine="567"/>
        <w:jc w:val="both"/>
        <w:rPr>
          <w:sz w:val="22"/>
          <w:szCs w:val="22"/>
        </w:rPr>
      </w:pPr>
      <w:r w:rsidRPr="00DF7592">
        <w:rPr>
          <w:sz w:val="22"/>
          <w:szCs w:val="22"/>
        </w:rPr>
        <w:t xml:space="preserve">Klasifikasi ukuran perusahaan atau </w:t>
      </w:r>
      <w:r w:rsidRPr="00DF7592">
        <w:rPr>
          <w:i/>
          <w:sz w:val="22"/>
          <w:szCs w:val="22"/>
        </w:rPr>
        <w:t>firm Size</w:t>
      </w:r>
      <w:r w:rsidRPr="00DF7592">
        <w:rPr>
          <w:sz w:val="22"/>
          <w:szCs w:val="22"/>
        </w:rPr>
        <w:t xml:space="preserve"> sebagaimana dijabarkan pada perundang-undangan Nomor 20/2008 terbagi dalam empat (4) bagian meliputi: organisasi besar, organisasi menengah, organisasi kecil, dan organisasi mikro, dan berdasarkan pasal 1 dari perundang-undangan Nomor 20 Tahun 2008 dijabarkan kategori yaitu: </w:t>
      </w:r>
    </w:p>
    <w:p w:rsidR="00982E53" w:rsidRPr="00DF7592" w:rsidRDefault="00982E53" w:rsidP="00DF7592">
      <w:pPr>
        <w:tabs>
          <w:tab w:val="left" w:pos="426"/>
          <w:tab w:val="left" w:pos="9072"/>
        </w:tabs>
        <w:ind w:left="426" w:right="-45" w:hanging="426"/>
        <w:jc w:val="both"/>
        <w:rPr>
          <w:sz w:val="22"/>
          <w:szCs w:val="22"/>
        </w:rPr>
      </w:pPr>
      <w:r w:rsidRPr="00DF7592">
        <w:rPr>
          <w:sz w:val="22"/>
          <w:szCs w:val="22"/>
        </w:rPr>
        <w:t>1.</w:t>
      </w:r>
      <w:r w:rsidRPr="00DF7592">
        <w:rPr>
          <w:sz w:val="22"/>
          <w:szCs w:val="22"/>
        </w:rPr>
        <w:tab/>
        <w:t xml:space="preserve">Organisasi besar yaitu kegiatan yang dilakukan organisasi yang lebih produktif ekonominya karena didukung oleh </w:t>
      </w:r>
      <w:proofErr w:type="gramStart"/>
      <w:r w:rsidRPr="00DF7592">
        <w:rPr>
          <w:sz w:val="22"/>
          <w:szCs w:val="22"/>
        </w:rPr>
        <w:t>dana</w:t>
      </w:r>
      <w:proofErr w:type="gramEnd"/>
      <w:r w:rsidRPr="00DF7592">
        <w:rPr>
          <w:sz w:val="22"/>
          <w:szCs w:val="22"/>
        </w:rPr>
        <w:t xml:space="preserve"> bersih dan dana yang bersumber dari penjualan dalam satu tahun. </w:t>
      </w:r>
    </w:p>
    <w:p w:rsidR="00982E53" w:rsidRPr="00DF7592" w:rsidRDefault="00982E53" w:rsidP="00DF7592">
      <w:pPr>
        <w:tabs>
          <w:tab w:val="left" w:pos="426"/>
          <w:tab w:val="left" w:pos="9072"/>
        </w:tabs>
        <w:ind w:left="426" w:right="-45" w:hanging="426"/>
        <w:jc w:val="both"/>
        <w:rPr>
          <w:sz w:val="22"/>
          <w:szCs w:val="22"/>
        </w:rPr>
      </w:pPr>
      <w:r w:rsidRPr="00DF7592">
        <w:rPr>
          <w:sz w:val="22"/>
          <w:szCs w:val="22"/>
        </w:rPr>
        <w:t>2.</w:t>
      </w:r>
      <w:r w:rsidRPr="00DF7592">
        <w:rPr>
          <w:sz w:val="22"/>
          <w:szCs w:val="22"/>
        </w:rPr>
        <w:tab/>
        <w:t xml:space="preserve">Organisasi menengah yaitu kegiatan yang dilakukan organisasi yang ekonominya dengan usaha sendiri, kegiatan usaha dilakukan secara perseorangan dan bukan bagian dari cabang organisasi lain secara langsung ataupun tidak langsung sedangkan jumlah </w:t>
      </w:r>
      <w:proofErr w:type="gramStart"/>
      <w:r w:rsidRPr="00DF7592">
        <w:rPr>
          <w:sz w:val="22"/>
          <w:szCs w:val="22"/>
        </w:rPr>
        <w:t>dana</w:t>
      </w:r>
      <w:proofErr w:type="gramEnd"/>
      <w:r w:rsidRPr="00DF7592">
        <w:rPr>
          <w:sz w:val="22"/>
          <w:szCs w:val="22"/>
        </w:rPr>
        <w:t xml:space="preserve"> bersih diperoleh dari penjualan selama satu tahun. </w:t>
      </w:r>
    </w:p>
    <w:p w:rsidR="00982E53" w:rsidRPr="00DF7592" w:rsidRDefault="00982E53" w:rsidP="00DF7592">
      <w:pPr>
        <w:tabs>
          <w:tab w:val="left" w:pos="426"/>
          <w:tab w:val="left" w:pos="9072"/>
        </w:tabs>
        <w:ind w:left="426" w:right="-45" w:hanging="426"/>
        <w:jc w:val="both"/>
        <w:rPr>
          <w:sz w:val="22"/>
          <w:szCs w:val="22"/>
        </w:rPr>
      </w:pPr>
      <w:r w:rsidRPr="00DF7592">
        <w:rPr>
          <w:sz w:val="22"/>
          <w:szCs w:val="22"/>
        </w:rPr>
        <w:t>3.</w:t>
      </w:r>
      <w:r w:rsidRPr="00DF7592">
        <w:rPr>
          <w:sz w:val="22"/>
          <w:szCs w:val="22"/>
        </w:rPr>
        <w:tab/>
        <w:t xml:space="preserve">Organisasi kecil yaitu organisasi yang mandiri dengan kegiatan perseorangan dan memenuhi kriteria organisasi kecil serta bukan bagian dari cabang organisasi lain secara langsung ataupun tidak langsung sedangkan jumlah </w:t>
      </w:r>
      <w:proofErr w:type="gramStart"/>
      <w:r w:rsidRPr="00DF7592">
        <w:rPr>
          <w:sz w:val="22"/>
          <w:szCs w:val="22"/>
        </w:rPr>
        <w:t>dana</w:t>
      </w:r>
      <w:proofErr w:type="gramEnd"/>
      <w:r w:rsidRPr="00DF7592">
        <w:rPr>
          <w:sz w:val="22"/>
          <w:szCs w:val="22"/>
        </w:rPr>
        <w:t xml:space="preserve"> bersih diperoleh dari penjualan selama satu tahun. </w:t>
      </w:r>
    </w:p>
    <w:p w:rsidR="00982E53" w:rsidRPr="00DF7592" w:rsidRDefault="00982E53" w:rsidP="00DF7592">
      <w:pPr>
        <w:tabs>
          <w:tab w:val="left" w:pos="426"/>
          <w:tab w:val="left" w:pos="9072"/>
        </w:tabs>
        <w:ind w:left="426" w:right="-45" w:hanging="426"/>
        <w:jc w:val="both"/>
        <w:rPr>
          <w:sz w:val="22"/>
          <w:szCs w:val="22"/>
        </w:rPr>
      </w:pPr>
      <w:r w:rsidRPr="00DF7592">
        <w:rPr>
          <w:sz w:val="22"/>
          <w:szCs w:val="22"/>
        </w:rPr>
        <w:t>4.</w:t>
      </w:r>
      <w:r w:rsidRPr="00DF7592">
        <w:rPr>
          <w:sz w:val="22"/>
          <w:szCs w:val="22"/>
        </w:rPr>
        <w:tab/>
        <w:t xml:space="preserve">Organisasi mikro yaitu organisasi yang dimiliki secara perseorangan dan memenuhi kriteria organisasi mikro serta bukan bagian dari cabang organisasi </w:t>
      </w:r>
      <w:proofErr w:type="gramStart"/>
      <w:r w:rsidRPr="00DF7592">
        <w:rPr>
          <w:sz w:val="22"/>
          <w:szCs w:val="22"/>
        </w:rPr>
        <w:t>lain</w:t>
      </w:r>
      <w:proofErr w:type="gramEnd"/>
      <w:r w:rsidRPr="00DF7592">
        <w:rPr>
          <w:sz w:val="22"/>
          <w:szCs w:val="22"/>
        </w:rPr>
        <w:t xml:space="preserve"> secara langsung ataupun tidak langsung. </w:t>
      </w:r>
    </w:p>
    <w:p w:rsidR="00982E53" w:rsidRDefault="00982E53" w:rsidP="00DF7592">
      <w:pPr>
        <w:tabs>
          <w:tab w:val="left" w:pos="9072"/>
        </w:tabs>
        <w:ind w:right="-45" w:firstLine="567"/>
        <w:jc w:val="both"/>
        <w:rPr>
          <w:sz w:val="22"/>
          <w:szCs w:val="22"/>
          <w:lang w:val="id-ID"/>
        </w:rPr>
      </w:pPr>
      <w:r w:rsidRPr="00DF7592">
        <w:rPr>
          <w:sz w:val="22"/>
          <w:szCs w:val="22"/>
        </w:rPr>
        <w:t>Dari beberapa klasifikasi tersebut, maka klasifikasi organisasi diuraikan sebagai berikut:</w:t>
      </w:r>
    </w:p>
    <w:p w:rsidR="00DF7592" w:rsidRPr="00DF7592" w:rsidRDefault="00DF7592" w:rsidP="00DF7592">
      <w:pPr>
        <w:tabs>
          <w:tab w:val="left" w:pos="9072"/>
        </w:tabs>
        <w:ind w:right="-45" w:firstLine="567"/>
        <w:jc w:val="both"/>
        <w:rPr>
          <w:sz w:val="22"/>
          <w:szCs w:val="22"/>
          <w:lang w:val="id-ID"/>
        </w:rPr>
      </w:pPr>
    </w:p>
    <w:p w:rsidR="00982E53" w:rsidRPr="003F3893" w:rsidRDefault="00982E53" w:rsidP="00982E53">
      <w:pPr>
        <w:tabs>
          <w:tab w:val="left" w:pos="9072"/>
        </w:tabs>
        <w:ind w:right="-45"/>
        <w:jc w:val="both"/>
        <w:rPr>
          <w:i/>
          <w:sz w:val="22"/>
        </w:rPr>
      </w:pPr>
      <w:proofErr w:type="gramStart"/>
      <w:r w:rsidRPr="003F3893">
        <w:rPr>
          <w:sz w:val="22"/>
        </w:rPr>
        <w:t>Tabel  2.1</w:t>
      </w:r>
      <w:proofErr w:type="gramEnd"/>
      <w:r w:rsidRPr="003F3893">
        <w:rPr>
          <w:sz w:val="22"/>
        </w:rPr>
        <w:t xml:space="preserve"> Penentuan </w:t>
      </w:r>
      <w:r w:rsidRPr="003F3893">
        <w:rPr>
          <w:i/>
          <w:sz w:val="22"/>
        </w:rPr>
        <w:t xml:space="preserve">Firm Size </w:t>
      </w:r>
    </w:p>
    <w:tbl>
      <w:tblPr>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0"/>
        <w:gridCol w:w="2760"/>
        <w:gridCol w:w="2832"/>
      </w:tblGrid>
      <w:tr w:rsidR="00982E53" w:rsidRPr="00982E53" w:rsidTr="0097610B">
        <w:trPr>
          <w:trHeight w:val="315"/>
        </w:trPr>
        <w:tc>
          <w:tcPr>
            <w:tcW w:w="2630" w:type="dxa"/>
            <w:vMerge w:val="restart"/>
            <w:vAlign w:val="center"/>
          </w:tcPr>
          <w:p w:rsidR="00982E53" w:rsidRPr="00982E53" w:rsidRDefault="00982E53" w:rsidP="00982E53">
            <w:pPr>
              <w:tabs>
                <w:tab w:val="left" w:pos="9072"/>
              </w:tabs>
              <w:ind w:right="-45"/>
              <w:jc w:val="center"/>
              <w:rPr>
                <w:i/>
                <w:sz w:val="22"/>
              </w:rPr>
            </w:pPr>
            <w:r w:rsidRPr="00982E53">
              <w:rPr>
                <w:i/>
                <w:sz w:val="22"/>
              </w:rPr>
              <w:t>Firm Size</w:t>
            </w:r>
          </w:p>
        </w:tc>
        <w:tc>
          <w:tcPr>
            <w:tcW w:w="5592" w:type="dxa"/>
            <w:gridSpan w:val="2"/>
          </w:tcPr>
          <w:p w:rsidR="00982E53" w:rsidRPr="00982E53" w:rsidRDefault="00982E53" w:rsidP="00982E53">
            <w:pPr>
              <w:tabs>
                <w:tab w:val="left" w:pos="9072"/>
              </w:tabs>
              <w:ind w:right="-45"/>
              <w:jc w:val="center"/>
              <w:rPr>
                <w:sz w:val="22"/>
              </w:rPr>
            </w:pPr>
            <w:r w:rsidRPr="00982E53">
              <w:rPr>
                <w:sz w:val="22"/>
              </w:rPr>
              <w:t>Bentuk Kriteria</w:t>
            </w:r>
          </w:p>
        </w:tc>
      </w:tr>
      <w:tr w:rsidR="00982E53" w:rsidRPr="00982E53" w:rsidTr="0097610B">
        <w:trPr>
          <w:trHeight w:val="168"/>
        </w:trPr>
        <w:tc>
          <w:tcPr>
            <w:tcW w:w="2630" w:type="dxa"/>
            <w:vMerge/>
            <w:vAlign w:val="center"/>
          </w:tcPr>
          <w:p w:rsidR="00982E53" w:rsidRPr="00982E53" w:rsidRDefault="00982E53" w:rsidP="00982E53">
            <w:pPr>
              <w:widowControl w:val="0"/>
              <w:pBdr>
                <w:top w:val="nil"/>
                <w:left w:val="nil"/>
                <w:bottom w:val="nil"/>
                <w:right w:val="nil"/>
                <w:between w:val="nil"/>
              </w:pBdr>
              <w:rPr>
                <w:sz w:val="22"/>
              </w:rPr>
            </w:pPr>
          </w:p>
        </w:tc>
        <w:tc>
          <w:tcPr>
            <w:tcW w:w="2760" w:type="dxa"/>
            <w:vAlign w:val="center"/>
          </w:tcPr>
          <w:p w:rsidR="00982E53" w:rsidRPr="00982E53" w:rsidRDefault="00982E53" w:rsidP="00982E53">
            <w:pPr>
              <w:tabs>
                <w:tab w:val="left" w:pos="9072"/>
              </w:tabs>
              <w:ind w:right="-45"/>
              <w:jc w:val="center"/>
              <w:rPr>
                <w:sz w:val="22"/>
              </w:rPr>
            </w:pPr>
            <w:r w:rsidRPr="00982E53">
              <w:rPr>
                <w:sz w:val="22"/>
              </w:rPr>
              <w:t>Aset yang dimiliki</w:t>
            </w:r>
          </w:p>
        </w:tc>
        <w:tc>
          <w:tcPr>
            <w:tcW w:w="2832" w:type="dxa"/>
            <w:vAlign w:val="center"/>
          </w:tcPr>
          <w:p w:rsidR="00982E53" w:rsidRPr="00982E53" w:rsidRDefault="00982E53" w:rsidP="00982E53">
            <w:pPr>
              <w:tabs>
                <w:tab w:val="left" w:pos="9072"/>
              </w:tabs>
              <w:ind w:right="-45"/>
              <w:jc w:val="center"/>
              <w:rPr>
                <w:sz w:val="22"/>
              </w:rPr>
            </w:pPr>
            <w:r w:rsidRPr="00982E53">
              <w:rPr>
                <w:sz w:val="22"/>
              </w:rPr>
              <w:t>Penjualan selama 1 tahun</w:t>
            </w:r>
          </w:p>
        </w:tc>
      </w:tr>
      <w:tr w:rsidR="00982E53" w:rsidRPr="00982E53" w:rsidTr="0097610B">
        <w:trPr>
          <w:trHeight w:val="315"/>
        </w:trPr>
        <w:tc>
          <w:tcPr>
            <w:tcW w:w="2630" w:type="dxa"/>
          </w:tcPr>
          <w:p w:rsidR="00982E53" w:rsidRPr="00982E53" w:rsidRDefault="00982E53" w:rsidP="00982E53">
            <w:pPr>
              <w:tabs>
                <w:tab w:val="left" w:pos="9072"/>
              </w:tabs>
              <w:ind w:right="-45"/>
              <w:jc w:val="center"/>
              <w:rPr>
                <w:sz w:val="22"/>
              </w:rPr>
            </w:pPr>
            <w:r w:rsidRPr="00982E53">
              <w:rPr>
                <w:sz w:val="22"/>
              </w:rPr>
              <w:t>Organisasi Besar</w:t>
            </w:r>
          </w:p>
        </w:tc>
        <w:tc>
          <w:tcPr>
            <w:tcW w:w="2760" w:type="dxa"/>
          </w:tcPr>
          <w:p w:rsidR="00982E53" w:rsidRPr="00982E53" w:rsidRDefault="00982E53" w:rsidP="00982E53">
            <w:pPr>
              <w:tabs>
                <w:tab w:val="left" w:pos="9072"/>
              </w:tabs>
              <w:ind w:right="-45"/>
              <w:jc w:val="center"/>
              <w:rPr>
                <w:sz w:val="22"/>
              </w:rPr>
            </w:pPr>
            <w:r w:rsidRPr="00982E53">
              <w:rPr>
                <w:sz w:val="22"/>
              </w:rPr>
              <w:t>Lebih dari 10 M</w:t>
            </w:r>
          </w:p>
        </w:tc>
        <w:tc>
          <w:tcPr>
            <w:tcW w:w="2832" w:type="dxa"/>
          </w:tcPr>
          <w:p w:rsidR="00982E53" w:rsidRPr="00982E53" w:rsidRDefault="00982E53" w:rsidP="00982E53">
            <w:pPr>
              <w:tabs>
                <w:tab w:val="left" w:pos="9072"/>
              </w:tabs>
              <w:ind w:right="-45"/>
              <w:jc w:val="center"/>
              <w:rPr>
                <w:sz w:val="22"/>
              </w:rPr>
            </w:pPr>
            <w:r w:rsidRPr="00982E53">
              <w:rPr>
                <w:sz w:val="22"/>
              </w:rPr>
              <w:t>Lebih dari 50 M</w:t>
            </w:r>
          </w:p>
        </w:tc>
      </w:tr>
      <w:tr w:rsidR="00982E53" w:rsidRPr="00982E53" w:rsidTr="0097610B">
        <w:trPr>
          <w:trHeight w:val="315"/>
        </w:trPr>
        <w:tc>
          <w:tcPr>
            <w:tcW w:w="2630" w:type="dxa"/>
          </w:tcPr>
          <w:p w:rsidR="00982E53" w:rsidRPr="00982E53" w:rsidRDefault="00982E53" w:rsidP="00982E53">
            <w:pPr>
              <w:tabs>
                <w:tab w:val="left" w:pos="9072"/>
              </w:tabs>
              <w:ind w:right="-45"/>
              <w:jc w:val="center"/>
              <w:rPr>
                <w:sz w:val="22"/>
              </w:rPr>
            </w:pPr>
            <w:r w:rsidRPr="00982E53">
              <w:rPr>
                <w:sz w:val="22"/>
              </w:rPr>
              <w:t>Organisasi Menengah</w:t>
            </w:r>
          </w:p>
        </w:tc>
        <w:tc>
          <w:tcPr>
            <w:tcW w:w="2760" w:type="dxa"/>
          </w:tcPr>
          <w:p w:rsidR="00982E53" w:rsidRPr="00982E53" w:rsidRDefault="00982E53" w:rsidP="00982E53">
            <w:pPr>
              <w:tabs>
                <w:tab w:val="left" w:pos="9072"/>
              </w:tabs>
              <w:ind w:left="360" w:right="-45"/>
              <w:jc w:val="center"/>
              <w:rPr>
                <w:sz w:val="22"/>
              </w:rPr>
            </w:pPr>
            <w:r w:rsidRPr="00982E53">
              <w:rPr>
                <w:sz w:val="22"/>
              </w:rPr>
              <w:t>10 juta sampai 10 M</w:t>
            </w:r>
          </w:p>
        </w:tc>
        <w:tc>
          <w:tcPr>
            <w:tcW w:w="2832" w:type="dxa"/>
          </w:tcPr>
          <w:p w:rsidR="00982E53" w:rsidRPr="00982E53" w:rsidRDefault="00982E53" w:rsidP="00982E53">
            <w:pPr>
              <w:tabs>
                <w:tab w:val="left" w:pos="9072"/>
              </w:tabs>
              <w:ind w:right="-45"/>
              <w:jc w:val="center"/>
              <w:rPr>
                <w:sz w:val="22"/>
              </w:rPr>
            </w:pPr>
            <w:r w:rsidRPr="00982E53">
              <w:rPr>
                <w:sz w:val="22"/>
              </w:rPr>
              <w:t>2,5 M sampai 50 M</w:t>
            </w:r>
          </w:p>
        </w:tc>
      </w:tr>
      <w:tr w:rsidR="00982E53" w:rsidRPr="00982E53" w:rsidTr="0097610B">
        <w:trPr>
          <w:trHeight w:val="315"/>
        </w:trPr>
        <w:tc>
          <w:tcPr>
            <w:tcW w:w="2630" w:type="dxa"/>
          </w:tcPr>
          <w:p w:rsidR="00982E53" w:rsidRPr="00982E53" w:rsidRDefault="00982E53" w:rsidP="00982E53">
            <w:pPr>
              <w:tabs>
                <w:tab w:val="left" w:pos="9072"/>
              </w:tabs>
              <w:ind w:right="-45"/>
              <w:jc w:val="center"/>
              <w:rPr>
                <w:sz w:val="22"/>
              </w:rPr>
            </w:pPr>
            <w:r w:rsidRPr="00982E53">
              <w:rPr>
                <w:sz w:val="22"/>
              </w:rPr>
              <w:t>Organisasi Kecil</w:t>
            </w:r>
          </w:p>
        </w:tc>
        <w:tc>
          <w:tcPr>
            <w:tcW w:w="2760" w:type="dxa"/>
          </w:tcPr>
          <w:p w:rsidR="00982E53" w:rsidRPr="00982E53" w:rsidRDefault="00982E53" w:rsidP="00982E53">
            <w:pPr>
              <w:tabs>
                <w:tab w:val="left" w:pos="9072"/>
              </w:tabs>
              <w:ind w:right="-45"/>
              <w:jc w:val="center"/>
              <w:rPr>
                <w:sz w:val="22"/>
              </w:rPr>
            </w:pPr>
            <w:r w:rsidRPr="00982E53">
              <w:rPr>
                <w:sz w:val="22"/>
              </w:rPr>
              <w:t>50 juta sampai 500 juta</w:t>
            </w:r>
          </w:p>
        </w:tc>
        <w:tc>
          <w:tcPr>
            <w:tcW w:w="2832" w:type="dxa"/>
          </w:tcPr>
          <w:p w:rsidR="00982E53" w:rsidRPr="00982E53" w:rsidRDefault="00982E53" w:rsidP="00982E53">
            <w:pPr>
              <w:tabs>
                <w:tab w:val="left" w:pos="9072"/>
              </w:tabs>
              <w:ind w:right="-45"/>
              <w:jc w:val="center"/>
              <w:rPr>
                <w:sz w:val="22"/>
              </w:rPr>
            </w:pPr>
            <w:r w:rsidRPr="00982E53">
              <w:rPr>
                <w:sz w:val="22"/>
              </w:rPr>
              <w:t>300 juta sampai 2,5 M</w:t>
            </w:r>
          </w:p>
        </w:tc>
      </w:tr>
      <w:tr w:rsidR="00982E53" w:rsidRPr="00982E53" w:rsidTr="0097610B">
        <w:trPr>
          <w:trHeight w:val="315"/>
        </w:trPr>
        <w:tc>
          <w:tcPr>
            <w:tcW w:w="2630" w:type="dxa"/>
          </w:tcPr>
          <w:p w:rsidR="00982E53" w:rsidRPr="00982E53" w:rsidRDefault="00982E53" w:rsidP="00982E53">
            <w:pPr>
              <w:tabs>
                <w:tab w:val="left" w:pos="9072"/>
              </w:tabs>
              <w:ind w:right="-45"/>
              <w:jc w:val="center"/>
              <w:rPr>
                <w:sz w:val="22"/>
              </w:rPr>
            </w:pPr>
            <w:r w:rsidRPr="00982E53">
              <w:rPr>
                <w:sz w:val="22"/>
              </w:rPr>
              <w:t>Organisasi Mikro</w:t>
            </w:r>
          </w:p>
        </w:tc>
        <w:tc>
          <w:tcPr>
            <w:tcW w:w="2760" w:type="dxa"/>
          </w:tcPr>
          <w:p w:rsidR="00982E53" w:rsidRPr="00982E53" w:rsidRDefault="00982E53" w:rsidP="00982E53">
            <w:pPr>
              <w:tabs>
                <w:tab w:val="left" w:pos="9072"/>
              </w:tabs>
              <w:ind w:right="-45"/>
              <w:jc w:val="center"/>
              <w:rPr>
                <w:sz w:val="22"/>
              </w:rPr>
            </w:pPr>
            <w:r w:rsidRPr="00982E53">
              <w:rPr>
                <w:sz w:val="22"/>
              </w:rPr>
              <w:t>Maksimal 50 juta</w:t>
            </w:r>
          </w:p>
        </w:tc>
        <w:tc>
          <w:tcPr>
            <w:tcW w:w="2832" w:type="dxa"/>
          </w:tcPr>
          <w:p w:rsidR="00982E53" w:rsidRPr="00982E53" w:rsidRDefault="00982E53" w:rsidP="00982E53">
            <w:pPr>
              <w:tabs>
                <w:tab w:val="left" w:pos="9072"/>
              </w:tabs>
              <w:ind w:right="-45"/>
              <w:jc w:val="center"/>
              <w:rPr>
                <w:sz w:val="22"/>
              </w:rPr>
            </w:pPr>
            <w:r w:rsidRPr="00982E53">
              <w:rPr>
                <w:sz w:val="22"/>
              </w:rPr>
              <w:t>Maksimal 300 juta</w:t>
            </w:r>
          </w:p>
        </w:tc>
      </w:tr>
    </w:tbl>
    <w:p w:rsidR="00982E53" w:rsidRPr="00DF7592" w:rsidRDefault="00982E53" w:rsidP="00DF7592">
      <w:pPr>
        <w:tabs>
          <w:tab w:val="left" w:pos="9072"/>
        </w:tabs>
        <w:ind w:right="-45"/>
        <w:jc w:val="both"/>
        <w:rPr>
          <w:i/>
          <w:sz w:val="20"/>
          <w:szCs w:val="20"/>
          <w:lang w:val="id-ID"/>
        </w:rPr>
      </w:pPr>
      <w:r w:rsidRPr="00DF7592">
        <w:rPr>
          <w:i/>
          <w:sz w:val="20"/>
          <w:szCs w:val="20"/>
        </w:rPr>
        <w:t xml:space="preserve">Sumber: Perundang-undangan Nomor 20/2008 </w:t>
      </w:r>
    </w:p>
    <w:p w:rsidR="00982E53" w:rsidRPr="0099625B" w:rsidRDefault="00982E53" w:rsidP="00982E53">
      <w:pPr>
        <w:tabs>
          <w:tab w:val="left" w:pos="567"/>
        </w:tabs>
        <w:ind w:right="-45"/>
        <w:jc w:val="both"/>
        <w:rPr>
          <w:sz w:val="22"/>
        </w:rPr>
      </w:pPr>
      <w:r w:rsidRPr="0099625B">
        <w:rPr>
          <w:sz w:val="22"/>
        </w:rPr>
        <w:lastRenderedPageBreak/>
        <w:t>2.5.3. Pengukuran</w:t>
      </w:r>
      <w:r w:rsidRPr="0099625B">
        <w:rPr>
          <w:i/>
          <w:sz w:val="22"/>
        </w:rPr>
        <w:t xml:space="preserve"> Firm Size</w:t>
      </w:r>
      <w:r w:rsidRPr="0099625B">
        <w:rPr>
          <w:sz w:val="22"/>
        </w:rPr>
        <w:tab/>
      </w:r>
    </w:p>
    <w:p w:rsidR="00982E53" w:rsidRPr="00982E53" w:rsidRDefault="00982E53" w:rsidP="00982E53">
      <w:pPr>
        <w:tabs>
          <w:tab w:val="left" w:pos="9072"/>
        </w:tabs>
        <w:ind w:right="-45" w:firstLine="567"/>
        <w:jc w:val="both"/>
        <w:rPr>
          <w:sz w:val="22"/>
        </w:rPr>
      </w:pPr>
      <w:r w:rsidRPr="00982E53">
        <w:rPr>
          <w:sz w:val="22"/>
        </w:rPr>
        <w:t xml:space="preserve">Harahap (2015:23) berpendapat bahwa pengukuran perusahaan yaitu penggambaran suatu organisasi yang dapat dinilai dengan metode </w:t>
      </w:r>
      <w:r w:rsidRPr="00982E53">
        <w:rPr>
          <w:i/>
          <w:sz w:val="22"/>
        </w:rPr>
        <w:t>log natural</w:t>
      </w:r>
      <w:r w:rsidRPr="00982E53">
        <w:rPr>
          <w:sz w:val="22"/>
        </w:rPr>
        <w:t xml:space="preserve"> (Ln) terhadap setiap keseluruhan aset milik suatu organisasi. Penggunaan total aset didasarkan pada perhitungan bahwa keseluruhan aset menggambarkan </w:t>
      </w:r>
      <w:r w:rsidRPr="00982E53">
        <w:rPr>
          <w:i/>
          <w:sz w:val="22"/>
        </w:rPr>
        <w:t>Firm Size</w:t>
      </w:r>
      <w:r w:rsidRPr="00982E53">
        <w:rPr>
          <w:sz w:val="22"/>
        </w:rPr>
        <w:t xml:space="preserve"> yang dapat mempengaruhi pada ketepatan waktu perusahaan”. </w:t>
      </w:r>
    </w:p>
    <w:p w:rsidR="00982E53" w:rsidRPr="00982E53" w:rsidRDefault="00982E53" w:rsidP="00982E53">
      <w:pPr>
        <w:tabs>
          <w:tab w:val="left" w:pos="9072"/>
        </w:tabs>
        <w:ind w:right="-45" w:firstLine="567"/>
        <w:jc w:val="both"/>
        <w:rPr>
          <w:sz w:val="22"/>
        </w:rPr>
      </w:pPr>
      <w:proofErr w:type="gramStart"/>
      <w:r w:rsidRPr="00982E53">
        <w:rPr>
          <w:sz w:val="22"/>
        </w:rPr>
        <w:t xml:space="preserve">Rudangga dan Sudiarta (2016) menguraikan bahwa </w:t>
      </w:r>
      <w:r w:rsidRPr="00982E53">
        <w:rPr>
          <w:i/>
          <w:sz w:val="22"/>
        </w:rPr>
        <w:t>Firm Size</w:t>
      </w:r>
      <w:r w:rsidRPr="00982E53">
        <w:rPr>
          <w:sz w:val="22"/>
        </w:rPr>
        <w:t xml:space="preserve"> dapat digambarkan pada setiap keseluruhan aset milik salah satu organisasi.</w:t>
      </w:r>
      <w:proofErr w:type="gramEnd"/>
      <w:r w:rsidRPr="00982E53">
        <w:rPr>
          <w:sz w:val="22"/>
        </w:rPr>
        <w:t xml:space="preserve"> </w:t>
      </w:r>
      <w:proofErr w:type="gramStart"/>
      <w:r w:rsidRPr="00982E53">
        <w:rPr>
          <w:sz w:val="22"/>
        </w:rPr>
        <w:t>Untuk pengukuran organisasi, maka ada beberapa variabel yang sangat menentukan dalam pengukuran perusahaan terdiri dari kapitalisasi pasar, keseluruhan aset, dan hasil penjualan.</w:t>
      </w:r>
      <w:proofErr w:type="gramEnd"/>
    </w:p>
    <w:p w:rsidR="00982E53" w:rsidRPr="00982E53" w:rsidRDefault="00982E53" w:rsidP="00982E53">
      <w:pPr>
        <w:tabs>
          <w:tab w:val="left" w:pos="9072"/>
        </w:tabs>
        <w:ind w:right="-45" w:firstLine="567"/>
        <w:jc w:val="both"/>
        <w:rPr>
          <w:sz w:val="22"/>
        </w:rPr>
      </w:pPr>
      <w:proofErr w:type="gramStart"/>
      <w:r w:rsidRPr="00982E53">
        <w:rPr>
          <w:sz w:val="22"/>
        </w:rPr>
        <w:t xml:space="preserve">Menurut Taliyang dikutip Lina (2013) menyebutkan bahwa pengukuran organisasi dilakukan dengan pengukuran yang menggunakan perhitungan </w:t>
      </w:r>
      <w:r w:rsidRPr="00982E53">
        <w:rPr>
          <w:i/>
          <w:sz w:val="22"/>
        </w:rPr>
        <w:t>log.</w:t>
      </w:r>
      <w:proofErr w:type="gramEnd"/>
      <w:r w:rsidRPr="00982E53">
        <w:rPr>
          <w:i/>
          <w:sz w:val="22"/>
        </w:rPr>
        <w:t xml:space="preserve"> </w:t>
      </w:r>
      <w:proofErr w:type="gramStart"/>
      <w:r w:rsidRPr="00982E53">
        <w:rPr>
          <w:i/>
          <w:sz w:val="22"/>
        </w:rPr>
        <w:t>Natural</w:t>
      </w:r>
      <w:r w:rsidRPr="00982E53">
        <w:rPr>
          <w:sz w:val="22"/>
        </w:rPr>
        <w:t xml:space="preserve"> yaitu keseluruhan aset yang menjadi milik organisasi.</w:t>
      </w:r>
      <w:proofErr w:type="gramEnd"/>
      <w:r w:rsidRPr="00982E53">
        <w:rPr>
          <w:sz w:val="22"/>
        </w:rPr>
        <w:t xml:space="preserve"> Skala rasio merupakan standar pengukurannya, dengan penjabaran, firm size = </w:t>
      </w:r>
      <w:r w:rsidRPr="00982E53">
        <w:rPr>
          <w:i/>
          <w:sz w:val="22"/>
        </w:rPr>
        <w:t xml:space="preserve">Log natural </w:t>
      </w:r>
      <w:r w:rsidRPr="00982E53">
        <w:rPr>
          <w:sz w:val="22"/>
        </w:rPr>
        <w:t xml:space="preserve">keseluruhan aset </w:t>
      </w:r>
    </w:p>
    <w:p w:rsidR="00982E53" w:rsidRDefault="00982E53" w:rsidP="00982E53">
      <w:pPr>
        <w:tabs>
          <w:tab w:val="left" w:pos="9072"/>
        </w:tabs>
        <w:ind w:right="-45" w:firstLine="567"/>
        <w:jc w:val="both"/>
        <w:rPr>
          <w:sz w:val="22"/>
          <w:lang w:val="id-ID"/>
        </w:rPr>
      </w:pPr>
      <w:proofErr w:type="gramStart"/>
      <w:r w:rsidRPr="00982E53">
        <w:rPr>
          <w:sz w:val="22"/>
        </w:rPr>
        <w:t xml:space="preserve">Beberapa pengertian diatas maka disimpulkan bahwa dalam menentukan </w:t>
      </w:r>
      <w:r w:rsidRPr="00982E53">
        <w:rPr>
          <w:i/>
          <w:sz w:val="22"/>
        </w:rPr>
        <w:t>Firm Size</w:t>
      </w:r>
      <w:r w:rsidRPr="00982E53">
        <w:rPr>
          <w:sz w:val="22"/>
        </w:rPr>
        <w:t xml:space="preserve"> dapat dipakai dengan mengukur aktiva sebagai log.</w:t>
      </w:r>
      <w:proofErr w:type="gramEnd"/>
      <w:r w:rsidRPr="00982E53">
        <w:rPr>
          <w:sz w:val="22"/>
        </w:rPr>
        <w:t xml:space="preserve"> </w:t>
      </w:r>
      <w:proofErr w:type="gramStart"/>
      <w:r w:rsidRPr="00982E53">
        <w:rPr>
          <w:sz w:val="22"/>
        </w:rPr>
        <w:t>Natural dari keseluruhan aset yang dipunyai organisasi.</w:t>
      </w:r>
      <w:proofErr w:type="gramEnd"/>
    </w:p>
    <w:p w:rsidR="00682981" w:rsidRPr="00682981" w:rsidRDefault="00682981" w:rsidP="00982E53">
      <w:pPr>
        <w:tabs>
          <w:tab w:val="left" w:pos="9072"/>
        </w:tabs>
        <w:ind w:right="-45" w:firstLine="567"/>
        <w:jc w:val="both"/>
        <w:rPr>
          <w:sz w:val="22"/>
          <w:lang w:val="id-ID"/>
        </w:rPr>
      </w:pPr>
    </w:p>
    <w:p w:rsidR="00682981" w:rsidRPr="00682981" w:rsidRDefault="00682981" w:rsidP="00682981">
      <w:pPr>
        <w:tabs>
          <w:tab w:val="left" w:pos="567"/>
          <w:tab w:val="left" w:pos="9072"/>
        </w:tabs>
        <w:ind w:right="-46"/>
        <w:jc w:val="both"/>
        <w:rPr>
          <w:b/>
          <w:sz w:val="22"/>
          <w:lang w:val="id-ID"/>
        </w:rPr>
      </w:pPr>
      <w:r w:rsidRPr="00682981">
        <w:rPr>
          <w:b/>
          <w:sz w:val="22"/>
        </w:rPr>
        <w:t>2.6.</w:t>
      </w:r>
      <w:r w:rsidRPr="00682981">
        <w:rPr>
          <w:b/>
          <w:sz w:val="22"/>
        </w:rPr>
        <w:tab/>
        <w:t xml:space="preserve">Arus Kas Operasi </w:t>
      </w:r>
    </w:p>
    <w:p w:rsidR="00682981" w:rsidRPr="00682981" w:rsidRDefault="00682981" w:rsidP="00682981">
      <w:pPr>
        <w:tabs>
          <w:tab w:val="left" w:pos="9072"/>
        </w:tabs>
        <w:ind w:right="-45" w:firstLine="567"/>
        <w:jc w:val="both"/>
        <w:rPr>
          <w:color w:val="000000"/>
          <w:sz w:val="22"/>
        </w:rPr>
      </w:pPr>
      <w:proofErr w:type="gramStart"/>
      <w:r w:rsidRPr="00682981">
        <w:rPr>
          <w:color w:val="000000"/>
          <w:sz w:val="22"/>
        </w:rPr>
        <w:t xml:space="preserve">Hery (2012:9) menjelaskan bahwa </w:t>
      </w:r>
      <w:r w:rsidRPr="00682981">
        <w:rPr>
          <w:i/>
          <w:color w:val="000000"/>
          <w:sz w:val="22"/>
        </w:rPr>
        <w:t xml:space="preserve">Statement of Cash Flows </w:t>
      </w:r>
      <w:r w:rsidRPr="00682981">
        <w:rPr>
          <w:color w:val="000000"/>
          <w:sz w:val="22"/>
        </w:rPr>
        <w:t>merupakan bentuk pelaporan yang menguraikan tentang arus kas masuk dan aru kas keluar pada perusahaan.</w:t>
      </w:r>
      <w:proofErr w:type="gramEnd"/>
      <w:r w:rsidRPr="00682981">
        <w:rPr>
          <w:color w:val="000000"/>
          <w:sz w:val="22"/>
        </w:rPr>
        <w:t xml:space="preserve"> </w:t>
      </w:r>
      <w:proofErr w:type="gramStart"/>
      <w:r w:rsidRPr="00682981">
        <w:rPr>
          <w:color w:val="000000"/>
          <w:sz w:val="22"/>
        </w:rPr>
        <w:t>meliputi</w:t>
      </w:r>
      <w:proofErr w:type="gramEnd"/>
      <w:r w:rsidRPr="00682981">
        <w:rPr>
          <w:color w:val="000000"/>
          <w:sz w:val="22"/>
        </w:rPr>
        <w:t xml:space="preserve"> kegiatan dari operasi, kegiatan dari investasi, serta kegiatan pengumpulan dana atau pembiayaan perusahaan dalam satu periode tertentu”. </w:t>
      </w:r>
    </w:p>
    <w:p w:rsidR="00682981" w:rsidRPr="00682981" w:rsidRDefault="00682981" w:rsidP="00682981">
      <w:pPr>
        <w:tabs>
          <w:tab w:val="left" w:pos="9072"/>
        </w:tabs>
        <w:ind w:right="-45" w:firstLine="567"/>
        <w:jc w:val="both"/>
        <w:rPr>
          <w:sz w:val="22"/>
        </w:rPr>
      </w:pPr>
      <w:proofErr w:type="gramStart"/>
      <w:r w:rsidRPr="00682981">
        <w:rPr>
          <w:sz w:val="22"/>
        </w:rPr>
        <w:t>Adapun tujuan dari arus kas yaitu sebagai upaya untuk menyampaikan informasi tentang metode pembayaran maupun penerimaan yang dinilai dalam satu waktu tertentu.</w:t>
      </w:r>
      <w:proofErr w:type="gramEnd"/>
      <w:r w:rsidRPr="00682981">
        <w:rPr>
          <w:sz w:val="22"/>
        </w:rPr>
        <w:t xml:space="preserve"> Sedangkan tujuan lainnya yaitu berusaha menyampaikan informasi tentang pentingnya aktivitas operasi perusahaan, kegiatan investasi dan pengumpulan </w:t>
      </w:r>
      <w:proofErr w:type="gramStart"/>
      <w:r w:rsidRPr="00682981">
        <w:rPr>
          <w:sz w:val="22"/>
        </w:rPr>
        <w:t>dana</w:t>
      </w:r>
      <w:proofErr w:type="gramEnd"/>
      <w:r w:rsidRPr="00682981">
        <w:rPr>
          <w:sz w:val="22"/>
        </w:rPr>
        <w:t xml:space="preserve"> perusahaan.</w:t>
      </w:r>
    </w:p>
    <w:p w:rsidR="00682981" w:rsidRPr="00682981" w:rsidRDefault="00682981" w:rsidP="00682981">
      <w:pPr>
        <w:tabs>
          <w:tab w:val="left" w:pos="9072"/>
        </w:tabs>
        <w:ind w:right="-45" w:firstLine="567"/>
        <w:jc w:val="both"/>
        <w:rPr>
          <w:sz w:val="22"/>
        </w:rPr>
      </w:pPr>
      <w:proofErr w:type="gramStart"/>
      <w:r w:rsidRPr="00682981">
        <w:rPr>
          <w:sz w:val="22"/>
        </w:rPr>
        <w:t>Beberapa hal yang dilaporakan dalam arus kas yaitu terdiri dari pembayaran kas, pengiriman kas dan perubahan bersih pada kas berasal dari investasi, operasi dan pendanaan dari perusahaan selama satu periode yang merenkonsiliasi saldo kas awal dan akhir.</w:t>
      </w:r>
      <w:proofErr w:type="gramEnd"/>
      <w:r w:rsidRPr="00682981">
        <w:rPr>
          <w:sz w:val="22"/>
        </w:rPr>
        <w:t xml:space="preserve"> </w:t>
      </w:r>
    </w:p>
    <w:p w:rsidR="00682981" w:rsidRPr="00682981" w:rsidRDefault="00682981" w:rsidP="00682981">
      <w:pPr>
        <w:tabs>
          <w:tab w:val="left" w:pos="9072"/>
        </w:tabs>
        <w:ind w:right="-45" w:firstLine="567"/>
        <w:jc w:val="both"/>
        <w:rPr>
          <w:color w:val="000000"/>
          <w:sz w:val="22"/>
        </w:rPr>
      </w:pPr>
      <w:r w:rsidRPr="00682981">
        <w:rPr>
          <w:color w:val="000000"/>
          <w:sz w:val="22"/>
        </w:rPr>
        <w:t xml:space="preserve">Pelaporan keuangan pada sumber </w:t>
      </w:r>
      <w:proofErr w:type="gramStart"/>
      <w:r w:rsidRPr="00682981">
        <w:rPr>
          <w:color w:val="000000"/>
          <w:sz w:val="22"/>
        </w:rPr>
        <w:t>dana</w:t>
      </w:r>
      <w:proofErr w:type="gramEnd"/>
      <w:r w:rsidRPr="00682981">
        <w:rPr>
          <w:color w:val="000000"/>
          <w:sz w:val="22"/>
        </w:rPr>
        <w:t xml:space="preserve"> masa lampau yang dimiliki perusahaan menunjukan perkembangan yang dialami perusahaan terhadap belanja secara intern dan belanja secara ekstern. Manfaat yang didapat dalam pelaporan arus kas dapat memprediksi perusahaaan apakah dapat berlanjut atau perusahaan telah kehabisan </w:t>
      </w:r>
      <w:proofErr w:type="gramStart"/>
      <w:r w:rsidRPr="00682981">
        <w:rPr>
          <w:color w:val="000000"/>
          <w:sz w:val="22"/>
        </w:rPr>
        <w:t>dana</w:t>
      </w:r>
      <w:proofErr w:type="gramEnd"/>
      <w:r w:rsidRPr="00682981">
        <w:rPr>
          <w:color w:val="000000"/>
          <w:sz w:val="22"/>
        </w:rPr>
        <w:t xml:space="preserve"> belanja sehingga mengalami penurunan </w:t>
      </w:r>
    </w:p>
    <w:p w:rsidR="00682981" w:rsidRDefault="00682981" w:rsidP="00DF7592">
      <w:pPr>
        <w:pStyle w:val="JRPMBody"/>
        <w:ind w:firstLine="0"/>
      </w:pPr>
    </w:p>
    <w:p w:rsidR="00682981" w:rsidRPr="00682981" w:rsidRDefault="00682981" w:rsidP="00682981">
      <w:pPr>
        <w:tabs>
          <w:tab w:val="left" w:pos="567"/>
          <w:tab w:val="left" w:pos="9072"/>
        </w:tabs>
        <w:ind w:right="-46"/>
        <w:jc w:val="both"/>
        <w:rPr>
          <w:b/>
          <w:sz w:val="22"/>
          <w:lang w:val="id-ID"/>
        </w:rPr>
      </w:pPr>
      <w:r w:rsidRPr="00682981">
        <w:rPr>
          <w:b/>
          <w:sz w:val="22"/>
        </w:rPr>
        <w:t xml:space="preserve">2.7. </w:t>
      </w:r>
      <w:r w:rsidRPr="00682981">
        <w:rPr>
          <w:b/>
          <w:sz w:val="22"/>
        </w:rPr>
        <w:tab/>
        <w:t>Penelitian Terdahulu</w:t>
      </w:r>
    </w:p>
    <w:p w:rsidR="00682981" w:rsidRPr="003F3893" w:rsidRDefault="00682981" w:rsidP="00682981">
      <w:pPr>
        <w:tabs>
          <w:tab w:val="left" w:pos="426"/>
          <w:tab w:val="left" w:pos="9072"/>
        </w:tabs>
        <w:ind w:left="426" w:right="-46" w:hanging="426"/>
        <w:jc w:val="both"/>
        <w:rPr>
          <w:sz w:val="22"/>
        </w:rPr>
      </w:pPr>
      <w:r w:rsidRPr="003F3893">
        <w:rPr>
          <w:sz w:val="22"/>
        </w:rPr>
        <w:t>Tabel 2.2.1 Penelitian Terdahulu</w:t>
      </w:r>
    </w:p>
    <w:tbl>
      <w:tblPr>
        <w:tblpPr w:leftFromText="180" w:rightFromText="180" w:vertAnchor="text" w:horzAnchor="margin" w:tblpY="66"/>
        <w:tblW w:w="8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52"/>
        <w:gridCol w:w="1559"/>
        <w:gridCol w:w="1418"/>
        <w:gridCol w:w="2409"/>
      </w:tblGrid>
      <w:tr w:rsidR="00682981" w:rsidRPr="00682981" w:rsidTr="0097610B">
        <w:trPr>
          <w:trHeight w:val="287"/>
        </w:trPr>
        <w:tc>
          <w:tcPr>
            <w:tcW w:w="566" w:type="dxa"/>
            <w:vAlign w:val="center"/>
          </w:tcPr>
          <w:p w:rsidR="00682981" w:rsidRPr="003F3893" w:rsidRDefault="00682981" w:rsidP="00682981">
            <w:pPr>
              <w:pBdr>
                <w:top w:val="nil"/>
                <w:left w:val="nil"/>
                <w:bottom w:val="nil"/>
                <w:right w:val="nil"/>
                <w:between w:val="nil"/>
              </w:pBdr>
              <w:rPr>
                <w:color w:val="000000"/>
                <w:sz w:val="22"/>
              </w:rPr>
            </w:pPr>
            <w:r w:rsidRPr="003F3893">
              <w:rPr>
                <w:color w:val="000000"/>
                <w:sz w:val="22"/>
              </w:rPr>
              <w:t>No</w:t>
            </w:r>
          </w:p>
        </w:tc>
        <w:tc>
          <w:tcPr>
            <w:tcW w:w="2552" w:type="dxa"/>
            <w:vAlign w:val="center"/>
          </w:tcPr>
          <w:p w:rsidR="00682981" w:rsidRPr="003F3893" w:rsidRDefault="00682981" w:rsidP="00682981">
            <w:pPr>
              <w:pBdr>
                <w:top w:val="nil"/>
                <w:left w:val="nil"/>
                <w:bottom w:val="nil"/>
                <w:right w:val="nil"/>
                <w:between w:val="nil"/>
              </w:pBdr>
              <w:jc w:val="center"/>
              <w:rPr>
                <w:color w:val="000000"/>
                <w:sz w:val="22"/>
              </w:rPr>
            </w:pPr>
            <w:r w:rsidRPr="003F3893">
              <w:rPr>
                <w:color w:val="000000"/>
                <w:sz w:val="22"/>
              </w:rPr>
              <w:t>Judul dan Peneliti</w:t>
            </w:r>
          </w:p>
        </w:tc>
        <w:tc>
          <w:tcPr>
            <w:tcW w:w="1559" w:type="dxa"/>
            <w:vAlign w:val="center"/>
          </w:tcPr>
          <w:p w:rsidR="00682981" w:rsidRPr="003F3893" w:rsidRDefault="00682981" w:rsidP="00682981">
            <w:pPr>
              <w:pBdr>
                <w:top w:val="nil"/>
                <w:left w:val="nil"/>
                <w:bottom w:val="nil"/>
                <w:right w:val="nil"/>
                <w:between w:val="nil"/>
              </w:pBdr>
              <w:jc w:val="center"/>
              <w:rPr>
                <w:color w:val="000000"/>
                <w:sz w:val="22"/>
              </w:rPr>
            </w:pPr>
            <w:r w:rsidRPr="003F3893">
              <w:rPr>
                <w:color w:val="000000"/>
                <w:sz w:val="22"/>
              </w:rPr>
              <w:t>Variabel</w:t>
            </w:r>
          </w:p>
        </w:tc>
        <w:tc>
          <w:tcPr>
            <w:tcW w:w="1418" w:type="dxa"/>
            <w:vAlign w:val="center"/>
          </w:tcPr>
          <w:p w:rsidR="00682981" w:rsidRPr="003F3893" w:rsidRDefault="00682981" w:rsidP="00682981">
            <w:pPr>
              <w:pBdr>
                <w:top w:val="nil"/>
                <w:left w:val="nil"/>
                <w:bottom w:val="nil"/>
                <w:right w:val="nil"/>
                <w:between w:val="nil"/>
              </w:pBdr>
              <w:jc w:val="center"/>
              <w:rPr>
                <w:color w:val="000000"/>
                <w:sz w:val="22"/>
              </w:rPr>
            </w:pPr>
            <w:r w:rsidRPr="003F3893">
              <w:rPr>
                <w:color w:val="000000"/>
                <w:sz w:val="22"/>
              </w:rPr>
              <w:t>Alat Uji</w:t>
            </w:r>
          </w:p>
        </w:tc>
        <w:tc>
          <w:tcPr>
            <w:tcW w:w="2409" w:type="dxa"/>
            <w:vAlign w:val="center"/>
          </w:tcPr>
          <w:p w:rsidR="00682981" w:rsidRPr="003F3893" w:rsidRDefault="00682981" w:rsidP="00682981">
            <w:pPr>
              <w:pBdr>
                <w:top w:val="nil"/>
                <w:left w:val="nil"/>
                <w:bottom w:val="nil"/>
                <w:right w:val="nil"/>
                <w:between w:val="nil"/>
              </w:pBdr>
              <w:jc w:val="center"/>
              <w:rPr>
                <w:color w:val="000000"/>
                <w:sz w:val="22"/>
              </w:rPr>
            </w:pPr>
            <w:r w:rsidRPr="003F3893">
              <w:rPr>
                <w:color w:val="000000"/>
                <w:sz w:val="22"/>
              </w:rPr>
              <w:t>Temuan</w:t>
            </w:r>
          </w:p>
        </w:tc>
      </w:tr>
      <w:tr w:rsidR="00682981" w:rsidRPr="00682981" w:rsidTr="0097610B">
        <w:trPr>
          <w:trHeight w:val="278"/>
        </w:trPr>
        <w:tc>
          <w:tcPr>
            <w:tcW w:w="566" w:type="dxa"/>
          </w:tcPr>
          <w:p w:rsidR="00682981" w:rsidRPr="00682981" w:rsidRDefault="00682981" w:rsidP="00682981">
            <w:pPr>
              <w:pBdr>
                <w:top w:val="nil"/>
                <w:left w:val="nil"/>
                <w:bottom w:val="nil"/>
                <w:right w:val="nil"/>
                <w:between w:val="nil"/>
              </w:pBdr>
              <w:jc w:val="center"/>
              <w:rPr>
                <w:color w:val="000000"/>
                <w:sz w:val="20"/>
              </w:rPr>
            </w:pPr>
            <w:r w:rsidRPr="00682981">
              <w:rPr>
                <w:color w:val="000000"/>
                <w:sz w:val="20"/>
              </w:rPr>
              <w:t>1</w:t>
            </w:r>
          </w:p>
        </w:tc>
        <w:tc>
          <w:tcPr>
            <w:tcW w:w="2552" w:type="dxa"/>
          </w:tcPr>
          <w:p w:rsidR="00682981" w:rsidRPr="00682981" w:rsidRDefault="00682981" w:rsidP="00682981">
            <w:pPr>
              <w:pBdr>
                <w:top w:val="nil"/>
                <w:left w:val="nil"/>
                <w:bottom w:val="nil"/>
                <w:right w:val="nil"/>
                <w:between w:val="nil"/>
              </w:pBdr>
              <w:rPr>
                <w:color w:val="000000"/>
                <w:sz w:val="20"/>
              </w:rPr>
            </w:pPr>
            <w:r w:rsidRPr="00682981">
              <w:rPr>
                <w:color w:val="000000"/>
                <w:sz w:val="20"/>
              </w:rPr>
              <w:t>Pengaruh Likuiditas, Leverage, Kepemilikan Manajerial, dan Kepemilikan Institusional Terhadap Kemungkinan Terjadinya Financial Distress. Sunarwijaya (2012)</w:t>
            </w:r>
          </w:p>
        </w:tc>
        <w:tc>
          <w:tcPr>
            <w:tcW w:w="1559" w:type="dxa"/>
          </w:tcPr>
          <w:p w:rsidR="00682981" w:rsidRPr="00682981" w:rsidRDefault="00682981" w:rsidP="00682981">
            <w:pPr>
              <w:pBdr>
                <w:top w:val="nil"/>
                <w:left w:val="nil"/>
                <w:bottom w:val="nil"/>
                <w:right w:val="nil"/>
                <w:between w:val="nil"/>
              </w:pBdr>
              <w:rPr>
                <w:color w:val="000000"/>
                <w:sz w:val="20"/>
              </w:rPr>
            </w:pPr>
            <w:r w:rsidRPr="00682981">
              <w:rPr>
                <w:color w:val="000000"/>
                <w:sz w:val="20"/>
              </w:rPr>
              <w:t xml:space="preserve">Likuiditas, Leverage, Kepemilikan Manajerial, Kepemilikan Institusional dan </w:t>
            </w:r>
            <w:r w:rsidRPr="00682981">
              <w:rPr>
                <w:i/>
                <w:color w:val="000000"/>
                <w:sz w:val="20"/>
              </w:rPr>
              <w:t>Financial Distress</w:t>
            </w:r>
          </w:p>
        </w:tc>
        <w:tc>
          <w:tcPr>
            <w:tcW w:w="1418" w:type="dxa"/>
          </w:tcPr>
          <w:p w:rsidR="00682981" w:rsidRPr="00682981" w:rsidRDefault="00682981" w:rsidP="00682981">
            <w:pPr>
              <w:pBdr>
                <w:top w:val="nil"/>
                <w:left w:val="nil"/>
                <w:bottom w:val="nil"/>
                <w:right w:val="nil"/>
                <w:between w:val="nil"/>
              </w:pBdr>
              <w:rPr>
                <w:color w:val="000000"/>
                <w:sz w:val="20"/>
              </w:rPr>
            </w:pPr>
            <w:r w:rsidRPr="00682981">
              <w:rPr>
                <w:color w:val="000000"/>
                <w:sz w:val="20"/>
              </w:rPr>
              <w:t>Regresi Logistik, chi square</w:t>
            </w:r>
          </w:p>
        </w:tc>
        <w:tc>
          <w:tcPr>
            <w:tcW w:w="2409" w:type="dxa"/>
          </w:tcPr>
          <w:p w:rsidR="00682981" w:rsidRPr="00682981" w:rsidRDefault="00682981" w:rsidP="00682981">
            <w:pPr>
              <w:rPr>
                <w:sz w:val="20"/>
              </w:rPr>
            </w:pPr>
            <w:r w:rsidRPr="00682981">
              <w:rPr>
                <w:sz w:val="20"/>
              </w:rPr>
              <w:t xml:space="preserve">Secara parsial dan simultan semua variabel likuiditas, leverage, kepemilikan manajerial, dan kepemilikan institusional tidak ada pengaruhnya pada </w:t>
            </w:r>
            <w:r w:rsidRPr="00682981">
              <w:rPr>
                <w:i/>
                <w:sz w:val="20"/>
              </w:rPr>
              <w:t>financial distress</w:t>
            </w:r>
          </w:p>
        </w:tc>
      </w:tr>
      <w:tr w:rsidR="00682981" w:rsidRPr="00682981" w:rsidTr="0067160C">
        <w:trPr>
          <w:trHeight w:val="2657"/>
        </w:trPr>
        <w:tc>
          <w:tcPr>
            <w:tcW w:w="566" w:type="dxa"/>
          </w:tcPr>
          <w:p w:rsidR="00682981" w:rsidRPr="00682981" w:rsidRDefault="00682981" w:rsidP="00682981">
            <w:pPr>
              <w:pBdr>
                <w:top w:val="nil"/>
                <w:left w:val="nil"/>
                <w:bottom w:val="nil"/>
                <w:right w:val="nil"/>
                <w:between w:val="nil"/>
              </w:pBdr>
              <w:jc w:val="center"/>
              <w:rPr>
                <w:color w:val="000000"/>
                <w:sz w:val="20"/>
              </w:rPr>
            </w:pPr>
            <w:r w:rsidRPr="00682981">
              <w:rPr>
                <w:color w:val="000000"/>
                <w:sz w:val="20"/>
              </w:rPr>
              <w:t>2</w:t>
            </w:r>
          </w:p>
        </w:tc>
        <w:tc>
          <w:tcPr>
            <w:tcW w:w="2552" w:type="dxa"/>
          </w:tcPr>
          <w:p w:rsidR="00682981" w:rsidRPr="00682981" w:rsidRDefault="00682981" w:rsidP="00682981">
            <w:pPr>
              <w:pBdr>
                <w:top w:val="nil"/>
                <w:left w:val="nil"/>
                <w:bottom w:val="nil"/>
                <w:right w:val="nil"/>
                <w:between w:val="nil"/>
              </w:pBdr>
              <w:rPr>
                <w:color w:val="000000"/>
                <w:sz w:val="20"/>
              </w:rPr>
            </w:pPr>
            <w:r w:rsidRPr="00682981">
              <w:rPr>
                <w:color w:val="000000"/>
                <w:sz w:val="20"/>
              </w:rPr>
              <w:t>Analisis Pengaruh Kepemilikan Manajerial, Kepemilikan Institusional, Return On Asset, dan Leverage Terhadap Financial Distress (Studi pada Perusahaan Manufaktur yang terdaftar di BEI tahun 2010-2014). AlFath S. (2016)</w:t>
            </w:r>
          </w:p>
        </w:tc>
        <w:tc>
          <w:tcPr>
            <w:tcW w:w="1559" w:type="dxa"/>
          </w:tcPr>
          <w:p w:rsidR="00682981" w:rsidRPr="00682981" w:rsidRDefault="00682981" w:rsidP="00682981">
            <w:pPr>
              <w:pBdr>
                <w:top w:val="nil"/>
                <w:left w:val="nil"/>
                <w:bottom w:val="nil"/>
                <w:right w:val="nil"/>
                <w:between w:val="nil"/>
              </w:pBdr>
              <w:rPr>
                <w:color w:val="000000"/>
                <w:sz w:val="20"/>
              </w:rPr>
            </w:pPr>
            <w:r w:rsidRPr="00682981">
              <w:rPr>
                <w:color w:val="000000"/>
                <w:sz w:val="20"/>
              </w:rPr>
              <w:t>Kepemilikan Manajerial, Kepemilikan Institusional, Return On Asset, dan Leverage dan Financial Distress</w:t>
            </w:r>
          </w:p>
        </w:tc>
        <w:tc>
          <w:tcPr>
            <w:tcW w:w="1418" w:type="dxa"/>
          </w:tcPr>
          <w:p w:rsidR="00682981" w:rsidRPr="00682981" w:rsidRDefault="00682981" w:rsidP="00682981">
            <w:pPr>
              <w:pBdr>
                <w:top w:val="nil"/>
                <w:left w:val="nil"/>
                <w:bottom w:val="nil"/>
                <w:right w:val="nil"/>
                <w:between w:val="nil"/>
              </w:pBdr>
              <w:rPr>
                <w:color w:val="000000"/>
                <w:sz w:val="20"/>
              </w:rPr>
            </w:pPr>
            <w:r w:rsidRPr="00682981">
              <w:rPr>
                <w:color w:val="000000"/>
                <w:sz w:val="20"/>
              </w:rPr>
              <w:t>Analisis Regresi, korelasi serta uji determinan serta uji t</w:t>
            </w:r>
          </w:p>
        </w:tc>
        <w:tc>
          <w:tcPr>
            <w:tcW w:w="2409" w:type="dxa"/>
          </w:tcPr>
          <w:p w:rsidR="00682981" w:rsidRPr="00682981" w:rsidRDefault="00682981" w:rsidP="00682981">
            <w:pPr>
              <w:pBdr>
                <w:top w:val="nil"/>
                <w:left w:val="nil"/>
                <w:bottom w:val="nil"/>
                <w:right w:val="nil"/>
                <w:between w:val="nil"/>
              </w:pBdr>
              <w:rPr>
                <w:color w:val="000000"/>
                <w:sz w:val="20"/>
              </w:rPr>
            </w:pPr>
            <w:proofErr w:type="gramStart"/>
            <w:r w:rsidRPr="00682981">
              <w:rPr>
                <w:color w:val="000000"/>
                <w:sz w:val="20"/>
              </w:rPr>
              <w:t>variabel</w:t>
            </w:r>
            <w:proofErr w:type="gramEnd"/>
            <w:r w:rsidRPr="00682981">
              <w:rPr>
                <w:color w:val="000000"/>
                <w:sz w:val="20"/>
              </w:rPr>
              <w:t xml:space="preserve"> leverage dan variabel profitabilitas ada pengaruh yang signifikan terhadap </w:t>
            </w:r>
            <w:r w:rsidRPr="00682981">
              <w:rPr>
                <w:i/>
                <w:color w:val="000000"/>
                <w:sz w:val="20"/>
              </w:rPr>
              <w:t>financial distress</w:t>
            </w:r>
            <w:r w:rsidRPr="00682981">
              <w:rPr>
                <w:color w:val="000000"/>
                <w:sz w:val="20"/>
              </w:rPr>
              <w:t xml:space="preserve">. Sedangkan variabel kepemilikan institusionaldan kepemilikan manajerial tidak ada pengaruhnya terhadap </w:t>
            </w:r>
            <w:r w:rsidRPr="00682981">
              <w:rPr>
                <w:i/>
                <w:color w:val="000000"/>
                <w:sz w:val="20"/>
              </w:rPr>
              <w:t>financial distress</w:t>
            </w:r>
          </w:p>
        </w:tc>
      </w:tr>
    </w:tbl>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82981">
      <w:pPr>
        <w:tabs>
          <w:tab w:val="left" w:pos="9072"/>
        </w:tabs>
        <w:ind w:right="-46"/>
        <w:jc w:val="both"/>
        <w:rPr>
          <w:b/>
          <w:sz w:val="20"/>
          <w:lang w:val="id-ID"/>
        </w:rPr>
      </w:pPr>
    </w:p>
    <w:p w:rsidR="0067160C" w:rsidRDefault="0067160C" w:rsidP="0067160C">
      <w:pPr>
        <w:tabs>
          <w:tab w:val="left" w:pos="9072"/>
        </w:tabs>
        <w:ind w:right="-46"/>
        <w:jc w:val="both"/>
        <w:rPr>
          <w:b/>
          <w:sz w:val="20"/>
          <w:lang w:val="id-ID"/>
        </w:rPr>
      </w:pPr>
    </w:p>
    <w:p w:rsidR="0067160C" w:rsidRPr="003F3893" w:rsidRDefault="0067160C" w:rsidP="0067160C">
      <w:pPr>
        <w:tabs>
          <w:tab w:val="left" w:pos="9072"/>
        </w:tabs>
        <w:ind w:right="-46"/>
        <w:jc w:val="both"/>
        <w:rPr>
          <w:sz w:val="22"/>
        </w:rPr>
      </w:pPr>
      <w:r w:rsidRPr="003F3893">
        <w:rPr>
          <w:sz w:val="22"/>
        </w:rPr>
        <w:lastRenderedPageBreak/>
        <w:t>Tabel 2.2.1 Sambungan</w:t>
      </w:r>
    </w:p>
    <w:tbl>
      <w:tblPr>
        <w:tblW w:w="8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52"/>
        <w:gridCol w:w="1559"/>
        <w:gridCol w:w="1418"/>
        <w:gridCol w:w="2409"/>
      </w:tblGrid>
      <w:tr w:rsidR="0067160C" w:rsidRPr="003F3893" w:rsidTr="006E2D03">
        <w:trPr>
          <w:trHeight w:val="278"/>
        </w:trPr>
        <w:tc>
          <w:tcPr>
            <w:tcW w:w="566" w:type="dxa"/>
            <w:vAlign w:val="center"/>
          </w:tcPr>
          <w:p w:rsidR="0067160C" w:rsidRPr="003F3893" w:rsidRDefault="0067160C" w:rsidP="0067160C">
            <w:pPr>
              <w:pBdr>
                <w:top w:val="nil"/>
                <w:left w:val="nil"/>
                <w:bottom w:val="nil"/>
                <w:right w:val="nil"/>
                <w:between w:val="nil"/>
              </w:pBdr>
              <w:rPr>
                <w:color w:val="000000"/>
                <w:sz w:val="22"/>
                <w:lang w:val="id-ID"/>
              </w:rPr>
            </w:pPr>
            <w:r w:rsidRPr="003F3893">
              <w:rPr>
                <w:color w:val="000000"/>
                <w:sz w:val="22"/>
              </w:rPr>
              <w:t>No</w:t>
            </w:r>
          </w:p>
        </w:tc>
        <w:tc>
          <w:tcPr>
            <w:tcW w:w="2552" w:type="dxa"/>
            <w:vAlign w:val="center"/>
          </w:tcPr>
          <w:p w:rsidR="0067160C" w:rsidRPr="003F3893" w:rsidRDefault="0067160C" w:rsidP="0067160C">
            <w:pPr>
              <w:pBdr>
                <w:top w:val="nil"/>
                <w:left w:val="nil"/>
                <w:bottom w:val="nil"/>
                <w:right w:val="nil"/>
                <w:between w:val="nil"/>
              </w:pBdr>
              <w:jc w:val="center"/>
              <w:rPr>
                <w:color w:val="000000"/>
                <w:sz w:val="22"/>
              </w:rPr>
            </w:pPr>
            <w:r w:rsidRPr="003F3893">
              <w:rPr>
                <w:color w:val="000000"/>
                <w:sz w:val="22"/>
              </w:rPr>
              <w:t>Judul dan Peneliti</w:t>
            </w:r>
          </w:p>
        </w:tc>
        <w:tc>
          <w:tcPr>
            <w:tcW w:w="1559" w:type="dxa"/>
            <w:vAlign w:val="center"/>
          </w:tcPr>
          <w:p w:rsidR="0067160C" w:rsidRPr="003F3893" w:rsidRDefault="0067160C" w:rsidP="0067160C">
            <w:pPr>
              <w:pBdr>
                <w:top w:val="nil"/>
                <w:left w:val="nil"/>
                <w:bottom w:val="nil"/>
                <w:right w:val="nil"/>
                <w:between w:val="nil"/>
              </w:pBdr>
              <w:jc w:val="center"/>
              <w:rPr>
                <w:color w:val="000000"/>
                <w:sz w:val="22"/>
              </w:rPr>
            </w:pPr>
            <w:r w:rsidRPr="003F3893">
              <w:rPr>
                <w:color w:val="000000"/>
                <w:sz w:val="22"/>
              </w:rPr>
              <w:t>Variabel</w:t>
            </w:r>
          </w:p>
        </w:tc>
        <w:tc>
          <w:tcPr>
            <w:tcW w:w="1418" w:type="dxa"/>
            <w:vAlign w:val="center"/>
          </w:tcPr>
          <w:p w:rsidR="0067160C" w:rsidRPr="003F3893" w:rsidRDefault="0067160C" w:rsidP="0067160C">
            <w:pPr>
              <w:pBdr>
                <w:top w:val="nil"/>
                <w:left w:val="nil"/>
                <w:bottom w:val="nil"/>
                <w:right w:val="nil"/>
                <w:between w:val="nil"/>
              </w:pBdr>
              <w:jc w:val="center"/>
              <w:rPr>
                <w:color w:val="000000"/>
                <w:sz w:val="22"/>
              </w:rPr>
            </w:pPr>
            <w:r w:rsidRPr="003F3893">
              <w:rPr>
                <w:color w:val="000000"/>
                <w:sz w:val="22"/>
              </w:rPr>
              <w:t>Alat Uji</w:t>
            </w:r>
          </w:p>
        </w:tc>
        <w:tc>
          <w:tcPr>
            <w:tcW w:w="2409" w:type="dxa"/>
            <w:vAlign w:val="center"/>
          </w:tcPr>
          <w:p w:rsidR="0067160C" w:rsidRPr="003F3893" w:rsidRDefault="0067160C" w:rsidP="0067160C">
            <w:pPr>
              <w:pBdr>
                <w:top w:val="nil"/>
                <w:left w:val="nil"/>
                <w:bottom w:val="nil"/>
                <w:right w:val="nil"/>
                <w:between w:val="nil"/>
              </w:pBdr>
              <w:jc w:val="center"/>
              <w:rPr>
                <w:color w:val="000000"/>
                <w:sz w:val="22"/>
              </w:rPr>
            </w:pPr>
            <w:r w:rsidRPr="003F3893">
              <w:rPr>
                <w:color w:val="000000"/>
                <w:sz w:val="22"/>
              </w:rPr>
              <w:t>Temuan</w:t>
            </w:r>
          </w:p>
        </w:tc>
      </w:tr>
      <w:tr w:rsidR="0067160C" w:rsidRPr="00682981" w:rsidTr="0097610B">
        <w:trPr>
          <w:trHeight w:val="278"/>
        </w:trPr>
        <w:tc>
          <w:tcPr>
            <w:tcW w:w="566" w:type="dxa"/>
          </w:tcPr>
          <w:p w:rsidR="0067160C" w:rsidRDefault="0067160C" w:rsidP="0067160C">
            <w:pPr>
              <w:pBdr>
                <w:top w:val="nil"/>
                <w:left w:val="nil"/>
                <w:bottom w:val="nil"/>
                <w:right w:val="nil"/>
                <w:between w:val="nil"/>
              </w:pBdr>
              <w:rPr>
                <w:color w:val="000000"/>
                <w:sz w:val="20"/>
                <w:lang w:val="id-ID"/>
              </w:rPr>
            </w:pPr>
          </w:p>
          <w:p w:rsidR="0067160C" w:rsidRPr="0067160C" w:rsidRDefault="0067160C" w:rsidP="0067160C">
            <w:pPr>
              <w:pBdr>
                <w:top w:val="nil"/>
                <w:left w:val="nil"/>
                <w:bottom w:val="nil"/>
                <w:right w:val="nil"/>
                <w:between w:val="nil"/>
              </w:pBdr>
              <w:jc w:val="center"/>
              <w:rPr>
                <w:color w:val="000000"/>
                <w:sz w:val="20"/>
                <w:lang w:val="id-ID"/>
              </w:rPr>
            </w:pPr>
            <w:r>
              <w:rPr>
                <w:color w:val="000000"/>
                <w:sz w:val="20"/>
                <w:lang w:val="id-ID"/>
              </w:rPr>
              <w:t>3</w:t>
            </w:r>
          </w:p>
        </w:tc>
        <w:tc>
          <w:tcPr>
            <w:tcW w:w="2552" w:type="dxa"/>
          </w:tcPr>
          <w:p w:rsidR="0067160C" w:rsidRDefault="0067160C" w:rsidP="0067160C">
            <w:pPr>
              <w:pBdr>
                <w:top w:val="nil"/>
                <w:left w:val="nil"/>
                <w:bottom w:val="nil"/>
                <w:right w:val="nil"/>
                <w:between w:val="nil"/>
              </w:pBdr>
              <w:rPr>
                <w:color w:val="000000"/>
                <w:sz w:val="20"/>
                <w:lang w:val="id-ID"/>
              </w:rPr>
            </w:pPr>
          </w:p>
          <w:p w:rsidR="0067160C" w:rsidRPr="00682981" w:rsidRDefault="0067160C" w:rsidP="0067160C">
            <w:pPr>
              <w:pBdr>
                <w:top w:val="nil"/>
                <w:left w:val="nil"/>
                <w:bottom w:val="nil"/>
                <w:right w:val="nil"/>
                <w:between w:val="nil"/>
              </w:pBdr>
              <w:rPr>
                <w:color w:val="000000"/>
                <w:sz w:val="20"/>
              </w:rPr>
            </w:pPr>
            <w:r w:rsidRPr="00682981">
              <w:rPr>
                <w:color w:val="000000"/>
                <w:sz w:val="20"/>
              </w:rPr>
              <w:t>Pengaruh Arus Kas Operasi dan Ukuran Perusahaan terhadap Financial distress (Studi empiris pada perusahaan pertambangan batubara yang terdaftar di BEI Tahun 2014-2016. Amarilla (2016)</w:t>
            </w:r>
          </w:p>
        </w:tc>
        <w:tc>
          <w:tcPr>
            <w:tcW w:w="1559" w:type="dxa"/>
          </w:tcPr>
          <w:p w:rsidR="0067160C" w:rsidRDefault="0067160C" w:rsidP="0067160C">
            <w:pPr>
              <w:pBdr>
                <w:top w:val="nil"/>
                <w:left w:val="nil"/>
                <w:bottom w:val="nil"/>
                <w:right w:val="nil"/>
                <w:between w:val="nil"/>
              </w:pBdr>
              <w:rPr>
                <w:color w:val="000000"/>
                <w:sz w:val="20"/>
                <w:lang w:val="id-ID"/>
              </w:rPr>
            </w:pPr>
          </w:p>
          <w:p w:rsidR="0067160C" w:rsidRPr="00682981" w:rsidRDefault="0067160C" w:rsidP="0067160C">
            <w:pPr>
              <w:pBdr>
                <w:top w:val="nil"/>
                <w:left w:val="nil"/>
                <w:bottom w:val="nil"/>
                <w:right w:val="nil"/>
                <w:between w:val="nil"/>
              </w:pBdr>
              <w:rPr>
                <w:color w:val="000000"/>
                <w:sz w:val="20"/>
              </w:rPr>
            </w:pPr>
            <w:r w:rsidRPr="00682981">
              <w:rPr>
                <w:color w:val="000000"/>
                <w:sz w:val="20"/>
              </w:rPr>
              <w:t>Arus Kas Operasi, Ukuran Perusahaan dan Financial distress</w:t>
            </w:r>
          </w:p>
        </w:tc>
        <w:tc>
          <w:tcPr>
            <w:tcW w:w="1418" w:type="dxa"/>
          </w:tcPr>
          <w:p w:rsidR="0067160C" w:rsidRDefault="0067160C" w:rsidP="0067160C">
            <w:pPr>
              <w:pBdr>
                <w:top w:val="nil"/>
                <w:left w:val="nil"/>
                <w:bottom w:val="nil"/>
                <w:right w:val="nil"/>
                <w:between w:val="nil"/>
              </w:pBdr>
              <w:rPr>
                <w:color w:val="000000"/>
                <w:sz w:val="20"/>
                <w:lang w:val="id-ID"/>
              </w:rPr>
            </w:pPr>
          </w:p>
          <w:p w:rsidR="0067160C" w:rsidRPr="00682981" w:rsidRDefault="0067160C" w:rsidP="0067160C">
            <w:pPr>
              <w:pBdr>
                <w:top w:val="nil"/>
                <w:left w:val="nil"/>
                <w:bottom w:val="nil"/>
                <w:right w:val="nil"/>
                <w:between w:val="nil"/>
              </w:pBdr>
              <w:rPr>
                <w:color w:val="000000"/>
                <w:sz w:val="20"/>
              </w:rPr>
            </w:pPr>
            <w:r w:rsidRPr="00682981">
              <w:rPr>
                <w:color w:val="000000"/>
                <w:sz w:val="20"/>
              </w:rPr>
              <w:t>Analisis Regresi, korelasi serta uji determinan serta uji t</w:t>
            </w:r>
          </w:p>
        </w:tc>
        <w:tc>
          <w:tcPr>
            <w:tcW w:w="2409" w:type="dxa"/>
          </w:tcPr>
          <w:p w:rsidR="0067160C" w:rsidRDefault="0067160C" w:rsidP="0067160C">
            <w:pPr>
              <w:pBdr>
                <w:top w:val="nil"/>
                <w:left w:val="nil"/>
                <w:bottom w:val="nil"/>
                <w:right w:val="nil"/>
                <w:between w:val="nil"/>
              </w:pBdr>
              <w:rPr>
                <w:color w:val="000000"/>
                <w:sz w:val="20"/>
                <w:lang w:val="id-ID"/>
              </w:rPr>
            </w:pPr>
          </w:p>
          <w:p w:rsidR="0067160C" w:rsidRPr="00682981" w:rsidRDefault="0067160C" w:rsidP="0067160C">
            <w:pPr>
              <w:pBdr>
                <w:top w:val="nil"/>
                <w:left w:val="nil"/>
                <w:bottom w:val="nil"/>
                <w:right w:val="nil"/>
                <w:between w:val="nil"/>
              </w:pBdr>
              <w:rPr>
                <w:color w:val="000000"/>
                <w:sz w:val="20"/>
              </w:rPr>
            </w:pPr>
            <w:r w:rsidRPr="00682981">
              <w:rPr>
                <w:color w:val="000000"/>
                <w:sz w:val="20"/>
              </w:rPr>
              <w:t xml:space="preserve">Secara parsial </w:t>
            </w:r>
            <w:r w:rsidRPr="00682981">
              <w:rPr>
                <w:i/>
                <w:color w:val="000000"/>
                <w:sz w:val="20"/>
              </w:rPr>
              <w:t>financial distress</w:t>
            </w:r>
            <w:r w:rsidRPr="00682981">
              <w:rPr>
                <w:color w:val="000000"/>
                <w:sz w:val="20"/>
              </w:rPr>
              <w:t xml:space="preserve"> memiliki pengaruh signifikan pada ukuran perusahaan dan </w:t>
            </w:r>
            <w:r w:rsidRPr="00682981">
              <w:rPr>
                <w:i/>
                <w:color w:val="000000"/>
                <w:sz w:val="20"/>
              </w:rPr>
              <w:t>financial distress</w:t>
            </w:r>
            <w:r w:rsidRPr="00682981">
              <w:rPr>
                <w:color w:val="000000"/>
                <w:sz w:val="20"/>
              </w:rPr>
              <w:t xml:space="preserve"> memiliki pengaruh signifikan pada arus kas operasi.</w:t>
            </w:r>
          </w:p>
        </w:tc>
      </w:tr>
      <w:tr w:rsidR="0067160C" w:rsidRPr="00682981" w:rsidTr="0097610B">
        <w:trPr>
          <w:trHeight w:val="278"/>
        </w:trPr>
        <w:tc>
          <w:tcPr>
            <w:tcW w:w="566" w:type="dxa"/>
          </w:tcPr>
          <w:p w:rsidR="0067160C" w:rsidRPr="00682981" w:rsidRDefault="0067160C" w:rsidP="0067160C">
            <w:pPr>
              <w:pBdr>
                <w:top w:val="nil"/>
                <w:left w:val="nil"/>
                <w:bottom w:val="nil"/>
                <w:right w:val="nil"/>
                <w:between w:val="nil"/>
              </w:pBdr>
              <w:jc w:val="center"/>
              <w:rPr>
                <w:color w:val="000000"/>
                <w:sz w:val="20"/>
              </w:rPr>
            </w:pPr>
            <w:r w:rsidRPr="00682981">
              <w:rPr>
                <w:color w:val="000000"/>
                <w:sz w:val="20"/>
              </w:rPr>
              <w:t>4</w:t>
            </w:r>
          </w:p>
          <w:p w:rsidR="0067160C" w:rsidRPr="00682981" w:rsidRDefault="0067160C" w:rsidP="0067160C">
            <w:pPr>
              <w:rPr>
                <w:sz w:val="20"/>
              </w:rPr>
            </w:pPr>
          </w:p>
          <w:p w:rsidR="0067160C" w:rsidRPr="00682981" w:rsidRDefault="0067160C" w:rsidP="0067160C">
            <w:pPr>
              <w:rPr>
                <w:sz w:val="20"/>
              </w:rPr>
            </w:pPr>
          </w:p>
          <w:p w:rsidR="0067160C" w:rsidRPr="00682981" w:rsidRDefault="0067160C" w:rsidP="0067160C">
            <w:pPr>
              <w:rPr>
                <w:sz w:val="20"/>
              </w:rPr>
            </w:pPr>
          </w:p>
          <w:p w:rsidR="0067160C" w:rsidRPr="00682981" w:rsidRDefault="0067160C" w:rsidP="0067160C">
            <w:pPr>
              <w:rPr>
                <w:sz w:val="20"/>
              </w:rPr>
            </w:pPr>
          </w:p>
          <w:p w:rsidR="0067160C" w:rsidRPr="00682981" w:rsidRDefault="0067160C" w:rsidP="0067160C">
            <w:pPr>
              <w:rPr>
                <w:sz w:val="20"/>
              </w:rPr>
            </w:pPr>
          </w:p>
          <w:p w:rsidR="0067160C" w:rsidRPr="00682981" w:rsidRDefault="0067160C" w:rsidP="0067160C">
            <w:pPr>
              <w:rPr>
                <w:sz w:val="20"/>
              </w:rPr>
            </w:pPr>
          </w:p>
        </w:tc>
        <w:tc>
          <w:tcPr>
            <w:tcW w:w="2552" w:type="dxa"/>
          </w:tcPr>
          <w:p w:rsidR="0067160C" w:rsidRPr="00682981" w:rsidRDefault="0067160C" w:rsidP="0067160C">
            <w:pPr>
              <w:pBdr>
                <w:top w:val="nil"/>
                <w:left w:val="nil"/>
                <w:bottom w:val="nil"/>
                <w:right w:val="nil"/>
                <w:between w:val="nil"/>
              </w:pBdr>
              <w:rPr>
                <w:color w:val="000000"/>
                <w:sz w:val="20"/>
              </w:rPr>
            </w:pPr>
            <w:r w:rsidRPr="00682981">
              <w:rPr>
                <w:color w:val="000000"/>
                <w:sz w:val="20"/>
              </w:rPr>
              <w:t xml:space="preserve">Pengaruh Laba, Arus Kas, Likuiditas Perusahaan, Ukuran Perusahaan, </w:t>
            </w:r>
            <w:r w:rsidRPr="00682981">
              <w:rPr>
                <w:i/>
                <w:color w:val="000000"/>
                <w:sz w:val="20"/>
              </w:rPr>
              <w:t>Leverage</w:t>
            </w:r>
            <w:r w:rsidRPr="00682981">
              <w:rPr>
                <w:color w:val="000000"/>
                <w:sz w:val="20"/>
              </w:rPr>
              <w:t xml:space="preserve">, Kepemilikan Institusional Dan Kepemilikan Manajerial Untuk Memprediksi Kondisi </w:t>
            </w:r>
            <w:r w:rsidRPr="00682981">
              <w:rPr>
                <w:i/>
                <w:color w:val="000000"/>
                <w:sz w:val="20"/>
              </w:rPr>
              <w:t xml:space="preserve">Financial Distress. </w:t>
            </w:r>
            <w:r w:rsidRPr="00682981">
              <w:rPr>
                <w:color w:val="000000"/>
                <w:sz w:val="20"/>
              </w:rPr>
              <w:t>(Setiawan, 2015)</w:t>
            </w:r>
          </w:p>
        </w:tc>
        <w:tc>
          <w:tcPr>
            <w:tcW w:w="1559" w:type="dxa"/>
          </w:tcPr>
          <w:p w:rsidR="0067160C" w:rsidRPr="00682981" w:rsidRDefault="0067160C" w:rsidP="0067160C">
            <w:pPr>
              <w:pBdr>
                <w:top w:val="nil"/>
                <w:left w:val="nil"/>
                <w:bottom w:val="nil"/>
                <w:right w:val="nil"/>
                <w:between w:val="nil"/>
              </w:pBdr>
              <w:rPr>
                <w:color w:val="000000"/>
                <w:sz w:val="20"/>
              </w:rPr>
            </w:pPr>
            <w:r w:rsidRPr="00682981">
              <w:rPr>
                <w:color w:val="000000"/>
                <w:sz w:val="20"/>
              </w:rPr>
              <w:t xml:space="preserve">Laba, Arus Kas, Likuiditas Perusahaan, Ukuran Perusahaan, </w:t>
            </w:r>
            <w:r w:rsidRPr="00682981">
              <w:rPr>
                <w:i/>
                <w:color w:val="000000"/>
                <w:sz w:val="20"/>
              </w:rPr>
              <w:t>Leverage</w:t>
            </w:r>
            <w:r w:rsidRPr="00682981">
              <w:rPr>
                <w:color w:val="000000"/>
                <w:sz w:val="20"/>
              </w:rPr>
              <w:t xml:space="preserve">, Kepemilikan Institusional, Kepemilikan Manajerial dan </w:t>
            </w:r>
            <w:r w:rsidRPr="00682981">
              <w:rPr>
                <w:i/>
                <w:color w:val="000000"/>
                <w:sz w:val="20"/>
              </w:rPr>
              <w:t>Financial Distress</w:t>
            </w:r>
          </w:p>
        </w:tc>
        <w:tc>
          <w:tcPr>
            <w:tcW w:w="1418" w:type="dxa"/>
          </w:tcPr>
          <w:p w:rsidR="0067160C" w:rsidRPr="00682981" w:rsidRDefault="0067160C" w:rsidP="0067160C">
            <w:pPr>
              <w:pBdr>
                <w:top w:val="nil"/>
                <w:left w:val="nil"/>
                <w:bottom w:val="nil"/>
                <w:right w:val="nil"/>
                <w:between w:val="nil"/>
              </w:pBdr>
              <w:rPr>
                <w:color w:val="000000"/>
                <w:sz w:val="20"/>
              </w:rPr>
            </w:pPr>
            <w:r w:rsidRPr="00682981">
              <w:rPr>
                <w:color w:val="000000"/>
                <w:sz w:val="20"/>
              </w:rPr>
              <w:t>Analisis Regresi, korelasi serta uji determinan serta uji t</w:t>
            </w:r>
          </w:p>
        </w:tc>
        <w:tc>
          <w:tcPr>
            <w:tcW w:w="2409" w:type="dxa"/>
          </w:tcPr>
          <w:p w:rsidR="0067160C" w:rsidRPr="00682981" w:rsidRDefault="0067160C" w:rsidP="0067160C">
            <w:pPr>
              <w:pBdr>
                <w:top w:val="nil"/>
                <w:left w:val="nil"/>
                <w:bottom w:val="nil"/>
                <w:right w:val="nil"/>
                <w:between w:val="nil"/>
              </w:pBdr>
              <w:rPr>
                <w:color w:val="000000"/>
                <w:sz w:val="20"/>
              </w:rPr>
            </w:pPr>
            <w:r w:rsidRPr="00682981">
              <w:rPr>
                <w:color w:val="000000"/>
                <w:sz w:val="20"/>
              </w:rPr>
              <w:t xml:space="preserve">Hasil penelitian menunjukkan bahwa </w:t>
            </w:r>
            <w:r w:rsidRPr="00682981">
              <w:rPr>
                <w:i/>
                <w:color w:val="000000"/>
                <w:sz w:val="20"/>
              </w:rPr>
              <w:t>financial distress</w:t>
            </w:r>
            <w:r w:rsidRPr="00682981">
              <w:rPr>
                <w:color w:val="000000"/>
                <w:sz w:val="20"/>
              </w:rPr>
              <w:t xml:space="preserve"> secara parsial memiliki pengaruh signifikan terhadap Laba, Arus Kas, Likuiditas Perusahaan, Ukuran Perusahaan,  dan kepemilikan manajerial terhadap </w:t>
            </w:r>
            <w:r w:rsidRPr="00682981">
              <w:rPr>
                <w:i/>
                <w:color w:val="000000"/>
                <w:sz w:val="20"/>
              </w:rPr>
              <w:t xml:space="preserve">financial distress </w:t>
            </w:r>
            <w:r w:rsidRPr="00682981">
              <w:rPr>
                <w:color w:val="000000"/>
                <w:sz w:val="20"/>
              </w:rPr>
              <w:t>tidak berpengaruh</w:t>
            </w:r>
          </w:p>
        </w:tc>
      </w:tr>
      <w:tr w:rsidR="0067160C" w:rsidRPr="00682981" w:rsidTr="0097610B">
        <w:trPr>
          <w:trHeight w:val="278"/>
        </w:trPr>
        <w:tc>
          <w:tcPr>
            <w:tcW w:w="566" w:type="dxa"/>
          </w:tcPr>
          <w:p w:rsidR="0067160C" w:rsidRPr="00682981" w:rsidRDefault="0067160C" w:rsidP="0067160C">
            <w:pPr>
              <w:pBdr>
                <w:top w:val="nil"/>
                <w:left w:val="nil"/>
                <w:bottom w:val="nil"/>
                <w:right w:val="nil"/>
                <w:between w:val="nil"/>
              </w:pBdr>
              <w:jc w:val="center"/>
              <w:rPr>
                <w:color w:val="000000"/>
                <w:sz w:val="20"/>
              </w:rPr>
            </w:pPr>
            <w:r w:rsidRPr="00682981">
              <w:rPr>
                <w:color w:val="000000"/>
                <w:sz w:val="20"/>
              </w:rPr>
              <w:t>5</w:t>
            </w:r>
          </w:p>
        </w:tc>
        <w:tc>
          <w:tcPr>
            <w:tcW w:w="2552" w:type="dxa"/>
          </w:tcPr>
          <w:p w:rsidR="0067160C" w:rsidRPr="00682981" w:rsidRDefault="0067160C" w:rsidP="0067160C">
            <w:pPr>
              <w:pBdr>
                <w:top w:val="nil"/>
                <w:left w:val="nil"/>
                <w:bottom w:val="nil"/>
                <w:right w:val="nil"/>
                <w:between w:val="nil"/>
              </w:pBdr>
              <w:rPr>
                <w:color w:val="000000"/>
                <w:sz w:val="20"/>
              </w:rPr>
            </w:pPr>
            <w:r w:rsidRPr="00682981">
              <w:rPr>
                <w:color w:val="000000"/>
                <w:sz w:val="20"/>
              </w:rPr>
              <w:t xml:space="preserve">Pengaruh Likuditas, Arus Kas, Ukuran Perusahaan, Kepemilikan Institusional, Laba dan Komisaris Independen terhadap Financial Distress pada Perusahaan Asuransi yang Terdaftar Di BEI Tahun 2015-2018. Nabila (2020) </w:t>
            </w:r>
          </w:p>
        </w:tc>
        <w:tc>
          <w:tcPr>
            <w:tcW w:w="1559" w:type="dxa"/>
          </w:tcPr>
          <w:p w:rsidR="0067160C" w:rsidRPr="00682981" w:rsidRDefault="0067160C" w:rsidP="0067160C">
            <w:pPr>
              <w:pBdr>
                <w:top w:val="nil"/>
                <w:left w:val="nil"/>
                <w:bottom w:val="nil"/>
                <w:right w:val="nil"/>
                <w:between w:val="nil"/>
              </w:pBdr>
              <w:rPr>
                <w:color w:val="000000"/>
                <w:sz w:val="20"/>
              </w:rPr>
            </w:pPr>
            <w:r w:rsidRPr="00682981">
              <w:rPr>
                <w:color w:val="000000"/>
                <w:sz w:val="20"/>
              </w:rPr>
              <w:t>Likuditas, Arus Kas, Ukuran Perusahaan, Kepemilikan Independen serta Financial Distress</w:t>
            </w:r>
          </w:p>
        </w:tc>
        <w:tc>
          <w:tcPr>
            <w:tcW w:w="1418" w:type="dxa"/>
          </w:tcPr>
          <w:p w:rsidR="0067160C" w:rsidRPr="00682981" w:rsidRDefault="0067160C" w:rsidP="0067160C">
            <w:pPr>
              <w:pBdr>
                <w:top w:val="nil"/>
                <w:left w:val="nil"/>
                <w:bottom w:val="nil"/>
                <w:right w:val="nil"/>
                <w:between w:val="nil"/>
              </w:pBdr>
              <w:rPr>
                <w:color w:val="000000"/>
                <w:sz w:val="20"/>
              </w:rPr>
            </w:pPr>
            <w:r w:rsidRPr="00682981">
              <w:rPr>
                <w:color w:val="000000"/>
                <w:sz w:val="20"/>
              </w:rPr>
              <w:t>Analisis Regresi, Korelasi, serta Uji Determinasi serta Uji t</w:t>
            </w:r>
          </w:p>
        </w:tc>
        <w:tc>
          <w:tcPr>
            <w:tcW w:w="2409" w:type="dxa"/>
          </w:tcPr>
          <w:p w:rsidR="0067160C" w:rsidRPr="00682981" w:rsidRDefault="0067160C" w:rsidP="0067160C">
            <w:pPr>
              <w:pBdr>
                <w:top w:val="nil"/>
                <w:left w:val="nil"/>
                <w:bottom w:val="nil"/>
                <w:right w:val="nil"/>
                <w:between w:val="nil"/>
              </w:pBdr>
              <w:rPr>
                <w:i/>
                <w:color w:val="000000"/>
                <w:sz w:val="20"/>
              </w:rPr>
            </w:pPr>
            <w:r w:rsidRPr="00682981">
              <w:rPr>
                <w:color w:val="000000"/>
                <w:sz w:val="20"/>
              </w:rPr>
              <w:t xml:space="preserve">Menunjukan bahwa adanya pengaruh variabel Ukuran Perusahaan serta variabel Laba yang signifikan terhadap </w:t>
            </w:r>
            <w:r w:rsidRPr="00682981">
              <w:rPr>
                <w:i/>
                <w:color w:val="000000"/>
                <w:sz w:val="20"/>
              </w:rPr>
              <w:t>Financial Distress.</w:t>
            </w:r>
            <w:r w:rsidRPr="00682981">
              <w:rPr>
                <w:color w:val="000000"/>
                <w:sz w:val="20"/>
              </w:rPr>
              <w:t xml:space="preserve"> </w:t>
            </w:r>
            <w:proofErr w:type="gramStart"/>
            <w:r w:rsidRPr="00682981">
              <w:rPr>
                <w:color w:val="000000"/>
                <w:sz w:val="20"/>
              </w:rPr>
              <w:t>sedangkan</w:t>
            </w:r>
            <w:proofErr w:type="gramEnd"/>
            <w:r w:rsidRPr="00682981">
              <w:rPr>
                <w:color w:val="000000"/>
                <w:sz w:val="20"/>
              </w:rPr>
              <w:t xml:space="preserve"> tidak adanya pengaruh signifikan pada Likuiditas, Arus Kas.</w:t>
            </w:r>
          </w:p>
        </w:tc>
      </w:tr>
    </w:tbl>
    <w:p w:rsidR="00682981" w:rsidRPr="0067160C" w:rsidRDefault="00682981" w:rsidP="0067160C">
      <w:pPr>
        <w:tabs>
          <w:tab w:val="left" w:pos="9072"/>
        </w:tabs>
        <w:ind w:right="-46"/>
        <w:contextualSpacing/>
        <w:jc w:val="both"/>
        <w:rPr>
          <w:i/>
          <w:sz w:val="18"/>
          <w:szCs w:val="20"/>
          <w:lang w:val="id-ID"/>
        </w:rPr>
      </w:pPr>
      <w:proofErr w:type="gramStart"/>
      <w:r w:rsidRPr="00682981">
        <w:rPr>
          <w:i/>
          <w:sz w:val="18"/>
          <w:szCs w:val="20"/>
        </w:rPr>
        <w:t>Sumber :</w:t>
      </w:r>
      <w:proofErr w:type="gramEnd"/>
      <w:r w:rsidRPr="00682981">
        <w:rPr>
          <w:i/>
          <w:sz w:val="18"/>
          <w:szCs w:val="20"/>
        </w:rPr>
        <w:t xml:space="preserve"> Diolah dari jurnal dan skripsi, 2020</w:t>
      </w:r>
    </w:p>
    <w:p w:rsidR="00682981" w:rsidRPr="00682981" w:rsidRDefault="00682981" w:rsidP="00682981">
      <w:pPr>
        <w:pStyle w:val="JRPMBody"/>
        <w:rPr>
          <w:sz w:val="20"/>
        </w:rPr>
      </w:pPr>
    </w:p>
    <w:p w:rsidR="00682981" w:rsidRDefault="00682981" w:rsidP="00682981">
      <w:pPr>
        <w:tabs>
          <w:tab w:val="left" w:pos="567"/>
          <w:tab w:val="left" w:pos="9072"/>
        </w:tabs>
        <w:ind w:right="-46"/>
        <w:jc w:val="both"/>
        <w:rPr>
          <w:b/>
          <w:sz w:val="22"/>
          <w:lang w:val="id-ID"/>
        </w:rPr>
      </w:pPr>
      <w:r w:rsidRPr="00682981">
        <w:rPr>
          <w:b/>
          <w:sz w:val="22"/>
        </w:rPr>
        <w:t>2.8. Kerangka Pikir</w:t>
      </w:r>
    </w:p>
    <w:p w:rsidR="00682981" w:rsidRPr="00682981" w:rsidRDefault="00682981" w:rsidP="00682981">
      <w:pPr>
        <w:tabs>
          <w:tab w:val="left" w:pos="567"/>
          <w:tab w:val="left" w:pos="9072"/>
        </w:tabs>
        <w:ind w:right="-46"/>
        <w:jc w:val="both"/>
        <w:rPr>
          <w:b/>
          <w:sz w:val="22"/>
          <w:lang w:val="id-ID"/>
        </w:rPr>
      </w:pPr>
    </w:p>
    <w:p w:rsidR="00682981" w:rsidRDefault="00682981" w:rsidP="00982E53">
      <w:pPr>
        <w:pStyle w:val="JRPMBody"/>
      </w:pPr>
    </w:p>
    <w:p w:rsidR="00982E53" w:rsidRDefault="0067160C" w:rsidP="00982E53">
      <w:pPr>
        <w:pStyle w:val="JRPMBody"/>
      </w:pPr>
      <w:r w:rsidRPr="00682981">
        <w:rPr>
          <w:b/>
          <w:noProof/>
          <w:szCs w:val="22"/>
          <w:lang w:eastAsia="id-ID"/>
        </w:rPr>
        <w:drawing>
          <wp:anchor distT="0" distB="0" distL="114300" distR="114300" simplePos="0" relativeHeight="251660288" behindDoc="1" locked="0" layoutInCell="1" allowOverlap="1" wp14:anchorId="6A272A6B" wp14:editId="7B932E86">
            <wp:simplePos x="0" y="0"/>
            <wp:positionH relativeFrom="column">
              <wp:posOffset>714375</wp:posOffset>
            </wp:positionH>
            <wp:positionV relativeFrom="paragraph">
              <wp:posOffset>58420</wp:posOffset>
            </wp:positionV>
            <wp:extent cx="4053840" cy="1863090"/>
            <wp:effectExtent l="0" t="0" r="3810" b="3810"/>
            <wp:wrapNone/>
            <wp:docPr id="15" name="image5.png" descr="C:\Users\Ilham\Downloads\Untitled.png"/>
            <wp:cNvGraphicFramePr/>
            <a:graphic xmlns:a="http://schemas.openxmlformats.org/drawingml/2006/main">
              <a:graphicData uri="http://schemas.openxmlformats.org/drawingml/2006/picture">
                <pic:pic xmlns:pic="http://schemas.openxmlformats.org/drawingml/2006/picture">
                  <pic:nvPicPr>
                    <pic:cNvPr id="0" name="image5.png" descr="C:\Users\Ilham\Downloads\Untitled.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4053840" cy="1863090"/>
                    </a:xfrm>
                    <a:prstGeom prst="rect">
                      <a:avLst/>
                    </a:prstGeom>
                    <a:ln/>
                  </pic:spPr>
                </pic:pic>
              </a:graphicData>
            </a:graphic>
            <wp14:sizeRelH relativeFrom="page">
              <wp14:pctWidth>0</wp14:pctWidth>
            </wp14:sizeRelH>
            <wp14:sizeRelV relativeFrom="page">
              <wp14:pctHeight>0</wp14:pctHeight>
            </wp14:sizeRelV>
          </wp:anchor>
        </w:drawing>
      </w:r>
    </w:p>
    <w:p w:rsidR="00982E53" w:rsidRDefault="00982E53" w:rsidP="00982E53">
      <w:pPr>
        <w:pStyle w:val="JRPMBody"/>
      </w:pPr>
    </w:p>
    <w:p w:rsidR="00982E53" w:rsidRDefault="00982E53" w:rsidP="00982E53">
      <w:pPr>
        <w:pStyle w:val="JRPMBody"/>
      </w:pPr>
    </w:p>
    <w:p w:rsidR="00682981" w:rsidRDefault="00682981" w:rsidP="00982E53">
      <w:pPr>
        <w:pStyle w:val="JRPMBody"/>
      </w:pPr>
    </w:p>
    <w:p w:rsidR="00682981" w:rsidRDefault="00682981" w:rsidP="00982E53">
      <w:pPr>
        <w:pStyle w:val="JRPMBody"/>
      </w:pPr>
    </w:p>
    <w:p w:rsidR="00682981" w:rsidRDefault="00682981" w:rsidP="00982E53">
      <w:pPr>
        <w:pStyle w:val="JRPMBody"/>
      </w:pPr>
    </w:p>
    <w:p w:rsidR="00682981" w:rsidRDefault="00682981" w:rsidP="00982E53">
      <w:pPr>
        <w:pStyle w:val="JRPMBody"/>
      </w:pPr>
    </w:p>
    <w:p w:rsidR="00682981" w:rsidRDefault="00682981" w:rsidP="00982E53">
      <w:pPr>
        <w:pStyle w:val="JRPMBody"/>
      </w:pPr>
    </w:p>
    <w:p w:rsidR="00682981" w:rsidRDefault="00682981" w:rsidP="00982E53">
      <w:pPr>
        <w:pStyle w:val="JRPMBody"/>
      </w:pPr>
    </w:p>
    <w:p w:rsidR="00682981" w:rsidRDefault="00682981" w:rsidP="0067160C">
      <w:pPr>
        <w:pStyle w:val="JRPMBody"/>
        <w:ind w:firstLine="0"/>
      </w:pPr>
    </w:p>
    <w:p w:rsidR="0067160C" w:rsidRPr="00682981" w:rsidRDefault="0067160C" w:rsidP="0067160C">
      <w:pPr>
        <w:pStyle w:val="JRPMBody"/>
        <w:ind w:firstLine="0"/>
        <w:rPr>
          <w:sz w:val="18"/>
        </w:rPr>
      </w:pPr>
    </w:p>
    <w:p w:rsidR="00682981" w:rsidRDefault="00682981" w:rsidP="00682981">
      <w:pPr>
        <w:pStyle w:val="JRPMBody"/>
        <w:rPr>
          <w:sz w:val="18"/>
        </w:rPr>
      </w:pPr>
    </w:p>
    <w:p w:rsidR="0067160C" w:rsidRDefault="0067160C" w:rsidP="00682981">
      <w:pPr>
        <w:pStyle w:val="JRPMBody"/>
        <w:rPr>
          <w:sz w:val="18"/>
        </w:rPr>
      </w:pPr>
    </w:p>
    <w:p w:rsidR="0067160C" w:rsidRPr="00682981" w:rsidRDefault="0067160C" w:rsidP="00682981">
      <w:pPr>
        <w:pStyle w:val="JRPMBody"/>
        <w:rPr>
          <w:sz w:val="18"/>
        </w:rPr>
      </w:pPr>
    </w:p>
    <w:p w:rsidR="00682981" w:rsidRPr="003F3893" w:rsidRDefault="00682981" w:rsidP="00682981">
      <w:pPr>
        <w:ind w:left="562"/>
        <w:jc w:val="center"/>
        <w:rPr>
          <w:sz w:val="20"/>
        </w:rPr>
      </w:pPr>
      <w:proofErr w:type="gramStart"/>
      <w:r w:rsidRPr="003F3893">
        <w:rPr>
          <w:sz w:val="20"/>
        </w:rPr>
        <w:t>Gambar.</w:t>
      </w:r>
      <w:proofErr w:type="gramEnd"/>
      <w:r w:rsidRPr="003F3893">
        <w:rPr>
          <w:sz w:val="20"/>
        </w:rPr>
        <w:t xml:space="preserve"> 2.1. Kerangka Pikir </w:t>
      </w:r>
    </w:p>
    <w:p w:rsidR="00682981" w:rsidRPr="003F3893" w:rsidRDefault="00682981" w:rsidP="00682981">
      <w:pPr>
        <w:ind w:left="562"/>
        <w:jc w:val="center"/>
        <w:rPr>
          <w:sz w:val="20"/>
          <w:lang w:val="id-ID"/>
        </w:rPr>
      </w:pPr>
      <w:r w:rsidRPr="003F3893">
        <w:rPr>
          <w:sz w:val="20"/>
        </w:rPr>
        <w:t xml:space="preserve">Sumber: Diolah Dari Jurnal dan Skripsi, 2020 </w:t>
      </w:r>
    </w:p>
    <w:p w:rsidR="00AF3858" w:rsidRPr="003F3893" w:rsidRDefault="00AF3858" w:rsidP="00682981">
      <w:pPr>
        <w:ind w:left="562"/>
        <w:jc w:val="center"/>
        <w:rPr>
          <w:sz w:val="20"/>
          <w:lang w:val="id-ID"/>
        </w:rPr>
      </w:pPr>
    </w:p>
    <w:p w:rsidR="00AF3858" w:rsidRPr="003F3893" w:rsidRDefault="00AF3858" w:rsidP="00682981">
      <w:pPr>
        <w:ind w:left="562"/>
        <w:jc w:val="center"/>
        <w:rPr>
          <w:sz w:val="20"/>
          <w:lang w:val="id-ID"/>
        </w:rPr>
      </w:pPr>
    </w:p>
    <w:p w:rsidR="00AF3858" w:rsidRDefault="00AF3858" w:rsidP="00682981">
      <w:pPr>
        <w:ind w:left="562"/>
        <w:jc w:val="center"/>
        <w:rPr>
          <w:sz w:val="20"/>
          <w:lang w:val="id-ID"/>
        </w:rPr>
      </w:pPr>
    </w:p>
    <w:p w:rsidR="00AF3858" w:rsidRPr="00AF3858" w:rsidRDefault="00AF3858" w:rsidP="00682981">
      <w:pPr>
        <w:ind w:left="562"/>
        <w:jc w:val="center"/>
        <w:rPr>
          <w:sz w:val="20"/>
          <w:lang w:val="id-ID"/>
        </w:rPr>
      </w:pPr>
    </w:p>
    <w:p w:rsidR="00367F04" w:rsidRDefault="00367F04" w:rsidP="0067160C">
      <w:pPr>
        <w:pStyle w:val="JRPMBody"/>
        <w:ind w:firstLine="0"/>
      </w:pPr>
    </w:p>
    <w:p w:rsidR="0067160C" w:rsidRDefault="0067160C" w:rsidP="0067160C">
      <w:pPr>
        <w:rPr>
          <w:sz w:val="22"/>
          <w:lang w:val="id-ID"/>
        </w:rPr>
      </w:pPr>
    </w:p>
    <w:p w:rsidR="00AF3858" w:rsidRDefault="00AF3858" w:rsidP="00A6026C">
      <w:pPr>
        <w:jc w:val="center"/>
        <w:rPr>
          <w:b/>
          <w:sz w:val="22"/>
          <w:lang w:val="id-ID"/>
        </w:rPr>
      </w:pPr>
      <w:r w:rsidRPr="00AF3858">
        <w:rPr>
          <w:b/>
          <w:sz w:val="22"/>
        </w:rPr>
        <w:lastRenderedPageBreak/>
        <w:t>METODE PENELITIAN</w:t>
      </w:r>
    </w:p>
    <w:p w:rsidR="0067160C" w:rsidRDefault="0067160C" w:rsidP="0067160C">
      <w:pPr>
        <w:ind w:left="2880" w:firstLine="720"/>
        <w:rPr>
          <w:b/>
          <w:sz w:val="22"/>
          <w:lang w:val="id-ID"/>
        </w:rPr>
      </w:pPr>
    </w:p>
    <w:p w:rsidR="0067160C" w:rsidRPr="0067160C" w:rsidRDefault="0067160C" w:rsidP="0067160C">
      <w:pPr>
        <w:ind w:left="2880" w:firstLine="720"/>
        <w:rPr>
          <w:b/>
          <w:sz w:val="22"/>
          <w:lang w:val="id-ID"/>
        </w:rPr>
      </w:pPr>
    </w:p>
    <w:p w:rsidR="00AF3858" w:rsidRPr="00AF3858" w:rsidRDefault="00AF3858" w:rsidP="00AF3858">
      <w:pPr>
        <w:jc w:val="center"/>
        <w:rPr>
          <w:b/>
          <w:sz w:val="2"/>
          <w:szCs w:val="4"/>
        </w:rPr>
      </w:pPr>
    </w:p>
    <w:p w:rsidR="00AF3858" w:rsidRPr="00AF3858" w:rsidRDefault="00AF3858" w:rsidP="0067160C">
      <w:pPr>
        <w:tabs>
          <w:tab w:val="left" w:pos="567"/>
        </w:tabs>
        <w:rPr>
          <w:b/>
          <w:sz w:val="22"/>
        </w:rPr>
      </w:pPr>
      <w:r w:rsidRPr="00AF3858">
        <w:rPr>
          <w:b/>
          <w:sz w:val="22"/>
        </w:rPr>
        <w:t xml:space="preserve">3.1. </w:t>
      </w:r>
      <w:r w:rsidRPr="00AF3858">
        <w:rPr>
          <w:b/>
          <w:sz w:val="22"/>
        </w:rPr>
        <w:tab/>
        <w:t>Definisi Operasional dan Pengukuran Variabel</w:t>
      </w:r>
    </w:p>
    <w:p w:rsidR="00AF3858" w:rsidRPr="00AF3858" w:rsidRDefault="00AF3858" w:rsidP="0067160C">
      <w:pPr>
        <w:ind w:firstLine="567"/>
        <w:rPr>
          <w:sz w:val="22"/>
        </w:rPr>
      </w:pPr>
      <w:proofErr w:type="gramStart"/>
      <w:r w:rsidRPr="00AF3858">
        <w:rPr>
          <w:sz w:val="22"/>
        </w:rPr>
        <w:t xml:space="preserve">Dalam penelitian ini yang menjadi objek yaitu perusahaan manufaktur yang bergerak dalam bidang </w:t>
      </w:r>
      <w:r w:rsidRPr="00AF3858">
        <w:rPr>
          <w:i/>
          <w:sz w:val="22"/>
        </w:rPr>
        <w:t>Food and Beverages.</w:t>
      </w:r>
      <w:proofErr w:type="gramEnd"/>
      <w:r w:rsidRPr="00AF3858">
        <w:rPr>
          <w:i/>
          <w:sz w:val="22"/>
        </w:rPr>
        <w:t xml:space="preserve"> </w:t>
      </w:r>
      <w:proofErr w:type="gramStart"/>
      <w:r w:rsidRPr="00AF3858">
        <w:rPr>
          <w:sz w:val="22"/>
        </w:rPr>
        <w:t>Selaku perusahaaan penyelenggara yang mengadakan sistem penyelenggaraan juga sebagai media yang menjembatani antara pelaku penawar dalam penjual belian efek dan saham dalam penyelenggaraan pasar modal.</w:t>
      </w:r>
      <w:proofErr w:type="gramEnd"/>
    </w:p>
    <w:p w:rsidR="00367F04" w:rsidRPr="00367F04" w:rsidRDefault="00367F04" w:rsidP="0067160C">
      <w:pPr>
        <w:ind w:firstLine="567"/>
        <w:rPr>
          <w:sz w:val="22"/>
        </w:rPr>
      </w:pPr>
      <w:r w:rsidRPr="00367F04">
        <w:rPr>
          <w:sz w:val="22"/>
        </w:rPr>
        <w:t>Sektor manufaktur merupakan suatu perusahaan yang terdaftar di bursa efek dengan cabang sektor industri yang menerapkan alat dan sumber tenaga kerja yang memiliki tujuan untuk melakukan proses dengan mengubah bahan mentah menjadi bahan yang bernilai jual.</w:t>
      </w:r>
    </w:p>
    <w:p w:rsidR="00367F04" w:rsidRPr="00367F04" w:rsidRDefault="00367F04" w:rsidP="0067160C">
      <w:pPr>
        <w:ind w:firstLine="567"/>
        <w:rPr>
          <w:sz w:val="22"/>
        </w:rPr>
      </w:pPr>
      <w:r w:rsidRPr="00367F04">
        <w:rPr>
          <w:sz w:val="22"/>
        </w:rPr>
        <w:t xml:space="preserve"> </w:t>
      </w:r>
      <w:proofErr w:type="gramStart"/>
      <w:r w:rsidRPr="00367F04">
        <w:rPr>
          <w:sz w:val="22"/>
        </w:rPr>
        <w:t>Sektor ini bergerak dalam bidang industri makanan dan minuman dan telah terdaftar di Bursa Efek pada periode 2014-2018.</w:t>
      </w:r>
      <w:proofErr w:type="gramEnd"/>
      <w:r w:rsidRPr="00367F04">
        <w:rPr>
          <w:sz w:val="22"/>
        </w:rPr>
        <w:t xml:space="preserve"> </w:t>
      </w:r>
    </w:p>
    <w:p w:rsidR="00367F04" w:rsidRPr="0099625B" w:rsidRDefault="00367F04" w:rsidP="0067160C">
      <w:pPr>
        <w:tabs>
          <w:tab w:val="left" w:pos="567"/>
        </w:tabs>
        <w:rPr>
          <w:sz w:val="22"/>
        </w:rPr>
      </w:pPr>
      <w:r w:rsidRPr="0099625B">
        <w:rPr>
          <w:sz w:val="22"/>
        </w:rPr>
        <w:t xml:space="preserve">1. </w:t>
      </w:r>
      <w:r w:rsidRPr="0099625B">
        <w:rPr>
          <w:sz w:val="22"/>
        </w:rPr>
        <w:tab/>
      </w:r>
      <w:r w:rsidRPr="0099625B">
        <w:rPr>
          <w:i/>
          <w:sz w:val="22"/>
        </w:rPr>
        <w:t>Financial Distress</w:t>
      </w:r>
      <w:r w:rsidRPr="0099625B">
        <w:rPr>
          <w:sz w:val="22"/>
        </w:rPr>
        <w:t xml:space="preserve"> (Y)</w:t>
      </w:r>
    </w:p>
    <w:p w:rsidR="00367F04" w:rsidRPr="00367F04" w:rsidRDefault="00367F04" w:rsidP="0067160C">
      <w:pPr>
        <w:tabs>
          <w:tab w:val="left" w:pos="9072"/>
        </w:tabs>
        <w:ind w:left="567" w:right="-45" w:firstLine="567"/>
        <w:rPr>
          <w:sz w:val="22"/>
        </w:rPr>
      </w:pPr>
      <w:proofErr w:type="gramStart"/>
      <w:r w:rsidRPr="00367F04">
        <w:rPr>
          <w:i/>
          <w:sz w:val="22"/>
        </w:rPr>
        <w:t xml:space="preserve">Financial distress </w:t>
      </w:r>
      <w:r w:rsidRPr="00367F04">
        <w:rPr>
          <w:sz w:val="22"/>
        </w:rPr>
        <w:t>dalam penelitian ini merupakan variabel terikat yang dilambangkan dengan (Y) dan diukur melalui pemberian kategori 0 dan 1.</w:t>
      </w:r>
      <w:proofErr w:type="gramEnd"/>
      <w:r w:rsidRPr="00367F04">
        <w:rPr>
          <w:sz w:val="22"/>
        </w:rPr>
        <w:t xml:space="preserve"> </w:t>
      </w:r>
    </w:p>
    <w:p w:rsidR="00367F04" w:rsidRPr="00367F04" w:rsidRDefault="00367F04" w:rsidP="0067160C">
      <w:pPr>
        <w:tabs>
          <w:tab w:val="left" w:pos="990"/>
          <w:tab w:val="left" w:pos="9072"/>
        </w:tabs>
        <w:ind w:left="990" w:right="-45" w:hanging="423"/>
        <w:rPr>
          <w:i/>
          <w:sz w:val="22"/>
        </w:rPr>
      </w:pPr>
      <w:r w:rsidRPr="00367F04">
        <w:rPr>
          <w:sz w:val="22"/>
        </w:rPr>
        <w:t>a.</w:t>
      </w:r>
      <w:r w:rsidRPr="00367F04">
        <w:rPr>
          <w:sz w:val="22"/>
        </w:rPr>
        <w:tab/>
        <w:t xml:space="preserve">Kategori nilai 0 bila kondisi </w:t>
      </w:r>
      <w:r w:rsidRPr="00367F04">
        <w:rPr>
          <w:i/>
          <w:sz w:val="22"/>
        </w:rPr>
        <w:t>financial distress</w:t>
      </w:r>
      <w:r w:rsidRPr="00367F04">
        <w:rPr>
          <w:sz w:val="22"/>
        </w:rPr>
        <w:t xml:space="preserve"> dialami perusahaan </w:t>
      </w:r>
      <w:r w:rsidRPr="00367F04">
        <w:rPr>
          <w:i/>
          <w:sz w:val="22"/>
        </w:rPr>
        <w:t>Food and Beverages</w:t>
      </w:r>
      <w:r w:rsidRPr="00367F04">
        <w:rPr>
          <w:sz w:val="22"/>
        </w:rPr>
        <w:t xml:space="preserve"> (perusahaan yang menghadapi </w:t>
      </w:r>
      <w:r w:rsidRPr="00367F04">
        <w:rPr>
          <w:i/>
          <w:sz w:val="22"/>
        </w:rPr>
        <w:t xml:space="preserve">financial distress </w:t>
      </w:r>
      <w:r w:rsidRPr="00367F04">
        <w:rPr>
          <w:sz w:val="22"/>
        </w:rPr>
        <w:t xml:space="preserve">ditunjukkan pada adanya kejadian dimana </w:t>
      </w:r>
      <w:r w:rsidRPr="00367F04">
        <w:rPr>
          <w:i/>
          <w:sz w:val="22"/>
        </w:rPr>
        <w:t>net income</w:t>
      </w:r>
      <w:r w:rsidRPr="00367F04">
        <w:rPr>
          <w:sz w:val="22"/>
        </w:rPr>
        <w:t xml:space="preserve"> perusahaan negatif dalam waktu 2 periode secara </w:t>
      </w:r>
      <w:proofErr w:type="gramStart"/>
      <w:r w:rsidRPr="00367F04">
        <w:rPr>
          <w:sz w:val="22"/>
        </w:rPr>
        <w:t>berurutan )</w:t>
      </w:r>
      <w:proofErr w:type="gramEnd"/>
      <w:r w:rsidRPr="00367F04">
        <w:rPr>
          <w:sz w:val="22"/>
        </w:rPr>
        <w:t>.</w:t>
      </w:r>
    </w:p>
    <w:p w:rsidR="00367F04" w:rsidRPr="0099625B" w:rsidRDefault="00367F04" w:rsidP="0067160C">
      <w:pPr>
        <w:tabs>
          <w:tab w:val="left" w:pos="990"/>
          <w:tab w:val="left" w:pos="9072"/>
        </w:tabs>
        <w:ind w:left="990" w:right="-45" w:hanging="423"/>
        <w:rPr>
          <w:i/>
          <w:sz w:val="22"/>
        </w:rPr>
      </w:pPr>
      <w:r w:rsidRPr="00367F04">
        <w:rPr>
          <w:sz w:val="22"/>
        </w:rPr>
        <w:t>b.</w:t>
      </w:r>
      <w:r w:rsidRPr="00367F04">
        <w:rPr>
          <w:sz w:val="22"/>
        </w:rPr>
        <w:tab/>
        <w:t xml:space="preserve">Kategori nilai 1 dinyatakan perusahaan baik, tidak mengalami kesulitam keuangan atau </w:t>
      </w:r>
      <w:r w:rsidRPr="0099625B">
        <w:rPr>
          <w:sz w:val="22"/>
        </w:rPr>
        <w:t xml:space="preserve">kebangkrutan serta laba perusahaan tidak menurun selama 2 tahun secara berurutan   </w:t>
      </w:r>
    </w:p>
    <w:p w:rsidR="00367F04" w:rsidRPr="0099625B" w:rsidRDefault="00367F04" w:rsidP="0067160C">
      <w:pPr>
        <w:tabs>
          <w:tab w:val="left" w:pos="567"/>
        </w:tabs>
        <w:rPr>
          <w:sz w:val="22"/>
        </w:rPr>
      </w:pPr>
      <w:r w:rsidRPr="0099625B">
        <w:rPr>
          <w:sz w:val="22"/>
        </w:rPr>
        <w:t xml:space="preserve">2. </w:t>
      </w:r>
      <w:r w:rsidRPr="0099625B">
        <w:rPr>
          <w:sz w:val="22"/>
        </w:rPr>
        <w:tab/>
      </w:r>
      <w:r w:rsidRPr="0099625B">
        <w:rPr>
          <w:i/>
          <w:sz w:val="22"/>
        </w:rPr>
        <w:t>Institusional Ownership</w:t>
      </w:r>
      <w:r w:rsidRPr="0099625B">
        <w:rPr>
          <w:sz w:val="22"/>
        </w:rPr>
        <w:t xml:space="preserve"> (X</w:t>
      </w:r>
      <w:r w:rsidRPr="0099625B">
        <w:rPr>
          <w:sz w:val="22"/>
          <w:vertAlign w:val="subscript"/>
        </w:rPr>
        <w:t>1</w:t>
      </w:r>
      <w:r w:rsidRPr="0099625B">
        <w:rPr>
          <w:sz w:val="22"/>
        </w:rPr>
        <w:t>)</w:t>
      </w:r>
    </w:p>
    <w:p w:rsidR="00367F04" w:rsidRDefault="00367F04" w:rsidP="0067160C">
      <w:pPr>
        <w:tabs>
          <w:tab w:val="left" w:pos="9072"/>
        </w:tabs>
        <w:ind w:left="567" w:right="-45" w:firstLine="567"/>
        <w:rPr>
          <w:sz w:val="22"/>
          <w:lang w:val="id-ID"/>
        </w:rPr>
      </w:pPr>
      <w:proofErr w:type="gramStart"/>
      <w:r w:rsidRPr="00367F04">
        <w:rPr>
          <w:i/>
          <w:sz w:val="22"/>
        </w:rPr>
        <w:t xml:space="preserve">Institusional Ownership </w:t>
      </w:r>
      <w:r w:rsidRPr="00367F04">
        <w:rPr>
          <w:sz w:val="22"/>
        </w:rPr>
        <w:t>dalam penelitian ini dilambangakan dengan (X</w:t>
      </w:r>
      <w:r w:rsidRPr="00367F04">
        <w:rPr>
          <w:sz w:val="22"/>
          <w:vertAlign w:val="subscript"/>
        </w:rPr>
        <w:t>1</w:t>
      </w:r>
      <w:r w:rsidRPr="00367F04">
        <w:rPr>
          <w:sz w:val="22"/>
        </w:rPr>
        <w:t>) yang</w:t>
      </w:r>
      <w:r w:rsidRPr="00367F04">
        <w:rPr>
          <w:i/>
          <w:sz w:val="22"/>
        </w:rPr>
        <w:t xml:space="preserve"> </w:t>
      </w:r>
      <w:r w:rsidRPr="00367F04">
        <w:rPr>
          <w:sz w:val="22"/>
        </w:rPr>
        <w:t>merupakan variabel independen.</w:t>
      </w:r>
      <w:proofErr w:type="gramEnd"/>
      <w:r w:rsidRPr="00367F04">
        <w:rPr>
          <w:sz w:val="22"/>
        </w:rPr>
        <w:t xml:space="preserve"> Rumus untuk mengukur </w:t>
      </w:r>
      <w:r w:rsidRPr="00367F04">
        <w:rPr>
          <w:i/>
          <w:sz w:val="22"/>
        </w:rPr>
        <w:t xml:space="preserve">Institusional Ownership </w:t>
      </w:r>
      <w:r w:rsidRPr="00367F04">
        <w:rPr>
          <w:sz w:val="22"/>
        </w:rPr>
        <w:t xml:space="preserve">sebagai berikut: </w:t>
      </w:r>
    </w:p>
    <w:p w:rsidR="00367F04" w:rsidRPr="00367F04" w:rsidRDefault="00367F04" w:rsidP="00367F04">
      <w:pPr>
        <w:tabs>
          <w:tab w:val="left" w:pos="9072"/>
        </w:tabs>
        <w:ind w:left="567" w:right="-45" w:firstLine="567"/>
        <w:jc w:val="both"/>
        <w:rPr>
          <w:sz w:val="22"/>
          <w:lang w:val="id-ID"/>
        </w:rPr>
      </w:pPr>
    </w:p>
    <w:p w:rsidR="00367F04" w:rsidRPr="0099625B" w:rsidRDefault="00367F04" w:rsidP="0099625B">
      <w:pPr>
        <w:ind w:left="567"/>
        <w:jc w:val="center"/>
        <w:rPr>
          <w:sz w:val="22"/>
          <w:lang w:val="id-ID"/>
        </w:rPr>
      </w:pPr>
      <w:r w:rsidRPr="00367F04">
        <w:rPr>
          <w:sz w:val="22"/>
        </w:rPr>
        <w:t xml:space="preserve">KI = </w:t>
      </w:r>
      <m:oMath>
        <m:f>
          <m:fPr>
            <m:ctrlPr>
              <w:rPr>
                <w:rFonts w:ascii="Cambria Math" w:eastAsia="Cambria Math" w:hAnsi="Cambria Math" w:cs="Cambria Math"/>
                <w:sz w:val="22"/>
              </w:rPr>
            </m:ctrlPr>
          </m:fPr>
          <m:num>
            <m:r>
              <w:rPr>
                <w:rFonts w:ascii="Cambria Math" w:eastAsia="Cambria Math" w:hAnsi="Cambria Math" w:cs="Cambria Math"/>
                <w:sz w:val="22"/>
              </w:rPr>
              <m:t>Jumla</m:t>
            </m:r>
            <m:r>
              <w:rPr>
                <w:rFonts w:ascii="Cambria Math" w:hAnsi="Cambria Math"/>
                <w:sz w:val="22"/>
              </w:rPr>
              <m:t>h</m:t>
            </m:r>
            <m:r>
              <w:rPr>
                <w:rFonts w:ascii="Cambria Math" w:eastAsia="Cambria Math" w:hAnsi="Cambria Math" w:cs="Cambria Math"/>
                <w:sz w:val="22"/>
              </w:rPr>
              <m:t xml:space="preserve"> Sa</m:t>
            </m:r>
            <m:r>
              <w:rPr>
                <w:rFonts w:ascii="Cambria Math" w:hAnsi="Cambria Math"/>
                <w:sz w:val="22"/>
              </w:rPr>
              <m:t>h</m:t>
            </m:r>
            <m:r>
              <w:rPr>
                <w:rFonts w:ascii="Cambria Math" w:eastAsia="Cambria Math" w:hAnsi="Cambria Math" w:cs="Cambria Math"/>
                <w:sz w:val="22"/>
              </w:rPr>
              <m:t>am yang dimiliki ole</m:t>
            </m:r>
            <m:r>
              <w:rPr>
                <w:rFonts w:ascii="Cambria Math" w:hAnsi="Cambria Math"/>
                <w:sz w:val="22"/>
              </w:rPr>
              <m:t>h</m:t>
            </m:r>
            <m:r>
              <w:rPr>
                <w:rFonts w:ascii="Cambria Math" w:eastAsia="Cambria Math" w:hAnsi="Cambria Math" w:cs="Cambria Math"/>
                <w:sz w:val="22"/>
              </w:rPr>
              <m:t xml:space="preserve"> lembaga keuangan </m:t>
            </m:r>
          </m:num>
          <m:den>
            <m:r>
              <w:rPr>
                <w:rFonts w:ascii="Cambria Math" w:eastAsia="Cambria Math" w:hAnsi="Cambria Math" w:cs="Cambria Math"/>
                <w:sz w:val="22"/>
              </w:rPr>
              <m:t>jumla</m:t>
            </m:r>
            <m:r>
              <w:rPr>
                <w:rFonts w:ascii="Cambria Math" w:hAnsi="Cambria Math"/>
                <w:sz w:val="22"/>
              </w:rPr>
              <m:t>h</m:t>
            </m:r>
            <m:r>
              <w:rPr>
                <w:rFonts w:ascii="Cambria Math" w:eastAsia="Cambria Math" w:hAnsi="Cambria Math" w:cs="Cambria Math"/>
                <w:sz w:val="22"/>
              </w:rPr>
              <m:t xml:space="preserve"> sa</m:t>
            </m:r>
            <m:r>
              <w:rPr>
                <w:rFonts w:ascii="Cambria Math" w:hAnsi="Cambria Math"/>
                <w:sz w:val="22"/>
              </w:rPr>
              <m:t>h</m:t>
            </m:r>
            <m:r>
              <w:rPr>
                <w:rFonts w:ascii="Cambria Math" w:eastAsia="Cambria Math" w:hAnsi="Cambria Math" w:cs="Cambria Math"/>
                <w:sz w:val="22"/>
              </w:rPr>
              <m:t>am yang beredar</m:t>
            </m:r>
          </m:den>
        </m:f>
        <m:r>
          <w:rPr>
            <w:rFonts w:ascii="Cambria Math" w:eastAsia="Cambria Math" w:hAnsi="Cambria Math" w:cs="Cambria Math"/>
            <w:sz w:val="22"/>
          </w:rPr>
          <m:t>x 100%</m:t>
        </m:r>
      </m:oMath>
    </w:p>
    <w:p w:rsidR="00367F04" w:rsidRPr="0099625B" w:rsidRDefault="00367F04" w:rsidP="002C4D88">
      <w:pPr>
        <w:widowControl w:val="0"/>
        <w:numPr>
          <w:ilvl w:val="0"/>
          <w:numId w:val="9"/>
        </w:numPr>
        <w:pBdr>
          <w:top w:val="nil"/>
          <w:left w:val="nil"/>
          <w:bottom w:val="nil"/>
          <w:right w:val="nil"/>
          <w:between w:val="nil"/>
        </w:pBdr>
        <w:ind w:left="562" w:hanging="567"/>
        <w:jc w:val="both"/>
        <w:rPr>
          <w:color w:val="000000"/>
          <w:sz w:val="22"/>
          <w:szCs w:val="22"/>
        </w:rPr>
      </w:pPr>
      <w:r w:rsidRPr="0099625B">
        <w:rPr>
          <w:i/>
          <w:color w:val="000000"/>
          <w:sz w:val="22"/>
          <w:szCs w:val="22"/>
        </w:rPr>
        <w:t>Firm Size</w:t>
      </w:r>
      <w:r w:rsidRPr="0099625B">
        <w:rPr>
          <w:color w:val="000000"/>
          <w:sz w:val="22"/>
          <w:szCs w:val="22"/>
        </w:rPr>
        <w:t xml:space="preserve"> (X</w:t>
      </w:r>
      <w:r w:rsidRPr="0099625B">
        <w:rPr>
          <w:color w:val="000000"/>
          <w:sz w:val="22"/>
          <w:szCs w:val="22"/>
          <w:vertAlign w:val="subscript"/>
        </w:rPr>
        <w:t>2</w:t>
      </w:r>
      <w:r w:rsidRPr="0099625B">
        <w:rPr>
          <w:color w:val="000000"/>
          <w:sz w:val="22"/>
          <w:szCs w:val="22"/>
        </w:rPr>
        <w:t xml:space="preserve">) </w:t>
      </w:r>
    </w:p>
    <w:p w:rsidR="00367F04" w:rsidRPr="002C4D88" w:rsidRDefault="00367F04" w:rsidP="002C4D88">
      <w:pPr>
        <w:ind w:left="562" w:firstLine="567"/>
        <w:jc w:val="both"/>
        <w:rPr>
          <w:sz w:val="22"/>
          <w:szCs w:val="22"/>
          <w:lang w:val="id-ID"/>
        </w:rPr>
      </w:pPr>
      <w:r w:rsidRPr="002C4D88">
        <w:rPr>
          <w:sz w:val="22"/>
          <w:szCs w:val="22"/>
        </w:rPr>
        <w:t xml:space="preserve">Pada penelitian ini </w:t>
      </w:r>
      <w:r w:rsidRPr="002C4D88">
        <w:rPr>
          <w:i/>
          <w:sz w:val="22"/>
          <w:szCs w:val="22"/>
        </w:rPr>
        <w:t>Firm Size</w:t>
      </w:r>
      <w:r w:rsidRPr="002C4D88">
        <w:rPr>
          <w:sz w:val="22"/>
          <w:szCs w:val="22"/>
        </w:rPr>
        <w:t xml:space="preserve"> merupakan variabel independen yang dilambangkan dengan (X</w:t>
      </w:r>
      <w:r w:rsidRPr="002C4D88">
        <w:rPr>
          <w:sz w:val="22"/>
          <w:szCs w:val="22"/>
          <w:vertAlign w:val="subscript"/>
        </w:rPr>
        <w:t>2</w:t>
      </w:r>
      <w:r w:rsidRPr="002C4D88">
        <w:rPr>
          <w:sz w:val="22"/>
          <w:szCs w:val="22"/>
        </w:rPr>
        <w:t>) dan diukur melalui total aset perusahaan.</w:t>
      </w:r>
      <w:r w:rsidRPr="002C4D88">
        <w:rPr>
          <w:sz w:val="22"/>
          <w:szCs w:val="22"/>
          <w:lang w:val="id-ID"/>
        </w:rPr>
        <w:t xml:space="preserve"> </w:t>
      </w:r>
      <w:r w:rsidRPr="002C4D88">
        <w:rPr>
          <w:sz w:val="22"/>
          <w:szCs w:val="22"/>
        </w:rPr>
        <w:t xml:space="preserve">Adapun rumus yang digunakan untuk mengukur </w:t>
      </w:r>
      <w:r w:rsidRPr="002C4D88">
        <w:rPr>
          <w:i/>
          <w:sz w:val="22"/>
          <w:szCs w:val="22"/>
        </w:rPr>
        <w:t>Firm Size</w:t>
      </w:r>
      <w:r w:rsidRPr="002C4D88">
        <w:rPr>
          <w:sz w:val="22"/>
          <w:szCs w:val="22"/>
        </w:rPr>
        <w:t xml:space="preserve"> yaitu:  </w:t>
      </w:r>
    </w:p>
    <w:p w:rsidR="00367F04" w:rsidRPr="002C4D88" w:rsidRDefault="00367F04" w:rsidP="002C4D88">
      <w:pPr>
        <w:ind w:left="567" w:firstLine="567"/>
        <w:jc w:val="both"/>
        <w:rPr>
          <w:sz w:val="22"/>
          <w:szCs w:val="22"/>
          <w:lang w:val="id-ID"/>
        </w:rPr>
      </w:pPr>
    </w:p>
    <w:p w:rsidR="00367F04" w:rsidRDefault="00367F04" w:rsidP="00BB270D">
      <w:pPr>
        <w:ind w:left="1440" w:firstLine="720"/>
        <w:jc w:val="both"/>
        <w:rPr>
          <w:sz w:val="22"/>
          <w:szCs w:val="22"/>
          <w:lang w:val="id-ID"/>
        </w:rPr>
      </w:pPr>
      <w:r w:rsidRPr="002C4D88">
        <w:rPr>
          <w:i/>
          <w:sz w:val="22"/>
          <w:szCs w:val="22"/>
        </w:rPr>
        <w:t>Firm Size = Ln (Total Aset).</w:t>
      </w:r>
      <w:r w:rsidR="002C4D88">
        <w:rPr>
          <w:sz w:val="22"/>
          <w:szCs w:val="22"/>
        </w:rPr>
        <w:t xml:space="preserve"> (Werner R. Murhadi, 2013)</w:t>
      </w:r>
    </w:p>
    <w:p w:rsidR="002C4D88" w:rsidRPr="002C4D88" w:rsidRDefault="002C4D88" w:rsidP="002C4D88">
      <w:pPr>
        <w:ind w:firstLine="567"/>
        <w:jc w:val="both"/>
        <w:rPr>
          <w:sz w:val="22"/>
          <w:szCs w:val="22"/>
          <w:lang w:val="id-ID"/>
        </w:rPr>
      </w:pPr>
    </w:p>
    <w:p w:rsidR="00367F04" w:rsidRPr="0099625B" w:rsidRDefault="00367F04" w:rsidP="002C4D88">
      <w:pPr>
        <w:widowControl w:val="0"/>
        <w:numPr>
          <w:ilvl w:val="0"/>
          <w:numId w:val="9"/>
        </w:numPr>
        <w:pBdr>
          <w:top w:val="nil"/>
          <w:left w:val="nil"/>
          <w:bottom w:val="nil"/>
          <w:right w:val="nil"/>
          <w:between w:val="nil"/>
        </w:pBdr>
        <w:ind w:left="567" w:hanging="567"/>
        <w:jc w:val="both"/>
        <w:rPr>
          <w:color w:val="000000"/>
          <w:sz w:val="22"/>
          <w:szCs w:val="22"/>
        </w:rPr>
      </w:pPr>
      <w:r w:rsidRPr="0099625B">
        <w:rPr>
          <w:color w:val="000000"/>
          <w:sz w:val="22"/>
          <w:szCs w:val="22"/>
        </w:rPr>
        <w:t>Arus Kas Operasi (X</w:t>
      </w:r>
      <w:r w:rsidRPr="0099625B">
        <w:rPr>
          <w:color w:val="000000"/>
          <w:sz w:val="22"/>
          <w:szCs w:val="22"/>
          <w:vertAlign w:val="subscript"/>
        </w:rPr>
        <w:t>3</w:t>
      </w:r>
      <w:r w:rsidRPr="0099625B">
        <w:rPr>
          <w:color w:val="000000"/>
          <w:sz w:val="22"/>
          <w:szCs w:val="22"/>
        </w:rPr>
        <w:t xml:space="preserve">) </w:t>
      </w:r>
    </w:p>
    <w:p w:rsidR="00367F04" w:rsidRPr="002C4D88" w:rsidRDefault="00367F04" w:rsidP="002C4D88">
      <w:pPr>
        <w:tabs>
          <w:tab w:val="left" w:pos="9072"/>
        </w:tabs>
        <w:ind w:left="567" w:right="-45" w:firstLine="567"/>
        <w:jc w:val="both"/>
        <w:rPr>
          <w:sz w:val="22"/>
          <w:szCs w:val="22"/>
        </w:rPr>
      </w:pPr>
      <w:r w:rsidRPr="002C4D88">
        <w:rPr>
          <w:sz w:val="22"/>
          <w:szCs w:val="22"/>
        </w:rPr>
        <w:t xml:space="preserve">Siklus Laporan yang menggambarkan dalam suatu periode tertentu pada perusahaan adanya gambaran proses arus kas masuk dan arus kas keluar secara detail, dimulai dari aktivitas operasi, kemudian aktivitas investasi sampai dengan aktivitas pendanaan pada perusahaan </w:t>
      </w:r>
      <w:r w:rsidRPr="002C4D88">
        <w:rPr>
          <w:i/>
          <w:sz w:val="22"/>
          <w:szCs w:val="22"/>
        </w:rPr>
        <w:t>Food and Beverages</w:t>
      </w:r>
      <w:r w:rsidRPr="002C4D88">
        <w:rPr>
          <w:sz w:val="22"/>
          <w:szCs w:val="22"/>
        </w:rPr>
        <w:t xml:space="preserve"> tahun 2014-2018 merupakan definisi dari laporan arus kas atau Statement of Cash Flows.  </w:t>
      </w:r>
    </w:p>
    <w:p w:rsidR="00367F04" w:rsidRPr="002C4D88" w:rsidRDefault="00367F04" w:rsidP="002C4D88">
      <w:pPr>
        <w:tabs>
          <w:tab w:val="left" w:pos="9072"/>
        </w:tabs>
        <w:ind w:left="567" w:right="-45" w:firstLine="567"/>
        <w:jc w:val="both"/>
        <w:rPr>
          <w:sz w:val="22"/>
          <w:szCs w:val="22"/>
        </w:rPr>
      </w:pPr>
      <w:proofErr w:type="gramStart"/>
      <w:r w:rsidRPr="002C4D88">
        <w:rPr>
          <w:sz w:val="22"/>
          <w:szCs w:val="22"/>
        </w:rPr>
        <w:t>Pada penelitian ini dilambangkan dengan</w:t>
      </w:r>
      <w:r w:rsidRPr="002C4D88">
        <w:rPr>
          <w:sz w:val="22"/>
          <w:szCs w:val="22"/>
          <w:vertAlign w:val="subscript"/>
        </w:rPr>
        <w:t xml:space="preserve"> </w:t>
      </w:r>
      <w:r w:rsidRPr="002C4D88">
        <w:rPr>
          <w:sz w:val="22"/>
          <w:szCs w:val="22"/>
        </w:rPr>
        <w:t>(X</w:t>
      </w:r>
      <w:r w:rsidRPr="002C4D88">
        <w:rPr>
          <w:sz w:val="22"/>
          <w:szCs w:val="22"/>
          <w:vertAlign w:val="subscript"/>
        </w:rPr>
        <w:t>3</w:t>
      </w:r>
      <w:r w:rsidRPr="002C4D88">
        <w:rPr>
          <w:sz w:val="22"/>
          <w:szCs w:val="22"/>
        </w:rPr>
        <w:t>) pada Arus kas operasi yang juga merupakan variabel independen.</w:t>
      </w:r>
      <w:proofErr w:type="gramEnd"/>
      <w:r w:rsidRPr="002C4D88">
        <w:rPr>
          <w:sz w:val="22"/>
          <w:szCs w:val="22"/>
        </w:rPr>
        <w:t xml:space="preserve"> Rumus untuk mengukur arus kas operasi sebagai berikut: </w:t>
      </w:r>
    </w:p>
    <w:p w:rsidR="00367F04" w:rsidRDefault="00367F04" w:rsidP="002C4D88">
      <w:pPr>
        <w:tabs>
          <w:tab w:val="left" w:pos="9072"/>
        </w:tabs>
        <w:ind w:left="567" w:right="-45" w:firstLine="567"/>
        <w:contextualSpacing/>
        <w:jc w:val="both"/>
        <w:rPr>
          <w:sz w:val="22"/>
          <w:szCs w:val="22"/>
          <w:lang w:val="id-ID"/>
        </w:rPr>
      </w:pPr>
      <w:proofErr w:type="gramStart"/>
      <w:r w:rsidRPr="002C4D88">
        <w:rPr>
          <w:sz w:val="22"/>
          <w:szCs w:val="22"/>
        </w:rPr>
        <w:t xml:space="preserve">Pada penelitian ini Arus kas operasi </w:t>
      </w:r>
      <w:r w:rsidRPr="002C4D88">
        <w:rPr>
          <w:iCs/>
          <w:sz w:val="22"/>
          <w:szCs w:val="22"/>
        </w:rPr>
        <w:t>merupakan variabel independen yang dilambangkan dengan (X</w:t>
      </w:r>
      <w:r w:rsidRPr="002C4D88">
        <w:rPr>
          <w:iCs/>
          <w:sz w:val="22"/>
          <w:szCs w:val="22"/>
          <w:vertAlign w:val="subscript"/>
        </w:rPr>
        <w:t>3</w:t>
      </w:r>
      <w:r w:rsidRPr="002C4D88">
        <w:rPr>
          <w:iCs/>
          <w:sz w:val="22"/>
          <w:szCs w:val="22"/>
        </w:rPr>
        <w:t>).</w:t>
      </w:r>
      <w:proofErr w:type="gramEnd"/>
      <w:r w:rsidRPr="002C4D88">
        <w:rPr>
          <w:iCs/>
          <w:sz w:val="22"/>
          <w:szCs w:val="22"/>
        </w:rPr>
        <w:t xml:space="preserve"> </w:t>
      </w:r>
      <w:r w:rsidRPr="002C4D88">
        <w:rPr>
          <w:sz w:val="22"/>
          <w:szCs w:val="22"/>
        </w:rPr>
        <w:t xml:space="preserve">Rumus untuk mengukur arus kas operasi </w:t>
      </w:r>
      <w:r w:rsidRPr="002C4D88">
        <w:rPr>
          <w:iCs/>
          <w:sz w:val="22"/>
          <w:szCs w:val="22"/>
        </w:rPr>
        <w:t>sebagai berikut:</w:t>
      </w:r>
      <w:r w:rsidRPr="002C4D88">
        <w:rPr>
          <w:sz w:val="22"/>
          <w:szCs w:val="22"/>
        </w:rPr>
        <w:t xml:space="preserve"> </w:t>
      </w:r>
    </w:p>
    <w:p w:rsidR="00BB270D" w:rsidRPr="00BB270D" w:rsidRDefault="00BB270D" w:rsidP="002C4D88">
      <w:pPr>
        <w:tabs>
          <w:tab w:val="left" w:pos="9072"/>
        </w:tabs>
        <w:ind w:left="567" w:right="-45" w:firstLine="567"/>
        <w:contextualSpacing/>
        <w:jc w:val="both"/>
        <w:rPr>
          <w:sz w:val="22"/>
          <w:szCs w:val="22"/>
          <w:lang w:val="id-ID"/>
        </w:rPr>
      </w:pPr>
    </w:p>
    <w:p w:rsidR="00367F04" w:rsidRDefault="00367F04" w:rsidP="002C4D88">
      <w:pPr>
        <w:ind w:left="567"/>
        <w:jc w:val="center"/>
        <w:rPr>
          <w:sz w:val="22"/>
          <w:szCs w:val="22"/>
          <w:lang w:val="id-ID"/>
        </w:rPr>
      </w:pPr>
      <w:r w:rsidRPr="002C4D88">
        <w:rPr>
          <w:sz w:val="22"/>
          <w:szCs w:val="22"/>
        </w:rPr>
        <w:t xml:space="preserve">AKO = </w:t>
      </w:r>
      <m:oMath>
        <m:f>
          <m:fPr>
            <m:ctrlPr>
              <w:rPr>
                <w:rFonts w:ascii="Cambria Math" w:hAnsi="Cambria Math"/>
                <w:i/>
                <w:sz w:val="22"/>
                <w:szCs w:val="22"/>
              </w:rPr>
            </m:ctrlPr>
          </m:fPr>
          <m:num>
            <m:r>
              <w:rPr>
                <w:rFonts w:ascii="Cambria Math" w:hAnsi="Cambria Math"/>
                <w:sz w:val="22"/>
                <w:szCs w:val="22"/>
              </w:rPr>
              <m:t>AKO t –AKO t-1</m:t>
            </m:r>
          </m:num>
          <m:den>
            <m:r>
              <w:rPr>
                <w:rFonts w:ascii="Cambria Math" w:hAnsi="Cambria Math"/>
                <w:sz w:val="22"/>
                <w:szCs w:val="22"/>
              </w:rPr>
              <m:t>AKO t-1</m:t>
            </m:r>
          </m:den>
        </m:f>
        <m:r>
          <w:rPr>
            <w:rFonts w:ascii="Cambria Math" w:hAnsi="Cambria Math"/>
            <w:sz w:val="22"/>
            <w:szCs w:val="22"/>
          </w:rPr>
          <m:t>x 100%</m:t>
        </m:r>
      </m:oMath>
    </w:p>
    <w:p w:rsidR="0067160C" w:rsidRPr="0067160C" w:rsidRDefault="0067160C" w:rsidP="002C4D88">
      <w:pPr>
        <w:ind w:left="567"/>
        <w:jc w:val="center"/>
        <w:rPr>
          <w:sz w:val="22"/>
          <w:szCs w:val="22"/>
          <w:lang w:val="id-ID"/>
        </w:rPr>
      </w:pPr>
    </w:p>
    <w:p w:rsidR="0067160C" w:rsidRPr="0067160C" w:rsidRDefault="0067160C" w:rsidP="002C4D88">
      <w:pPr>
        <w:ind w:left="567"/>
        <w:jc w:val="center"/>
        <w:rPr>
          <w:sz w:val="22"/>
          <w:szCs w:val="22"/>
          <w:lang w:val="id-ID"/>
        </w:rPr>
      </w:pPr>
    </w:p>
    <w:p w:rsidR="00367F04" w:rsidRPr="0067160C" w:rsidRDefault="00367F04" w:rsidP="002C4D88">
      <w:pPr>
        <w:ind w:left="567" w:firstLine="567"/>
        <w:contextualSpacing/>
        <w:jc w:val="both"/>
        <w:rPr>
          <w:i/>
          <w:sz w:val="20"/>
          <w:szCs w:val="20"/>
          <w:lang w:val="id-ID"/>
        </w:rPr>
      </w:pPr>
      <w:proofErr w:type="gramStart"/>
      <w:r w:rsidRPr="0067160C">
        <w:rPr>
          <w:i/>
          <w:sz w:val="20"/>
          <w:szCs w:val="20"/>
        </w:rPr>
        <w:t>Sumber :</w:t>
      </w:r>
      <w:proofErr w:type="gramEnd"/>
      <w:r w:rsidRPr="0067160C">
        <w:rPr>
          <w:i/>
          <w:sz w:val="20"/>
          <w:szCs w:val="20"/>
        </w:rPr>
        <w:t xml:space="preserve"> Sunyoto (2013)</w:t>
      </w:r>
    </w:p>
    <w:p w:rsidR="002C4D88" w:rsidRDefault="002C4D88" w:rsidP="002C4D88">
      <w:pPr>
        <w:ind w:left="567" w:firstLine="567"/>
        <w:contextualSpacing/>
        <w:jc w:val="both"/>
        <w:rPr>
          <w:bCs/>
          <w:i/>
          <w:sz w:val="22"/>
          <w:szCs w:val="22"/>
          <w:lang w:val="id-ID"/>
        </w:rPr>
      </w:pPr>
    </w:p>
    <w:p w:rsidR="00236D6D" w:rsidRDefault="00236D6D" w:rsidP="002C4D88">
      <w:pPr>
        <w:ind w:left="567" w:firstLine="567"/>
        <w:contextualSpacing/>
        <w:jc w:val="both"/>
        <w:rPr>
          <w:bCs/>
          <w:i/>
          <w:sz w:val="22"/>
          <w:szCs w:val="22"/>
          <w:lang w:val="id-ID"/>
        </w:rPr>
      </w:pPr>
    </w:p>
    <w:p w:rsidR="00236D6D" w:rsidRDefault="00236D6D" w:rsidP="002C4D88">
      <w:pPr>
        <w:ind w:left="567" w:firstLine="567"/>
        <w:contextualSpacing/>
        <w:jc w:val="both"/>
        <w:rPr>
          <w:bCs/>
          <w:i/>
          <w:sz w:val="22"/>
          <w:szCs w:val="22"/>
          <w:lang w:val="id-ID"/>
        </w:rPr>
      </w:pPr>
    </w:p>
    <w:p w:rsidR="00236D6D" w:rsidRDefault="00236D6D" w:rsidP="002C4D88">
      <w:pPr>
        <w:ind w:left="567" w:firstLine="567"/>
        <w:contextualSpacing/>
        <w:jc w:val="both"/>
        <w:rPr>
          <w:bCs/>
          <w:i/>
          <w:sz w:val="22"/>
          <w:szCs w:val="22"/>
          <w:lang w:val="id-ID"/>
        </w:rPr>
      </w:pPr>
    </w:p>
    <w:p w:rsidR="0099625B" w:rsidRDefault="0099625B" w:rsidP="002C4D88">
      <w:pPr>
        <w:ind w:left="567" w:firstLine="567"/>
        <w:contextualSpacing/>
        <w:jc w:val="both"/>
        <w:rPr>
          <w:bCs/>
          <w:i/>
          <w:sz w:val="22"/>
          <w:szCs w:val="22"/>
          <w:lang w:val="id-ID"/>
        </w:rPr>
      </w:pPr>
    </w:p>
    <w:p w:rsidR="00236D6D" w:rsidRPr="002C4D88" w:rsidRDefault="00236D6D" w:rsidP="002C4D88">
      <w:pPr>
        <w:ind w:left="567" w:firstLine="567"/>
        <w:contextualSpacing/>
        <w:jc w:val="both"/>
        <w:rPr>
          <w:bCs/>
          <w:i/>
          <w:sz w:val="22"/>
          <w:szCs w:val="22"/>
          <w:lang w:val="id-ID"/>
        </w:rPr>
      </w:pPr>
    </w:p>
    <w:p w:rsidR="002C4D88" w:rsidRPr="002C4D88" w:rsidRDefault="002C4D88" w:rsidP="002C4D88">
      <w:pPr>
        <w:tabs>
          <w:tab w:val="left" w:pos="567"/>
          <w:tab w:val="left" w:pos="9072"/>
        </w:tabs>
        <w:ind w:right="-45"/>
        <w:contextualSpacing/>
        <w:jc w:val="both"/>
        <w:rPr>
          <w:sz w:val="22"/>
          <w:szCs w:val="22"/>
          <w:lang w:val="id-ID"/>
        </w:rPr>
      </w:pPr>
      <w:r w:rsidRPr="002C4D88">
        <w:rPr>
          <w:b/>
          <w:sz w:val="22"/>
          <w:szCs w:val="22"/>
        </w:rPr>
        <w:lastRenderedPageBreak/>
        <w:t xml:space="preserve">3.2. </w:t>
      </w:r>
      <w:r w:rsidRPr="002C4D88">
        <w:rPr>
          <w:b/>
          <w:sz w:val="22"/>
          <w:szCs w:val="22"/>
        </w:rPr>
        <w:tab/>
        <w:t xml:space="preserve"> Populasi dan Sampel </w:t>
      </w:r>
    </w:p>
    <w:p w:rsidR="00AF3858" w:rsidRDefault="002C4D88" w:rsidP="002C4D88">
      <w:pPr>
        <w:tabs>
          <w:tab w:val="left" w:pos="567"/>
          <w:tab w:val="left" w:pos="9072"/>
        </w:tabs>
        <w:ind w:right="-45"/>
        <w:contextualSpacing/>
        <w:jc w:val="both"/>
        <w:rPr>
          <w:sz w:val="22"/>
          <w:szCs w:val="22"/>
          <w:lang w:val="id-ID"/>
        </w:rPr>
      </w:pPr>
      <w:r w:rsidRPr="002C4D88">
        <w:rPr>
          <w:sz w:val="22"/>
          <w:szCs w:val="22"/>
          <w:lang w:val="id-ID"/>
        </w:rPr>
        <w:tab/>
      </w:r>
      <w:r w:rsidRPr="002C4D88">
        <w:rPr>
          <w:sz w:val="22"/>
          <w:szCs w:val="22"/>
        </w:rPr>
        <w:t xml:space="preserve">Sehubungan dengan penelitian ini populasi yang diambil yaitu </w:t>
      </w:r>
      <w:proofErr w:type="gramStart"/>
      <w:r w:rsidRPr="002C4D88">
        <w:rPr>
          <w:sz w:val="22"/>
          <w:szCs w:val="22"/>
        </w:rPr>
        <w:t xml:space="preserve">perusahaan  </w:t>
      </w:r>
      <w:r w:rsidRPr="002C4D88">
        <w:rPr>
          <w:i/>
          <w:sz w:val="22"/>
          <w:szCs w:val="22"/>
        </w:rPr>
        <w:t>Food</w:t>
      </w:r>
      <w:proofErr w:type="gramEnd"/>
      <w:r w:rsidRPr="002C4D88">
        <w:rPr>
          <w:i/>
          <w:sz w:val="22"/>
          <w:szCs w:val="22"/>
        </w:rPr>
        <w:t xml:space="preserve"> and Beverage</w:t>
      </w:r>
      <w:r w:rsidRPr="002C4D88">
        <w:rPr>
          <w:sz w:val="22"/>
          <w:szCs w:val="22"/>
        </w:rPr>
        <w:t xml:space="preserve"> yang telah Terdaftar di BEI Tahun 2014-2018. Total perusahaan pada sektor Food and Beverage pada periode 2014-2018 sebanyak 26 perusahaan. </w:t>
      </w:r>
      <w:proofErr w:type="gramStart"/>
      <w:r w:rsidRPr="002C4D88">
        <w:rPr>
          <w:sz w:val="22"/>
          <w:szCs w:val="22"/>
        </w:rPr>
        <w:t xml:space="preserve">Dalam menentukan sampel penelitian maka peneliti menggunakan </w:t>
      </w:r>
      <w:r w:rsidRPr="002C4D88">
        <w:rPr>
          <w:i/>
          <w:sz w:val="22"/>
          <w:szCs w:val="22"/>
        </w:rPr>
        <w:t>purposive sampling</w:t>
      </w:r>
      <w:r w:rsidRPr="002C4D88">
        <w:rPr>
          <w:sz w:val="22"/>
          <w:szCs w:val="22"/>
        </w:rPr>
        <w:t xml:space="preserve"> yang bertujuan untuk menemukan batas-batas tertentu.</w:t>
      </w:r>
      <w:proofErr w:type="gramEnd"/>
    </w:p>
    <w:p w:rsidR="002C4D88" w:rsidRPr="002C4D88" w:rsidRDefault="002C4D88" w:rsidP="002C4D88">
      <w:pPr>
        <w:tabs>
          <w:tab w:val="left" w:pos="567"/>
          <w:tab w:val="left" w:pos="9072"/>
        </w:tabs>
        <w:ind w:right="-45"/>
        <w:contextualSpacing/>
        <w:jc w:val="both"/>
        <w:rPr>
          <w:sz w:val="22"/>
          <w:szCs w:val="22"/>
          <w:lang w:val="id-ID"/>
        </w:rPr>
      </w:pPr>
    </w:p>
    <w:p w:rsidR="002C4D88" w:rsidRPr="002C4D88" w:rsidRDefault="002C4D88" w:rsidP="002C4D88">
      <w:pPr>
        <w:tabs>
          <w:tab w:val="left" w:pos="567"/>
          <w:tab w:val="left" w:pos="9072"/>
        </w:tabs>
        <w:ind w:right="-45"/>
        <w:contextualSpacing/>
        <w:jc w:val="both"/>
        <w:rPr>
          <w:b/>
          <w:sz w:val="22"/>
          <w:szCs w:val="22"/>
        </w:rPr>
      </w:pPr>
      <w:r w:rsidRPr="002C4D88">
        <w:rPr>
          <w:b/>
          <w:sz w:val="22"/>
          <w:szCs w:val="22"/>
        </w:rPr>
        <w:t xml:space="preserve">3.3. </w:t>
      </w:r>
      <w:r w:rsidRPr="002C4D88">
        <w:rPr>
          <w:b/>
          <w:sz w:val="22"/>
          <w:szCs w:val="22"/>
        </w:rPr>
        <w:tab/>
        <w:t>Jenis Data Dan Sumber Data</w:t>
      </w:r>
    </w:p>
    <w:p w:rsidR="002C4D88" w:rsidRPr="002C4D88" w:rsidRDefault="002C4D88" w:rsidP="002C4D88">
      <w:pPr>
        <w:tabs>
          <w:tab w:val="left" w:pos="9072"/>
        </w:tabs>
        <w:ind w:right="-45" w:firstLine="567"/>
        <w:contextualSpacing/>
        <w:jc w:val="both"/>
        <w:rPr>
          <w:sz w:val="22"/>
          <w:szCs w:val="22"/>
        </w:rPr>
      </w:pPr>
      <w:r w:rsidRPr="002C4D88">
        <w:rPr>
          <w:sz w:val="22"/>
          <w:szCs w:val="22"/>
        </w:rPr>
        <w:t>Jenis data dan sumber data yang dibutuhkan dalam penulisan ini yaitu sebagai berikut:</w:t>
      </w:r>
    </w:p>
    <w:p w:rsidR="002C4D88" w:rsidRPr="002C4D88" w:rsidRDefault="002C4D88" w:rsidP="002C4D88">
      <w:pPr>
        <w:tabs>
          <w:tab w:val="left" w:pos="9072"/>
        </w:tabs>
        <w:ind w:left="426" w:right="-45" w:hanging="426"/>
        <w:contextualSpacing/>
        <w:jc w:val="both"/>
        <w:rPr>
          <w:sz w:val="22"/>
          <w:szCs w:val="22"/>
        </w:rPr>
      </w:pPr>
      <w:r w:rsidRPr="002C4D88">
        <w:rPr>
          <w:sz w:val="22"/>
          <w:szCs w:val="22"/>
        </w:rPr>
        <w:t xml:space="preserve">1. </w:t>
      </w:r>
      <w:r w:rsidRPr="002C4D88">
        <w:rPr>
          <w:sz w:val="22"/>
          <w:szCs w:val="22"/>
        </w:rPr>
        <w:tab/>
        <w:t>Jenis Data</w:t>
      </w:r>
    </w:p>
    <w:p w:rsidR="002C4D88" w:rsidRPr="002C4D88" w:rsidRDefault="002C4D88" w:rsidP="002C4D88">
      <w:pPr>
        <w:tabs>
          <w:tab w:val="left" w:pos="9072"/>
        </w:tabs>
        <w:ind w:left="426" w:right="-45"/>
        <w:contextualSpacing/>
        <w:jc w:val="both"/>
        <w:rPr>
          <w:sz w:val="22"/>
          <w:szCs w:val="22"/>
        </w:rPr>
      </w:pPr>
      <w:proofErr w:type="gramStart"/>
      <w:r w:rsidRPr="002C4D88">
        <w:rPr>
          <w:sz w:val="22"/>
          <w:szCs w:val="22"/>
        </w:rPr>
        <w:t>Jenis data adalah kuantitatif yaitu data berupa angka dan dapat dianalisis secara sistematis.</w:t>
      </w:r>
      <w:proofErr w:type="gramEnd"/>
      <w:r w:rsidRPr="002C4D88">
        <w:rPr>
          <w:sz w:val="22"/>
          <w:szCs w:val="22"/>
        </w:rPr>
        <w:t xml:space="preserve"> Data meliputi: data laporan keuangan pada perusahaan Perusahaan </w:t>
      </w:r>
      <w:r w:rsidRPr="002C4D88">
        <w:rPr>
          <w:i/>
          <w:sz w:val="22"/>
          <w:szCs w:val="22"/>
        </w:rPr>
        <w:t>Food and Beverages</w:t>
      </w:r>
      <w:r w:rsidRPr="002C4D88">
        <w:rPr>
          <w:sz w:val="22"/>
          <w:szCs w:val="22"/>
        </w:rPr>
        <w:t xml:space="preserve"> yang Terdaftar Di BEI terdiri dari neraca per 31 Desember 2014-2018 dan laporan laba-rugi periode tahun yang bersangkutan.</w:t>
      </w:r>
    </w:p>
    <w:p w:rsidR="002C4D88" w:rsidRPr="002C4D88" w:rsidRDefault="002C4D88" w:rsidP="002C4D88">
      <w:pPr>
        <w:tabs>
          <w:tab w:val="left" w:pos="9072"/>
        </w:tabs>
        <w:ind w:left="426" w:right="-45" w:hanging="426"/>
        <w:contextualSpacing/>
        <w:jc w:val="both"/>
        <w:rPr>
          <w:sz w:val="22"/>
          <w:szCs w:val="22"/>
        </w:rPr>
      </w:pPr>
      <w:r w:rsidRPr="002C4D88">
        <w:rPr>
          <w:sz w:val="22"/>
          <w:szCs w:val="22"/>
        </w:rPr>
        <w:t>2.</w:t>
      </w:r>
      <w:r w:rsidRPr="002C4D88">
        <w:rPr>
          <w:sz w:val="22"/>
          <w:szCs w:val="22"/>
        </w:rPr>
        <w:tab/>
        <w:t xml:space="preserve">Sumber Data </w:t>
      </w:r>
    </w:p>
    <w:p w:rsidR="002C4D88" w:rsidRDefault="002C4D88" w:rsidP="002C4D88">
      <w:pPr>
        <w:tabs>
          <w:tab w:val="left" w:pos="9072"/>
        </w:tabs>
        <w:ind w:left="426" w:right="-45" w:hanging="1"/>
        <w:contextualSpacing/>
        <w:jc w:val="both"/>
        <w:rPr>
          <w:sz w:val="22"/>
          <w:szCs w:val="22"/>
          <w:lang w:val="id-ID"/>
        </w:rPr>
      </w:pPr>
      <w:proofErr w:type="gramStart"/>
      <w:r w:rsidRPr="002C4D88">
        <w:rPr>
          <w:sz w:val="22"/>
          <w:szCs w:val="22"/>
        </w:rPr>
        <w:t>Sumber data yaitu data sekunder merupakan data yang langsung dikumpulkan oleh peneliti sebagai penunjang dari sumber pertama.</w:t>
      </w:r>
      <w:proofErr w:type="gramEnd"/>
      <w:r w:rsidRPr="002C4D88">
        <w:rPr>
          <w:sz w:val="22"/>
          <w:szCs w:val="22"/>
        </w:rPr>
        <w:t xml:space="preserve"> </w:t>
      </w:r>
      <w:proofErr w:type="gramStart"/>
      <w:r w:rsidRPr="002C4D88">
        <w:rPr>
          <w:sz w:val="22"/>
          <w:szCs w:val="22"/>
        </w:rPr>
        <w:t>Terdiri dari literatur berupa buku, jurnal, artikel dan dokumen, yang tentunya sumber yang mendukung teori dalam penelitian ini.</w:t>
      </w:r>
      <w:proofErr w:type="gramEnd"/>
      <w:r w:rsidRPr="002C4D88">
        <w:rPr>
          <w:sz w:val="22"/>
          <w:szCs w:val="22"/>
        </w:rPr>
        <w:t xml:space="preserve"> </w:t>
      </w:r>
    </w:p>
    <w:p w:rsidR="00BB270D" w:rsidRPr="00BB270D" w:rsidRDefault="00BB270D" w:rsidP="002C4D88">
      <w:pPr>
        <w:tabs>
          <w:tab w:val="left" w:pos="9072"/>
        </w:tabs>
        <w:ind w:left="426" w:right="-45" w:hanging="1"/>
        <w:contextualSpacing/>
        <w:jc w:val="both"/>
        <w:rPr>
          <w:sz w:val="22"/>
          <w:szCs w:val="22"/>
          <w:lang w:val="id-ID"/>
        </w:rPr>
      </w:pPr>
    </w:p>
    <w:p w:rsidR="002C4D88" w:rsidRPr="002C4D88" w:rsidRDefault="002C4D88" w:rsidP="002C4D88">
      <w:pPr>
        <w:tabs>
          <w:tab w:val="left" w:pos="9072"/>
        </w:tabs>
        <w:ind w:left="567" w:right="-45" w:hanging="567"/>
        <w:jc w:val="both"/>
        <w:rPr>
          <w:b/>
          <w:sz w:val="22"/>
          <w:szCs w:val="22"/>
        </w:rPr>
      </w:pPr>
      <w:r w:rsidRPr="002C4D88">
        <w:rPr>
          <w:b/>
          <w:sz w:val="22"/>
          <w:szCs w:val="22"/>
        </w:rPr>
        <w:t xml:space="preserve">3.4. </w:t>
      </w:r>
      <w:r w:rsidRPr="002C4D88">
        <w:rPr>
          <w:b/>
          <w:sz w:val="22"/>
          <w:szCs w:val="22"/>
        </w:rPr>
        <w:tab/>
        <w:t>Metode Pengumpulan Data</w:t>
      </w:r>
    </w:p>
    <w:p w:rsidR="002C4D88" w:rsidRDefault="002C4D88" w:rsidP="002C4D88">
      <w:pPr>
        <w:tabs>
          <w:tab w:val="left" w:pos="9072"/>
        </w:tabs>
        <w:ind w:right="-45" w:firstLine="567"/>
        <w:jc w:val="both"/>
        <w:rPr>
          <w:sz w:val="22"/>
          <w:szCs w:val="22"/>
          <w:lang w:val="id-ID"/>
        </w:rPr>
      </w:pPr>
      <w:r w:rsidRPr="002C4D88">
        <w:rPr>
          <w:sz w:val="22"/>
          <w:szCs w:val="22"/>
        </w:rPr>
        <w:t xml:space="preserve"> </w:t>
      </w:r>
      <w:proofErr w:type="gramStart"/>
      <w:r w:rsidRPr="002C4D88">
        <w:rPr>
          <w:sz w:val="22"/>
          <w:szCs w:val="22"/>
        </w:rPr>
        <w:t>Cara penulis memperoleh data yang relevan penulis menggunakan teknik penelitian pengumpulan data.</w:t>
      </w:r>
      <w:proofErr w:type="gramEnd"/>
      <w:r w:rsidRPr="002C4D88">
        <w:rPr>
          <w:sz w:val="22"/>
          <w:szCs w:val="22"/>
        </w:rPr>
        <w:t xml:space="preserve"> </w:t>
      </w:r>
      <w:proofErr w:type="gramStart"/>
      <w:r w:rsidRPr="002C4D88">
        <w:rPr>
          <w:sz w:val="22"/>
          <w:szCs w:val="22"/>
        </w:rPr>
        <w:t>data</w:t>
      </w:r>
      <w:proofErr w:type="gramEnd"/>
      <w:r w:rsidRPr="002C4D88">
        <w:rPr>
          <w:sz w:val="22"/>
          <w:szCs w:val="22"/>
        </w:rPr>
        <w:t xml:space="preserve"> yang digunakan dalam penelitian ini yaitu studi pustaka atau metode dokumentasi. Studi pustaka atau metode dokumentasi merupakan </w:t>
      </w:r>
      <w:proofErr w:type="gramStart"/>
      <w:r w:rsidRPr="002C4D88">
        <w:rPr>
          <w:sz w:val="22"/>
          <w:szCs w:val="22"/>
        </w:rPr>
        <w:t>cara</w:t>
      </w:r>
      <w:proofErr w:type="gramEnd"/>
      <w:r w:rsidRPr="002C4D88">
        <w:rPr>
          <w:sz w:val="22"/>
          <w:szCs w:val="22"/>
        </w:rPr>
        <w:t xml:space="preserve"> untuk mengumpulkan dan mencari data-data mengenai variabel berupa laporan keuangan pada perusahaan </w:t>
      </w:r>
      <w:r w:rsidRPr="002C4D88">
        <w:rPr>
          <w:i/>
          <w:sz w:val="22"/>
          <w:szCs w:val="22"/>
        </w:rPr>
        <w:t xml:space="preserve">Food and Beverages </w:t>
      </w:r>
      <w:r w:rsidRPr="002C4D88">
        <w:rPr>
          <w:sz w:val="22"/>
          <w:szCs w:val="22"/>
        </w:rPr>
        <w:t xml:space="preserve">yang telah terdaftar di BEI dan telah dipublikasikan oleh perusahaan dari periode 2014-2018 melalui </w:t>
      </w:r>
      <w:r w:rsidRPr="002C4D88">
        <w:rPr>
          <w:i/>
          <w:sz w:val="22"/>
          <w:szCs w:val="22"/>
        </w:rPr>
        <w:t>website</w:t>
      </w:r>
      <w:r w:rsidRPr="002C4D88">
        <w:rPr>
          <w:sz w:val="22"/>
          <w:szCs w:val="22"/>
        </w:rPr>
        <w:t xml:space="preserve"> resmi perusahaan dan </w:t>
      </w:r>
      <w:hyperlink r:id="rId13">
        <w:r w:rsidRPr="002C4D88">
          <w:rPr>
            <w:color w:val="000000"/>
            <w:sz w:val="22"/>
            <w:szCs w:val="22"/>
          </w:rPr>
          <w:t>www.idx.co.id</w:t>
        </w:r>
      </w:hyperlink>
      <w:r w:rsidRPr="002C4D88">
        <w:rPr>
          <w:sz w:val="22"/>
          <w:szCs w:val="22"/>
        </w:rPr>
        <w:t xml:space="preserve"> yang berhubungan dengan objek yang diteliti. </w:t>
      </w:r>
    </w:p>
    <w:p w:rsidR="00236D6D" w:rsidRPr="00236D6D" w:rsidRDefault="00236D6D" w:rsidP="002C4D88">
      <w:pPr>
        <w:tabs>
          <w:tab w:val="left" w:pos="9072"/>
        </w:tabs>
        <w:ind w:right="-45" w:firstLine="567"/>
        <w:jc w:val="both"/>
        <w:rPr>
          <w:sz w:val="22"/>
          <w:szCs w:val="22"/>
          <w:lang w:val="id-ID"/>
        </w:rPr>
      </w:pPr>
    </w:p>
    <w:p w:rsidR="002C4D88" w:rsidRPr="00065644" w:rsidRDefault="002C4D88" w:rsidP="00065644">
      <w:pPr>
        <w:tabs>
          <w:tab w:val="left" w:pos="567"/>
          <w:tab w:val="left" w:pos="9072"/>
        </w:tabs>
        <w:ind w:right="-45"/>
        <w:jc w:val="both"/>
        <w:rPr>
          <w:b/>
          <w:sz w:val="22"/>
        </w:rPr>
      </w:pPr>
      <w:r w:rsidRPr="00065644">
        <w:rPr>
          <w:b/>
          <w:sz w:val="22"/>
        </w:rPr>
        <w:t xml:space="preserve">3.5. </w:t>
      </w:r>
      <w:r w:rsidRPr="00065644">
        <w:rPr>
          <w:b/>
          <w:sz w:val="22"/>
        </w:rPr>
        <w:tab/>
        <w:t>Teknik Analisis Data</w:t>
      </w:r>
    </w:p>
    <w:p w:rsidR="00065644" w:rsidRPr="00065644" w:rsidRDefault="00065644" w:rsidP="00065644">
      <w:pPr>
        <w:ind w:firstLine="567"/>
        <w:jc w:val="both"/>
        <w:rPr>
          <w:sz w:val="22"/>
        </w:rPr>
      </w:pPr>
      <w:r w:rsidRPr="00065644">
        <w:rPr>
          <w:sz w:val="22"/>
        </w:rPr>
        <w:t>Teknik analisa data dalam penelitian yaitu analisa statistik, meliputi: regresi ganda, uji koefisien korelasi dan uji R2 serta uji parsial (t) dan uji simultan (F</w:t>
      </w:r>
      <w:proofErr w:type="gramStart"/>
      <w:r w:rsidRPr="00065644">
        <w:rPr>
          <w:sz w:val="22"/>
        </w:rPr>
        <w:t>) .</w:t>
      </w:r>
      <w:proofErr w:type="gramEnd"/>
      <w:r w:rsidRPr="00065644">
        <w:rPr>
          <w:sz w:val="22"/>
        </w:rPr>
        <w:t xml:space="preserve"> Sebelum melakukan uji analisis maka data hasil penelitian diuji untuk mengetahui valid dan reliabilitasnya suatu data, berikut uraiannya:  </w:t>
      </w:r>
    </w:p>
    <w:p w:rsidR="002C4D88" w:rsidRDefault="002C4D88"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Default="00236D6D" w:rsidP="002C4D88">
      <w:pPr>
        <w:pStyle w:val="JRPMBody"/>
        <w:ind w:firstLine="0"/>
      </w:pPr>
    </w:p>
    <w:p w:rsidR="00236D6D" w:rsidRPr="00AA0AD9" w:rsidRDefault="00236D6D" w:rsidP="002C4D88">
      <w:pPr>
        <w:pStyle w:val="JRPMBody"/>
        <w:ind w:firstLine="0"/>
      </w:pPr>
    </w:p>
    <w:p w:rsidR="00633B54" w:rsidRPr="00065644" w:rsidRDefault="00D62C5C" w:rsidP="00A6026C">
      <w:pPr>
        <w:pStyle w:val="JRPMHeading1"/>
        <w:jc w:val="center"/>
        <w:rPr>
          <w:lang w:val="id-ID"/>
        </w:rPr>
      </w:pPr>
      <w:r w:rsidRPr="00065644">
        <w:rPr>
          <w:lang w:val="id-ID"/>
        </w:rPr>
        <w:lastRenderedPageBreak/>
        <w:t>H</w:t>
      </w:r>
      <w:r w:rsidRPr="00065644">
        <w:t xml:space="preserve">ASIL DAN </w:t>
      </w:r>
      <w:r w:rsidRPr="00065644">
        <w:rPr>
          <w:lang w:val="id-ID"/>
        </w:rPr>
        <w:t>P</w:t>
      </w:r>
      <w:r w:rsidRPr="00065644">
        <w:t>EMBAHASAN</w:t>
      </w:r>
    </w:p>
    <w:p w:rsidR="00065644" w:rsidRPr="00065644" w:rsidRDefault="00065644" w:rsidP="00065644">
      <w:pPr>
        <w:pStyle w:val="JRPMHeading1"/>
        <w:rPr>
          <w:lang w:val="id-ID"/>
        </w:rPr>
      </w:pPr>
    </w:p>
    <w:p w:rsidR="00065644" w:rsidRPr="00065644" w:rsidRDefault="00065644" w:rsidP="00065644">
      <w:pPr>
        <w:pStyle w:val="ListParagraph"/>
        <w:numPr>
          <w:ilvl w:val="1"/>
          <w:numId w:val="10"/>
        </w:numPr>
        <w:autoSpaceDE w:val="0"/>
        <w:autoSpaceDN w:val="0"/>
        <w:adjustRightInd w:val="0"/>
        <w:spacing w:after="0" w:line="240" w:lineRule="auto"/>
        <w:contextualSpacing/>
        <w:jc w:val="both"/>
        <w:rPr>
          <w:rFonts w:ascii="Times New Roman" w:hAnsi="Times New Roman" w:cs="Times New Roman"/>
          <w:b/>
          <w:bCs/>
        </w:rPr>
      </w:pPr>
      <w:r w:rsidRPr="00065644">
        <w:rPr>
          <w:rFonts w:ascii="Times New Roman" w:hAnsi="Times New Roman" w:cs="Times New Roman"/>
          <w:b/>
          <w:bCs/>
        </w:rPr>
        <w:t>Statistik Desktiptif</w:t>
      </w:r>
    </w:p>
    <w:p w:rsidR="00527182" w:rsidRDefault="00065644" w:rsidP="00527182">
      <w:pPr>
        <w:autoSpaceDE w:val="0"/>
        <w:autoSpaceDN w:val="0"/>
        <w:adjustRightInd w:val="0"/>
        <w:ind w:firstLine="567"/>
        <w:jc w:val="both"/>
        <w:rPr>
          <w:sz w:val="22"/>
          <w:szCs w:val="22"/>
          <w:lang w:val="id-ID"/>
        </w:rPr>
      </w:pPr>
      <w:proofErr w:type="gramStart"/>
      <w:r w:rsidRPr="00065644">
        <w:rPr>
          <w:bCs/>
          <w:sz w:val="22"/>
          <w:szCs w:val="22"/>
        </w:rPr>
        <w:t>Statistik deskriptif bertujuan untuk menjabarkan data-data penelitian, apakah layak atau tidak yang untuk selanjutnya dapat dianalisis dengan uji penelitian.</w:t>
      </w:r>
      <w:proofErr w:type="gramEnd"/>
      <w:r w:rsidRPr="00065644">
        <w:rPr>
          <w:bCs/>
          <w:sz w:val="22"/>
          <w:szCs w:val="22"/>
        </w:rPr>
        <w:t xml:space="preserve"> </w:t>
      </w:r>
      <w:proofErr w:type="gramStart"/>
      <w:r w:rsidRPr="00065644">
        <w:rPr>
          <w:bCs/>
          <w:sz w:val="22"/>
          <w:szCs w:val="22"/>
        </w:rPr>
        <w:t xml:space="preserve">Metode dalam mengolah </w:t>
      </w:r>
      <w:r w:rsidRPr="00065644">
        <w:rPr>
          <w:sz w:val="22"/>
          <w:szCs w:val="22"/>
        </w:rPr>
        <w:t>data penelitian bertujuan untuk dapat menjabarkan fungsi analisa yang dibantu dengan aplikasi.</w:t>
      </w:r>
      <w:proofErr w:type="gramEnd"/>
      <w:r w:rsidRPr="00065644">
        <w:rPr>
          <w:sz w:val="22"/>
          <w:szCs w:val="22"/>
        </w:rPr>
        <w:t xml:space="preserve"> Adapun uji statistik deskriptif, diuraikan dalam tabel </w:t>
      </w:r>
      <w:proofErr w:type="gramStart"/>
      <w:r w:rsidRPr="00065644">
        <w:rPr>
          <w:sz w:val="22"/>
          <w:szCs w:val="22"/>
        </w:rPr>
        <w:t>berikut :</w:t>
      </w:r>
      <w:proofErr w:type="gramEnd"/>
    </w:p>
    <w:p w:rsidR="00236D6D" w:rsidRPr="00527182" w:rsidRDefault="00236D6D" w:rsidP="00236D6D">
      <w:pPr>
        <w:autoSpaceDE w:val="0"/>
        <w:autoSpaceDN w:val="0"/>
        <w:adjustRightInd w:val="0"/>
        <w:jc w:val="both"/>
        <w:rPr>
          <w:sz w:val="22"/>
          <w:szCs w:val="22"/>
          <w:lang w:val="id-ID"/>
        </w:rPr>
      </w:pPr>
    </w:p>
    <w:p w:rsidR="00065644" w:rsidRPr="0099625B" w:rsidRDefault="00065644" w:rsidP="00527182">
      <w:pPr>
        <w:autoSpaceDE w:val="0"/>
        <w:autoSpaceDN w:val="0"/>
        <w:adjustRightInd w:val="0"/>
        <w:contextualSpacing/>
        <w:rPr>
          <w:sz w:val="22"/>
          <w:szCs w:val="22"/>
        </w:rPr>
      </w:pPr>
      <w:proofErr w:type="gramStart"/>
      <w:r w:rsidRPr="0099625B">
        <w:rPr>
          <w:sz w:val="22"/>
          <w:szCs w:val="22"/>
        </w:rPr>
        <w:t>Tabel 4.1.</w:t>
      </w:r>
      <w:proofErr w:type="gramEnd"/>
      <w:r w:rsidRPr="0099625B">
        <w:rPr>
          <w:sz w:val="22"/>
          <w:szCs w:val="22"/>
        </w:rPr>
        <w:t xml:space="preserve"> Hasil Statistik Deskriptif</w:t>
      </w:r>
    </w:p>
    <w:p w:rsidR="00065644" w:rsidRPr="00065644" w:rsidRDefault="00065644" w:rsidP="00065644">
      <w:pPr>
        <w:autoSpaceDE w:val="0"/>
        <w:autoSpaceDN w:val="0"/>
        <w:adjustRightInd w:val="0"/>
        <w:contextualSpacing/>
        <w:rPr>
          <w:b/>
          <w:sz w:val="22"/>
          <w:szCs w:val="22"/>
        </w:rPr>
      </w:pPr>
    </w:p>
    <w:tbl>
      <w:tblPr>
        <w:tblpPr w:leftFromText="180" w:rightFromText="180" w:vertAnchor="page" w:horzAnchor="margin" w:tblpXSpec="center" w:tblpY="4606"/>
        <w:tblW w:w="8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3"/>
        <w:gridCol w:w="799"/>
        <w:gridCol w:w="1365"/>
        <w:gridCol w:w="1262"/>
        <w:gridCol w:w="1262"/>
        <w:gridCol w:w="1442"/>
      </w:tblGrid>
      <w:tr w:rsidR="00236D6D" w:rsidRPr="00065644" w:rsidTr="00236D6D">
        <w:trPr>
          <w:cantSplit/>
          <w:trHeight w:val="250"/>
        </w:trPr>
        <w:tc>
          <w:tcPr>
            <w:tcW w:w="8203" w:type="dxa"/>
            <w:gridSpan w:val="6"/>
            <w:tcBorders>
              <w:top w:val="nil"/>
              <w:left w:val="nil"/>
              <w:bottom w:val="nil"/>
              <w:right w:val="nil"/>
            </w:tcBorders>
            <w:shd w:val="clear" w:color="auto" w:fill="FFFFFF"/>
          </w:tcPr>
          <w:p w:rsidR="00236D6D" w:rsidRPr="00065644" w:rsidRDefault="00236D6D" w:rsidP="00236D6D">
            <w:pPr>
              <w:autoSpaceDE w:val="0"/>
              <w:autoSpaceDN w:val="0"/>
              <w:adjustRightInd w:val="0"/>
              <w:ind w:left="60" w:right="60"/>
              <w:contextualSpacing/>
              <w:jc w:val="center"/>
              <w:rPr>
                <w:color w:val="000000"/>
                <w:sz w:val="22"/>
                <w:szCs w:val="22"/>
                <w:lang w:val="id-ID"/>
              </w:rPr>
            </w:pPr>
            <w:r w:rsidRPr="00065644">
              <w:rPr>
                <w:b/>
                <w:bCs/>
                <w:color w:val="000000"/>
                <w:sz w:val="22"/>
                <w:szCs w:val="22"/>
              </w:rPr>
              <w:t>Statistics</w:t>
            </w:r>
          </w:p>
        </w:tc>
      </w:tr>
      <w:tr w:rsidR="00236D6D" w:rsidRPr="00065644" w:rsidTr="00236D6D">
        <w:trPr>
          <w:cantSplit/>
          <w:trHeight w:val="237"/>
        </w:trPr>
        <w:tc>
          <w:tcPr>
            <w:tcW w:w="2872" w:type="dxa"/>
            <w:gridSpan w:val="2"/>
            <w:tcBorders>
              <w:top w:val="single" w:sz="16" w:space="0" w:color="000000"/>
              <w:left w:val="single" w:sz="16" w:space="0" w:color="000000"/>
              <w:bottom w:val="single" w:sz="16" w:space="0" w:color="000000"/>
              <w:right w:val="nil"/>
            </w:tcBorders>
            <w:shd w:val="clear" w:color="auto" w:fill="FFFFFF"/>
          </w:tcPr>
          <w:p w:rsidR="00236D6D" w:rsidRPr="00065644" w:rsidRDefault="00236D6D" w:rsidP="00236D6D">
            <w:pPr>
              <w:autoSpaceDE w:val="0"/>
              <w:autoSpaceDN w:val="0"/>
              <w:adjustRightInd w:val="0"/>
              <w:ind w:left="60" w:right="60" w:firstLine="720"/>
              <w:contextualSpacing/>
              <w:rPr>
                <w:color w:val="000000"/>
                <w:sz w:val="22"/>
                <w:szCs w:val="22"/>
              </w:rPr>
            </w:pPr>
          </w:p>
        </w:tc>
        <w:tc>
          <w:tcPr>
            <w:tcW w:w="1365" w:type="dxa"/>
            <w:tcBorders>
              <w:top w:val="single" w:sz="16" w:space="0" w:color="000000"/>
              <w:left w:val="single" w:sz="16" w:space="0" w:color="000000"/>
              <w:bottom w:val="single" w:sz="16" w:space="0" w:color="000000"/>
            </w:tcBorders>
            <w:shd w:val="clear" w:color="auto" w:fill="FFFFFF"/>
          </w:tcPr>
          <w:p w:rsidR="00236D6D" w:rsidRPr="00065644" w:rsidRDefault="00236D6D" w:rsidP="00236D6D">
            <w:pPr>
              <w:autoSpaceDE w:val="0"/>
              <w:autoSpaceDN w:val="0"/>
              <w:adjustRightInd w:val="0"/>
              <w:ind w:left="60" w:right="60"/>
              <w:contextualSpacing/>
              <w:jc w:val="center"/>
              <w:rPr>
                <w:i/>
                <w:iCs/>
                <w:color w:val="000000"/>
                <w:sz w:val="22"/>
                <w:szCs w:val="22"/>
              </w:rPr>
            </w:pPr>
            <w:r w:rsidRPr="00065644">
              <w:rPr>
                <w:i/>
                <w:iCs/>
                <w:color w:val="000000"/>
                <w:sz w:val="22"/>
                <w:szCs w:val="22"/>
              </w:rPr>
              <w:t>X1</w:t>
            </w:r>
          </w:p>
        </w:tc>
        <w:tc>
          <w:tcPr>
            <w:tcW w:w="1262" w:type="dxa"/>
            <w:tcBorders>
              <w:top w:val="single" w:sz="16" w:space="0" w:color="000000"/>
              <w:bottom w:val="single" w:sz="16" w:space="0" w:color="000000"/>
            </w:tcBorders>
            <w:shd w:val="clear" w:color="auto" w:fill="FFFFFF"/>
          </w:tcPr>
          <w:p w:rsidR="00236D6D" w:rsidRPr="00065644" w:rsidRDefault="00236D6D" w:rsidP="00236D6D">
            <w:pPr>
              <w:autoSpaceDE w:val="0"/>
              <w:autoSpaceDN w:val="0"/>
              <w:adjustRightInd w:val="0"/>
              <w:ind w:left="60" w:right="60"/>
              <w:contextualSpacing/>
              <w:jc w:val="center"/>
              <w:rPr>
                <w:i/>
                <w:iCs/>
                <w:color w:val="000000"/>
                <w:sz w:val="22"/>
                <w:szCs w:val="22"/>
              </w:rPr>
            </w:pPr>
            <w:r w:rsidRPr="00065644">
              <w:rPr>
                <w:i/>
                <w:iCs/>
                <w:color w:val="000000"/>
                <w:sz w:val="22"/>
                <w:szCs w:val="22"/>
              </w:rPr>
              <w:t>X2</w:t>
            </w:r>
          </w:p>
        </w:tc>
        <w:tc>
          <w:tcPr>
            <w:tcW w:w="1262" w:type="dxa"/>
            <w:tcBorders>
              <w:top w:val="single" w:sz="16" w:space="0" w:color="000000"/>
              <w:bottom w:val="single" w:sz="16" w:space="0" w:color="000000"/>
            </w:tcBorders>
            <w:shd w:val="clear" w:color="auto" w:fill="FFFFFF"/>
          </w:tcPr>
          <w:p w:rsidR="00236D6D" w:rsidRPr="00065644" w:rsidRDefault="00236D6D" w:rsidP="00236D6D">
            <w:pPr>
              <w:autoSpaceDE w:val="0"/>
              <w:autoSpaceDN w:val="0"/>
              <w:adjustRightInd w:val="0"/>
              <w:ind w:left="60" w:right="60"/>
              <w:contextualSpacing/>
              <w:jc w:val="center"/>
              <w:rPr>
                <w:i/>
                <w:iCs/>
                <w:color w:val="000000"/>
                <w:sz w:val="22"/>
                <w:szCs w:val="22"/>
              </w:rPr>
            </w:pPr>
            <w:r w:rsidRPr="00065644">
              <w:rPr>
                <w:i/>
                <w:iCs/>
                <w:color w:val="000000"/>
                <w:sz w:val="22"/>
                <w:szCs w:val="22"/>
              </w:rPr>
              <w:t>X3</w:t>
            </w:r>
          </w:p>
        </w:tc>
        <w:tc>
          <w:tcPr>
            <w:tcW w:w="1442" w:type="dxa"/>
            <w:tcBorders>
              <w:top w:val="single" w:sz="16" w:space="0" w:color="000000"/>
              <w:bottom w:val="single" w:sz="16" w:space="0" w:color="000000"/>
              <w:right w:val="single" w:sz="16" w:space="0" w:color="000000"/>
            </w:tcBorders>
            <w:shd w:val="clear" w:color="auto" w:fill="FFFFFF"/>
          </w:tcPr>
          <w:p w:rsidR="00236D6D" w:rsidRPr="00065644" w:rsidRDefault="00236D6D" w:rsidP="00236D6D">
            <w:pPr>
              <w:autoSpaceDE w:val="0"/>
              <w:autoSpaceDN w:val="0"/>
              <w:adjustRightInd w:val="0"/>
              <w:ind w:left="60" w:right="60"/>
              <w:contextualSpacing/>
              <w:jc w:val="center"/>
              <w:rPr>
                <w:i/>
                <w:iCs/>
                <w:color w:val="000000"/>
                <w:sz w:val="22"/>
                <w:szCs w:val="22"/>
              </w:rPr>
            </w:pPr>
            <w:r w:rsidRPr="00065644">
              <w:rPr>
                <w:i/>
                <w:iCs/>
                <w:color w:val="000000"/>
                <w:sz w:val="22"/>
                <w:szCs w:val="22"/>
              </w:rPr>
              <w:t>Y</w:t>
            </w:r>
          </w:p>
        </w:tc>
      </w:tr>
      <w:tr w:rsidR="00236D6D" w:rsidRPr="00065644" w:rsidTr="00236D6D">
        <w:trPr>
          <w:cantSplit/>
          <w:trHeight w:val="250"/>
        </w:trPr>
        <w:tc>
          <w:tcPr>
            <w:tcW w:w="2073" w:type="dxa"/>
            <w:vMerge w:val="restart"/>
            <w:tcBorders>
              <w:top w:val="single" w:sz="16" w:space="0" w:color="000000"/>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ind w:left="60" w:right="60"/>
              <w:contextualSpacing/>
              <w:rPr>
                <w:i/>
                <w:iCs/>
                <w:color w:val="000000"/>
                <w:sz w:val="22"/>
                <w:szCs w:val="22"/>
              </w:rPr>
            </w:pPr>
            <w:r w:rsidRPr="00065644">
              <w:rPr>
                <w:i/>
                <w:iCs/>
                <w:color w:val="000000"/>
                <w:sz w:val="22"/>
                <w:szCs w:val="22"/>
              </w:rPr>
              <w:t>N</w:t>
            </w:r>
          </w:p>
        </w:tc>
        <w:tc>
          <w:tcPr>
            <w:tcW w:w="799" w:type="dxa"/>
            <w:tcBorders>
              <w:top w:val="single" w:sz="16" w:space="0" w:color="000000"/>
              <w:left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rPr>
                <w:i/>
                <w:iCs/>
                <w:color w:val="000000"/>
                <w:sz w:val="22"/>
                <w:szCs w:val="22"/>
              </w:rPr>
            </w:pPr>
            <w:r w:rsidRPr="00065644">
              <w:rPr>
                <w:i/>
                <w:iCs/>
                <w:color w:val="000000"/>
                <w:sz w:val="22"/>
                <w:szCs w:val="22"/>
              </w:rPr>
              <w:t>Valid</w:t>
            </w:r>
          </w:p>
        </w:tc>
        <w:tc>
          <w:tcPr>
            <w:tcW w:w="1365" w:type="dxa"/>
            <w:tcBorders>
              <w:top w:val="single" w:sz="16" w:space="0" w:color="000000"/>
              <w:left w:val="single" w:sz="16" w:space="0" w:color="000000"/>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125</w:t>
            </w:r>
          </w:p>
        </w:tc>
        <w:tc>
          <w:tcPr>
            <w:tcW w:w="1262" w:type="dxa"/>
            <w:tcBorders>
              <w:top w:val="single" w:sz="16" w:space="0" w:color="000000"/>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125</w:t>
            </w:r>
          </w:p>
        </w:tc>
        <w:tc>
          <w:tcPr>
            <w:tcW w:w="1262" w:type="dxa"/>
            <w:tcBorders>
              <w:top w:val="single" w:sz="16" w:space="0" w:color="000000"/>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125</w:t>
            </w:r>
          </w:p>
        </w:tc>
        <w:tc>
          <w:tcPr>
            <w:tcW w:w="1442" w:type="dxa"/>
            <w:tcBorders>
              <w:top w:val="single" w:sz="16" w:space="0" w:color="000000"/>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125</w:t>
            </w:r>
          </w:p>
        </w:tc>
      </w:tr>
      <w:tr w:rsidR="00236D6D" w:rsidRPr="00065644" w:rsidTr="00236D6D">
        <w:trPr>
          <w:cantSplit/>
          <w:trHeight w:val="526"/>
        </w:trPr>
        <w:tc>
          <w:tcPr>
            <w:tcW w:w="2073" w:type="dxa"/>
            <w:vMerge/>
            <w:tcBorders>
              <w:top w:val="single" w:sz="16" w:space="0" w:color="000000"/>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contextualSpacing/>
              <w:rPr>
                <w:i/>
                <w:iCs/>
                <w:color w:val="000000"/>
                <w:sz w:val="22"/>
                <w:szCs w:val="22"/>
              </w:rPr>
            </w:pPr>
          </w:p>
        </w:tc>
        <w:tc>
          <w:tcPr>
            <w:tcW w:w="799" w:type="dxa"/>
            <w:tcBorders>
              <w:top w:val="nil"/>
              <w:left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rPr>
                <w:i/>
                <w:iCs/>
                <w:color w:val="000000"/>
                <w:sz w:val="22"/>
                <w:szCs w:val="22"/>
              </w:rPr>
            </w:pPr>
            <w:r w:rsidRPr="00065644">
              <w:rPr>
                <w:i/>
                <w:iCs/>
                <w:color w:val="000000"/>
                <w:sz w:val="22"/>
                <w:szCs w:val="22"/>
              </w:rPr>
              <w:t>Missing</w:t>
            </w:r>
          </w:p>
        </w:tc>
        <w:tc>
          <w:tcPr>
            <w:tcW w:w="1365" w:type="dxa"/>
            <w:tcBorders>
              <w:top w:val="nil"/>
              <w:left w:val="single" w:sz="16" w:space="0" w:color="000000"/>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0</w:t>
            </w:r>
          </w:p>
        </w:tc>
        <w:tc>
          <w:tcPr>
            <w:tcW w:w="1262" w:type="dxa"/>
            <w:tcBorders>
              <w:top w:val="nil"/>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0</w:t>
            </w:r>
          </w:p>
        </w:tc>
        <w:tc>
          <w:tcPr>
            <w:tcW w:w="1262" w:type="dxa"/>
            <w:tcBorders>
              <w:top w:val="nil"/>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0</w:t>
            </w:r>
          </w:p>
        </w:tc>
        <w:tc>
          <w:tcPr>
            <w:tcW w:w="1442" w:type="dxa"/>
            <w:tcBorders>
              <w:top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0</w:t>
            </w:r>
          </w:p>
        </w:tc>
      </w:tr>
      <w:tr w:rsidR="00236D6D" w:rsidRPr="00065644" w:rsidTr="00236D6D">
        <w:trPr>
          <w:cantSplit/>
          <w:trHeight w:val="250"/>
        </w:trPr>
        <w:tc>
          <w:tcPr>
            <w:tcW w:w="2872" w:type="dxa"/>
            <w:gridSpan w:val="2"/>
            <w:tcBorders>
              <w:top w:val="nil"/>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ind w:left="60" w:right="60"/>
              <w:contextualSpacing/>
              <w:rPr>
                <w:i/>
                <w:iCs/>
                <w:color w:val="000000"/>
                <w:sz w:val="22"/>
                <w:szCs w:val="22"/>
              </w:rPr>
            </w:pPr>
            <w:r w:rsidRPr="00065644">
              <w:rPr>
                <w:i/>
                <w:iCs/>
                <w:color w:val="000000"/>
                <w:sz w:val="22"/>
                <w:szCs w:val="22"/>
              </w:rPr>
              <w:t>Mean</w:t>
            </w:r>
          </w:p>
        </w:tc>
        <w:tc>
          <w:tcPr>
            <w:tcW w:w="1365" w:type="dxa"/>
            <w:tcBorders>
              <w:top w:val="nil"/>
              <w:left w:val="single" w:sz="16" w:space="0" w:color="000000"/>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.41031</w:t>
            </w:r>
          </w:p>
        </w:tc>
        <w:tc>
          <w:tcPr>
            <w:tcW w:w="1262" w:type="dxa"/>
            <w:tcBorders>
              <w:top w:val="nil"/>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28.63141</w:t>
            </w:r>
          </w:p>
        </w:tc>
        <w:tc>
          <w:tcPr>
            <w:tcW w:w="1262" w:type="dxa"/>
            <w:tcBorders>
              <w:top w:val="nil"/>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.46994</w:t>
            </w:r>
          </w:p>
        </w:tc>
        <w:tc>
          <w:tcPr>
            <w:tcW w:w="1442" w:type="dxa"/>
            <w:tcBorders>
              <w:top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4.09288</w:t>
            </w:r>
          </w:p>
        </w:tc>
      </w:tr>
      <w:tr w:rsidR="00236D6D" w:rsidRPr="00065644" w:rsidTr="00236D6D">
        <w:trPr>
          <w:cantSplit/>
          <w:trHeight w:val="237"/>
        </w:trPr>
        <w:tc>
          <w:tcPr>
            <w:tcW w:w="2872" w:type="dxa"/>
            <w:gridSpan w:val="2"/>
            <w:tcBorders>
              <w:top w:val="nil"/>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ind w:left="60" w:right="60"/>
              <w:contextualSpacing/>
              <w:rPr>
                <w:i/>
                <w:iCs/>
                <w:color w:val="000000"/>
                <w:sz w:val="22"/>
                <w:szCs w:val="22"/>
              </w:rPr>
            </w:pPr>
            <w:r w:rsidRPr="00065644">
              <w:rPr>
                <w:i/>
                <w:iCs/>
                <w:color w:val="000000"/>
                <w:sz w:val="22"/>
                <w:szCs w:val="22"/>
              </w:rPr>
              <w:t>Median</w:t>
            </w:r>
          </w:p>
        </w:tc>
        <w:tc>
          <w:tcPr>
            <w:tcW w:w="1365" w:type="dxa"/>
            <w:tcBorders>
              <w:top w:val="nil"/>
              <w:left w:val="single" w:sz="16" w:space="0" w:color="000000"/>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.29214</w:t>
            </w:r>
          </w:p>
        </w:tc>
        <w:tc>
          <w:tcPr>
            <w:tcW w:w="1262" w:type="dxa"/>
            <w:tcBorders>
              <w:top w:val="nil"/>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28.28312</w:t>
            </w:r>
          </w:p>
        </w:tc>
        <w:tc>
          <w:tcPr>
            <w:tcW w:w="1262" w:type="dxa"/>
            <w:tcBorders>
              <w:top w:val="nil"/>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.24800</w:t>
            </w:r>
          </w:p>
        </w:tc>
        <w:tc>
          <w:tcPr>
            <w:tcW w:w="1442" w:type="dxa"/>
            <w:tcBorders>
              <w:top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3.98000</w:t>
            </w:r>
          </w:p>
        </w:tc>
      </w:tr>
      <w:tr w:rsidR="00236D6D" w:rsidRPr="00065644" w:rsidTr="00236D6D">
        <w:trPr>
          <w:cantSplit/>
          <w:trHeight w:val="250"/>
        </w:trPr>
        <w:tc>
          <w:tcPr>
            <w:tcW w:w="2872" w:type="dxa"/>
            <w:gridSpan w:val="2"/>
            <w:tcBorders>
              <w:top w:val="nil"/>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ind w:left="60" w:right="60"/>
              <w:contextualSpacing/>
              <w:rPr>
                <w:i/>
                <w:iCs/>
                <w:color w:val="000000"/>
                <w:sz w:val="22"/>
                <w:szCs w:val="22"/>
              </w:rPr>
            </w:pPr>
            <w:r w:rsidRPr="00065644">
              <w:rPr>
                <w:i/>
                <w:iCs/>
                <w:color w:val="000000"/>
                <w:sz w:val="22"/>
                <w:szCs w:val="22"/>
              </w:rPr>
              <w:t>Std. Deviation</w:t>
            </w:r>
          </w:p>
        </w:tc>
        <w:tc>
          <w:tcPr>
            <w:tcW w:w="1365" w:type="dxa"/>
            <w:tcBorders>
              <w:top w:val="nil"/>
              <w:left w:val="single" w:sz="16" w:space="0" w:color="000000"/>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.436756</w:t>
            </w:r>
          </w:p>
        </w:tc>
        <w:tc>
          <w:tcPr>
            <w:tcW w:w="1262" w:type="dxa"/>
            <w:tcBorders>
              <w:top w:val="nil"/>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1.311077</w:t>
            </w:r>
          </w:p>
        </w:tc>
        <w:tc>
          <w:tcPr>
            <w:tcW w:w="1262" w:type="dxa"/>
            <w:tcBorders>
              <w:top w:val="nil"/>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.613789</w:t>
            </w:r>
          </w:p>
        </w:tc>
        <w:tc>
          <w:tcPr>
            <w:tcW w:w="1442" w:type="dxa"/>
            <w:tcBorders>
              <w:top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1.139694</w:t>
            </w:r>
          </w:p>
        </w:tc>
      </w:tr>
      <w:tr w:rsidR="00236D6D" w:rsidRPr="00065644" w:rsidTr="00236D6D">
        <w:trPr>
          <w:cantSplit/>
          <w:trHeight w:val="237"/>
        </w:trPr>
        <w:tc>
          <w:tcPr>
            <w:tcW w:w="2872" w:type="dxa"/>
            <w:gridSpan w:val="2"/>
            <w:tcBorders>
              <w:top w:val="nil"/>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ind w:left="60" w:right="60"/>
              <w:contextualSpacing/>
              <w:rPr>
                <w:i/>
                <w:iCs/>
                <w:color w:val="000000"/>
                <w:sz w:val="22"/>
                <w:szCs w:val="22"/>
              </w:rPr>
            </w:pPr>
            <w:r w:rsidRPr="00065644">
              <w:rPr>
                <w:i/>
                <w:iCs/>
                <w:color w:val="000000"/>
                <w:sz w:val="22"/>
                <w:szCs w:val="22"/>
              </w:rPr>
              <w:t>Minimum</w:t>
            </w:r>
          </w:p>
        </w:tc>
        <w:tc>
          <w:tcPr>
            <w:tcW w:w="1365" w:type="dxa"/>
            <w:tcBorders>
              <w:top w:val="nil"/>
              <w:left w:val="single" w:sz="16" w:space="0" w:color="000000"/>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.014</w:t>
            </w:r>
          </w:p>
        </w:tc>
        <w:tc>
          <w:tcPr>
            <w:tcW w:w="1262" w:type="dxa"/>
            <w:tcBorders>
              <w:top w:val="nil"/>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26.434</w:t>
            </w:r>
          </w:p>
        </w:tc>
        <w:tc>
          <w:tcPr>
            <w:tcW w:w="1262" w:type="dxa"/>
            <w:tcBorders>
              <w:top w:val="nil"/>
              <w:bottom w:val="nil"/>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-.285</w:t>
            </w:r>
          </w:p>
        </w:tc>
        <w:tc>
          <w:tcPr>
            <w:tcW w:w="1442" w:type="dxa"/>
            <w:tcBorders>
              <w:top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1.030</w:t>
            </w:r>
          </w:p>
        </w:tc>
      </w:tr>
      <w:tr w:rsidR="00236D6D" w:rsidRPr="00065644" w:rsidTr="00236D6D">
        <w:trPr>
          <w:cantSplit/>
          <w:trHeight w:val="264"/>
        </w:trPr>
        <w:tc>
          <w:tcPr>
            <w:tcW w:w="2872" w:type="dxa"/>
            <w:gridSpan w:val="2"/>
            <w:tcBorders>
              <w:top w:val="nil"/>
              <w:left w:val="single" w:sz="16" w:space="0" w:color="000000"/>
              <w:bottom w:val="single" w:sz="16" w:space="0" w:color="000000"/>
              <w:right w:val="nil"/>
            </w:tcBorders>
            <w:shd w:val="clear" w:color="auto" w:fill="FFFFFF"/>
            <w:vAlign w:val="center"/>
          </w:tcPr>
          <w:p w:rsidR="00236D6D" w:rsidRPr="00065644" w:rsidRDefault="00236D6D" w:rsidP="00236D6D">
            <w:pPr>
              <w:autoSpaceDE w:val="0"/>
              <w:autoSpaceDN w:val="0"/>
              <w:adjustRightInd w:val="0"/>
              <w:ind w:left="60" w:right="60"/>
              <w:contextualSpacing/>
              <w:rPr>
                <w:i/>
                <w:iCs/>
                <w:color w:val="000000"/>
                <w:sz w:val="22"/>
                <w:szCs w:val="22"/>
              </w:rPr>
            </w:pPr>
            <w:r w:rsidRPr="00065644">
              <w:rPr>
                <w:i/>
                <w:iCs/>
                <w:color w:val="000000"/>
                <w:sz w:val="22"/>
                <w:szCs w:val="22"/>
              </w:rPr>
              <w:t>Maximum</w:t>
            </w:r>
          </w:p>
        </w:tc>
        <w:tc>
          <w:tcPr>
            <w:tcW w:w="1365" w:type="dxa"/>
            <w:tcBorders>
              <w:top w:val="nil"/>
              <w:left w:val="single" w:sz="16" w:space="0" w:color="000000"/>
              <w:bottom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2.427</w:t>
            </w:r>
          </w:p>
        </w:tc>
        <w:tc>
          <w:tcPr>
            <w:tcW w:w="1262" w:type="dxa"/>
            <w:tcBorders>
              <w:top w:val="nil"/>
              <w:bottom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32.151</w:t>
            </w:r>
          </w:p>
        </w:tc>
        <w:tc>
          <w:tcPr>
            <w:tcW w:w="1262" w:type="dxa"/>
            <w:tcBorders>
              <w:top w:val="nil"/>
              <w:bottom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3.070</w:t>
            </w:r>
          </w:p>
        </w:tc>
        <w:tc>
          <w:tcPr>
            <w:tcW w:w="1442" w:type="dxa"/>
            <w:tcBorders>
              <w:top w:val="nil"/>
              <w:bottom w:val="single" w:sz="16" w:space="0" w:color="000000"/>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contextualSpacing/>
              <w:jc w:val="right"/>
              <w:rPr>
                <w:color w:val="000000"/>
                <w:sz w:val="22"/>
                <w:szCs w:val="22"/>
              </w:rPr>
            </w:pPr>
            <w:r w:rsidRPr="00065644">
              <w:rPr>
                <w:color w:val="000000"/>
                <w:sz w:val="22"/>
                <w:szCs w:val="22"/>
              </w:rPr>
              <w:t>8.550</w:t>
            </w:r>
          </w:p>
        </w:tc>
      </w:tr>
    </w:tbl>
    <w:p w:rsidR="00527182" w:rsidRPr="00527182" w:rsidRDefault="00527182" w:rsidP="00236D6D">
      <w:pPr>
        <w:autoSpaceDE w:val="0"/>
        <w:autoSpaceDN w:val="0"/>
        <w:adjustRightInd w:val="0"/>
        <w:ind w:firstLine="567"/>
        <w:rPr>
          <w:i/>
          <w:color w:val="000000"/>
          <w:sz w:val="22"/>
          <w:szCs w:val="22"/>
          <w:lang w:val="id-ID"/>
        </w:rPr>
      </w:pPr>
      <w:proofErr w:type="gramStart"/>
      <w:r w:rsidRPr="00065644">
        <w:rPr>
          <w:i/>
          <w:color w:val="000000"/>
          <w:sz w:val="22"/>
          <w:szCs w:val="22"/>
        </w:rPr>
        <w:t>Sumber :</w:t>
      </w:r>
      <w:proofErr w:type="gramEnd"/>
      <w:r w:rsidRPr="00065644">
        <w:rPr>
          <w:i/>
          <w:color w:val="000000"/>
          <w:sz w:val="22"/>
          <w:szCs w:val="22"/>
        </w:rPr>
        <w:t xml:space="preserve"> Diolah dari data kuisioner</w:t>
      </w:r>
    </w:p>
    <w:p w:rsidR="00527182" w:rsidRDefault="00527182" w:rsidP="00065644">
      <w:pPr>
        <w:autoSpaceDE w:val="0"/>
        <w:autoSpaceDN w:val="0"/>
        <w:adjustRightInd w:val="0"/>
        <w:ind w:firstLine="567"/>
        <w:contextualSpacing/>
        <w:jc w:val="both"/>
        <w:rPr>
          <w:color w:val="000000"/>
          <w:sz w:val="22"/>
          <w:szCs w:val="22"/>
          <w:lang w:val="id-ID"/>
        </w:rPr>
      </w:pPr>
    </w:p>
    <w:p w:rsidR="00065644" w:rsidRDefault="00065644" w:rsidP="00065644">
      <w:pPr>
        <w:autoSpaceDE w:val="0"/>
        <w:autoSpaceDN w:val="0"/>
        <w:adjustRightInd w:val="0"/>
        <w:ind w:firstLine="567"/>
        <w:contextualSpacing/>
        <w:jc w:val="both"/>
        <w:rPr>
          <w:color w:val="000000"/>
          <w:sz w:val="22"/>
          <w:szCs w:val="22"/>
          <w:lang w:val="id-ID"/>
        </w:rPr>
      </w:pPr>
      <w:r w:rsidRPr="00065644">
        <w:rPr>
          <w:color w:val="000000"/>
          <w:sz w:val="22"/>
          <w:szCs w:val="22"/>
        </w:rPr>
        <w:t>Dari hasil tabel 4.1 di atas, disimpulkan jumlah sampel sebanyak 125 dimana nilai variabel X</w:t>
      </w:r>
      <w:r w:rsidRPr="00065644">
        <w:rPr>
          <w:color w:val="000000"/>
          <w:sz w:val="22"/>
          <w:szCs w:val="22"/>
          <w:vertAlign w:val="subscript"/>
        </w:rPr>
        <w:t>1</w:t>
      </w:r>
      <w:r w:rsidRPr="00065644">
        <w:rPr>
          <w:color w:val="000000"/>
          <w:sz w:val="22"/>
          <w:szCs w:val="22"/>
        </w:rPr>
        <w:t xml:space="preserve"> memiliki nilai mean 0,41031 nilai median 0,29214, nilai std. Deviasi 0,436756, nilai terendah 0,014, dan nilai tertinggi 2,427. Variabel X</w:t>
      </w:r>
      <w:r w:rsidRPr="00065644">
        <w:rPr>
          <w:color w:val="000000"/>
          <w:sz w:val="22"/>
          <w:szCs w:val="22"/>
          <w:vertAlign w:val="subscript"/>
        </w:rPr>
        <w:t>2</w:t>
      </w:r>
      <w:r w:rsidRPr="00065644">
        <w:rPr>
          <w:color w:val="000000"/>
          <w:sz w:val="22"/>
          <w:szCs w:val="22"/>
        </w:rPr>
        <w:t xml:space="preserve"> nilai mean 28,63141, nilai median 28,28312, nilai std. Deviasi 1,311077, nilai minimum 26,434, dan nilai maksimum 32,151. Adapun Variabel X</w:t>
      </w:r>
      <w:r w:rsidRPr="00065644">
        <w:rPr>
          <w:color w:val="000000"/>
          <w:sz w:val="22"/>
          <w:szCs w:val="22"/>
          <w:vertAlign w:val="subscript"/>
        </w:rPr>
        <w:t>3</w:t>
      </w:r>
      <w:r w:rsidRPr="00065644">
        <w:rPr>
          <w:color w:val="000000"/>
          <w:sz w:val="22"/>
          <w:szCs w:val="22"/>
        </w:rPr>
        <w:t xml:space="preserve"> memiliki nilai rata-rata 0,46994, nilai median 0,24800, nilai std. Deviasi 0,613789, nilai terendah-0,285, dan nilai tertinggi 3,070. Sedangkan variabel Y memiliki nilai mean 4</w:t>
      </w:r>
      <w:proofErr w:type="gramStart"/>
      <w:r w:rsidRPr="00065644">
        <w:rPr>
          <w:color w:val="000000"/>
          <w:sz w:val="22"/>
          <w:szCs w:val="22"/>
        </w:rPr>
        <w:t>,09288</w:t>
      </w:r>
      <w:proofErr w:type="gramEnd"/>
      <w:r w:rsidRPr="00065644">
        <w:rPr>
          <w:color w:val="000000"/>
          <w:sz w:val="22"/>
          <w:szCs w:val="22"/>
        </w:rPr>
        <w:t>, nilai median 3,98000, nilai std. Deviasi 1,139694, nilai terendah 1,030, dan nilai tertinggi 8,550.</w:t>
      </w:r>
    </w:p>
    <w:p w:rsidR="00527182" w:rsidRPr="00527182" w:rsidRDefault="00527182" w:rsidP="00065644">
      <w:pPr>
        <w:autoSpaceDE w:val="0"/>
        <w:autoSpaceDN w:val="0"/>
        <w:adjustRightInd w:val="0"/>
        <w:ind w:firstLine="567"/>
        <w:contextualSpacing/>
        <w:jc w:val="both"/>
        <w:rPr>
          <w:color w:val="000000"/>
          <w:sz w:val="22"/>
          <w:szCs w:val="22"/>
          <w:lang w:val="id-ID"/>
        </w:rPr>
      </w:pPr>
    </w:p>
    <w:p w:rsidR="00065644" w:rsidRPr="0099625B" w:rsidRDefault="00065644" w:rsidP="00065644">
      <w:pPr>
        <w:tabs>
          <w:tab w:val="left" w:pos="567"/>
        </w:tabs>
        <w:autoSpaceDE w:val="0"/>
        <w:autoSpaceDN w:val="0"/>
        <w:adjustRightInd w:val="0"/>
        <w:jc w:val="both"/>
        <w:rPr>
          <w:sz w:val="22"/>
          <w:szCs w:val="22"/>
        </w:rPr>
      </w:pPr>
      <w:r w:rsidRPr="0099625B">
        <w:rPr>
          <w:sz w:val="22"/>
          <w:szCs w:val="22"/>
        </w:rPr>
        <w:t>4.1.1. Uji asumsi klasik</w:t>
      </w:r>
    </w:p>
    <w:p w:rsidR="00065644" w:rsidRPr="0099625B" w:rsidRDefault="00065644" w:rsidP="00065644">
      <w:pPr>
        <w:tabs>
          <w:tab w:val="left" w:pos="567"/>
        </w:tabs>
        <w:autoSpaceDE w:val="0"/>
        <w:autoSpaceDN w:val="0"/>
        <w:adjustRightInd w:val="0"/>
        <w:jc w:val="both"/>
        <w:rPr>
          <w:sz w:val="22"/>
          <w:szCs w:val="22"/>
        </w:rPr>
      </w:pPr>
      <w:r w:rsidRPr="0099625B">
        <w:rPr>
          <w:sz w:val="22"/>
          <w:szCs w:val="22"/>
        </w:rPr>
        <w:t>1.</w:t>
      </w:r>
      <w:r w:rsidRPr="0099625B">
        <w:rPr>
          <w:sz w:val="22"/>
          <w:szCs w:val="22"/>
        </w:rPr>
        <w:tab/>
        <w:t>Uji Normalitas</w:t>
      </w:r>
    </w:p>
    <w:p w:rsidR="00065644" w:rsidRDefault="00065644" w:rsidP="00065644">
      <w:pPr>
        <w:ind w:firstLine="567"/>
        <w:contextualSpacing/>
        <w:jc w:val="both"/>
        <w:rPr>
          <w:sz w:val="22"/>
          <w:szCs w:val="22"/>
          <w:lang w:val="id-ID"/>
        </w:rPr>
      </w:pPr>
      <w:r w:rsidRPr="00065644">
        <w:rPr>
          <w:sz w:val="22"/>
          <w:szCs w:val="22"/>
        </w:rPr>
        <w:t xml:space="preserve">Uji normalitas berguna untuk menjabarkan apakah data normal atau tidak, uji ini digunakan 2 </w:t>
      </w:r>
      <w:proofErr w:type="gramStart"/>
      <w:r w:rsidRPr="00065644">
        <w:rPr>
          <w:sz w:val="22"/>
          <w:szCs w:val="22"/>
        </w:rPr>
        <w:t>cara</w:t>
      </w:r>
      <w:proofErr w:type="gramEnd"/>
      <w:r w:rsidRPr="00065644">
        <w:rPr>
          <w:sz w:val="22"/>
          <w:szCs w:val="22"/>
        </w:rPr>
        <w:t xml:space="preserve"> yaitu dengan </w:t>
      </w:r>
      <w:r w:rsidRPr="00065644">
        <w:rPr>
          <w:i/>
          <w:iCs/>
          <w:sz w:val="22"/>
          <w:szCs w:val="22"/>
        </w:rPr>
        <w:t>Kolmogorov Smirnov</w:t>
      </w:r>
      <w:r w:rsidRPr="00065644">
        <w:rPr>
          <w:sz w:val="22"/>
          <w:szCs w:val="22"/>
        </w:rPr>
        <w:t xml:space="preserve"> dan pendekatan </w:t>
      </w:r>
      <w:r w:rsidRPr="00065644">
        <w:rPr>
          <w:bCs/>
          <w:sz w:val="22"/>
          <w:szCs w:val="22"/>
        </w:rPr>
        <w:t xml:space="preserve">Normal </w:t>
      </w:r>
      <w:r w:rsidRPr="00065644">
        <w:rPr>
          <w:bCs/>
          <w:i/>
          <w:iCs/>
          <w:sz w:val="22"/>
          <w:szCs w:val="22"/>
        </w:rPr>
        <w:t>P-P Plot</w:t>
      </w:r>
      <w:r w:rsidRPr="00065644">
        <w:rPr>
          <w:sz w:val="22"/>
          <w:szCs w:val="22"/>
        </w:rPr>
        <w:t xml:space="preserve">. Berdasarkan hasil perhitungan hasil SPSS, diperoleh uji normalitas Kolmogorov Smirnov, dengan uraian </w:t>
      </w:r>
      <w:proofErr w:type="gramStart"/>
      <w:r w:rsidRPr="00065644">
        <w:rPr>
          <w:sz w:val="22"/>
          <w:szCs w:val="22"/>
        </w:rPr>
        <w:t>berikut :</w:t>
      </w:r>
      <w:proofErr w:type="gramEnd"/>
    </w:p>
    <w:p w:rsidR="00065644" w:rsidRPr="0099625B" w:rsidRDefault="00065644" w:rsidP="00065644">
      <w:pPr>
        <w:tabs>
          <w:tab w:val="center" w:pos="3902"/>
        </w:tabs>
        <w:autoSpaceDE w:val="0"/>
        <w:autoSpaceDN w:val="0"/>
        <w:adjustRightInd w:val="0"/>
        <w:contextualSpacing/>
        <w:rPr>
          <w:bCs/>
          <w:color w:val="000000"/>
          <w:sz w:val="22"/>
          <w:szCs w:val="22"/>
        </w:rPr>
      </w:pPr>
      <w:r w:rsidRPr="0099625B">
        <w:rPr>
          <w:bCs/>
          <w:color w:val="000000"/>
          <w:sz w:val="22"/>
          <w:szCs w:val="22"/>
        </w:rPr>
        <w:tab/>
      </w:r>
    </w:p>
    <w:tbl>
      <w:tblPr>
        <w:tblpPr w:leftFromText="180" w:rightFromText="180" w:vertAnchor="text" w:horzAnchor="margin" w:tblpY="-5"/>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72"/>
        <w:gridCol w:w="1423"/>
        <w:gridCol w:w="2505"/>
      </w:tblGrid>
      <w:tr w:rsidR="00236D6D" w:rsidRPr="0099625B" w:rsidTr="00236D6D">
        <w:trPr>
          <w:cantSplit/>
        </w:trPr>
        <w:tc>
          <w:tcPr>
            <w:tcW w:w="8100" w:type="dxa"/>
            <w:gridSpan w:val="3"/>
            <w:tcBorders>
              <w:top w:val="nil"/>
              <w:left w:val="nil"/>
              <w:bottom w:val="nil"/>
              <w:right w:val="nil"/>
            </w:tcBorders>
            <w:shd w:val="clear" w:color="auto" w:fill="FFFFFF"/>
          </w:tcPr>
          <w:p w:rsidR="00236D6D" w:rsidRPr="0099625B" w:rsidRDefault="00236D6D" w:rsidP="00236D6D">
            <w:pPr>
              <w:contextualSpacing/>
              <w:jc w:val="both"/>
              <w:rPr>
                <w:bCs/>
                <w:color w:val="000000"/>
                <w:sz w:val="22"/>
                <w:szCs w:val="22"/>
                <w:lang w:val="id-ID"/>
              </w:rPr>
            </w:pPr>
            <w:r w:rsidRPr="0099625B">
              <w:rPr>
                <w:sz w:val="22"/>
                <w:szCs w:val="22"/>
              </w:rPr>
              <w:t xml:space="preserve">Tabel 4.2. </w:t>
            </w:r>
            <w:r w:rsidRPr="0099625B">
              <w:rPr>
                <w:bCs/>
                <w:color w:val="000000"/>
                <w:sz w:val="22"/>
                <w:szCs w:val="22"/>
              </w:rPr>
              <w:t>One-Sample Kolmogorov-Smirnov Tes</w:t>
            </w:r>
            <w:r w:rsidRPr="0099625B">
              <w:rPr>
                <w:bCs/>
                <w:color w:val="000000"/>
                <w:sz w:val="22"/>
                <w:szCs w:val="22"/>
                <w:lang w:val="id-ID"/>
              </w:rPr>
              <w:t>t</w:t>
            </w:r>
          </w:p>
          <w:p w:rsidR="00236D6D" w:rsidRPr="0099625B" w:rsidRDefault="00236D6D" w:rsidP="00236D6D">
            <w:pPr>
              <w:autoSpaceDE w:val="0"/>
              <w:autoSpaceDN w:val="0"/>
              <w:adjustRightInd w:val="0"/>
              <w:ind w:right="60"/>
              <w:rPr>
                <w:color w:val="000000"/>
                <w:sz w:val="22"/>
                <w:szCs w:val="22"/>
                <w:lang w:val="id-ID"/>
              </w:rPr>
            </w:pPr>
          </w:p>
        </w:tc>
      </w:tr>
      <w:tr w:rsidR="00236D6D" w:rsidRPr="00065644" w:rsidTr="00236D6D">
        <w:trPr>
          <w:cantSplit/>
        </w:trPr>
        <w:tc>
          <w:tcPr>
            <w:tcW w:w="5595" w:type="dxa"/>
            <w:gridSpan w:val="2"/>
            <w:tcBorders>
              <w:top w:val="single" w:sz="16" w:space="0" w:color="000000"/>
              <w:left w:val="single" w:sz="16" w:space="0" w:color="000000"/>
              <w:bottom w:val="single" w:sz="16" w:space="0" w:color="000000"/>
              <w:right w:val="nil"/>
            </w:tcBorders>
            <w:shd w:val="clear" w:color="auto" w:fill="FFFFFF"/>
          </w:tcPr>
          <w:p w:rsidR="00236D6D" w:rsidRPr="00065644" w:rsidRDefault="00236D6D" w:rsidP="00236D6D">
            <w:pPr>
              <w:autoSpaceDE w:val="0"/>
              <w:autoSpaceDN w:val="0"/>
              <w:adjustRightInd w:val="0"/>
              <w:ind w:left="60" w:right="60"/>
              <w:rPr>
                <w:color w:val="000000"/>
                <w:sz w:val="22"/>
                <w:szCs w:val="22"/>
              </w:rPr>
            </w:pPr>
          </w:p>
        </w:tc>
        <w:tc>
          <w:tcPr>
            <w:tcW w:w="2505" w:type="dxa"/>
            <w:tcBorders>
              <w:top w:val="single" w:sz="16" w:space="0" w:color="000000"/>
              <w:left w:val="single" w:sz="16" w:space="0" w:color="000000"/>
              <w:bottom w:val="single" w:sz="16" w:space="0" w:color="000000"/>
              <w:right w:val="single" w:sz="16" w:space="0" w:color="000000"/>
            </w:tcBorders>
            <w:shd w:val="clear" w:color="auto" w:fill="FFFFFF"/>
          </w:tcPr>
          <w:p w:rsidR="00236D6D" w:rsidRPr="00065644" w:rsidRDefault="00236D6D" w:rsidP="00236D6D">
            <w:pPr>
              <w:autoSpaceDE w:val="0"/>
              <w:autoSpaceDN w:val="0"/>
              <w:adjustRightInd w:val="0"/>
              <w:ind w:left="60" w:right="60"/>
              <w:jc w:val="center"/>
              <w:rPr>
                <w:i/>
                <w:iCs/>
                <w:color w:val="000000"/>
                <w:sz w:val="22"/>
                <w:szCs w:val="22"/>
              </w:rPr>
            </w:pPr>
            <w:r w:rsidRPr="00065644">
              <w:rPr>
                <w:i/>
                <w:iCs/>
                <w:color w:val="000000"/>
                <w:sz w:val="22"/>
                <w:szCs w:val="22"/>
              </w:rPr>
              <w:t>Unstandardized Residual</w:t>
            </w:r>
          </w:p>
        </w:tc>
      </w:tr>
      <w:tr w:rsidR="00236D6D" w:rsidRPr="00065644" w:rsidTr="00236D6D">
        <w:trPr>
          <w:cantSplit/>
        </w:trPr>
        <w:tc>
          <w:tcPr>
            <w:tcW w:w="5595" w:type="dxa"/>
            <w:gridSpan w:val="2"/>
            <w:tcBorders>
              <w:top w:val="single" w:sz="16" w:space="0" w:color="000000"/>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N</w:t>
            </w:r>
          </w:p>
        </w:tc>
        <w:tc>
          <w:tcPr>
            <w:tcW w:w="2505" w:type="dxa"/>
            <w:tcBorders>
              <w:top w:val="single" w:sz="16" w:space="0" w:color="000000"/>
              <w:left w:val="single" w:sz="16" w:space="0" w:color="000000"/>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jc w:val="right"/>
              <w:rPr>
                <w:color w:val="000000"/>
                <w:sz w:val="22"/>
                <w:szCs w:val="22"/>
              </w:rPr>
            </w:pPr>
            <w:r w:rsidRPr="00065644">
              <w:rPr>
                <w:color w:val="000000"/>
                <w:sz w:val="22"/>
                <w:szCs w:val="22"/>
              </w:rPr>
              <w:t>125</w:t>
            </w:r>
          </w:p>
        </w:tc>
      </w:tr>
      <w:tr w:rsidR="00236D6D" w:rsidRPr="00065644" w:rsidTr="00236D6D">
        <w:trPr>
          <w:cantSplit/>
        </w:trPr>
        <w:tc>
          <w:tcPr>
            <w:tcW w:w="4172" w:type="dxa"/>
            <w:vMerge w:val="restart"/>
            <w:tcBorders>
              <w:top w:val="nil"/>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Normal Parameters</w:t>
            </w:r>
            <w:r w:rsidRPr="00065644">
              <w:rPr>
                <w:i/>
                <w:iCs/>
                <w:color w:val="000000"/>
                <w:sz w:val="22"/>
                <w:szCs w:val="22"/>
                <w:vertAlign w:val="superscript"/>
              </w:rPr>
              <w:t>a,b</w:t>
            </w:r>
          </w:p>
        </w:tc>
        <w:tc>
          <w:tcPr>
            <w:tcW w:w="1423" w:type="dxa"/>
            <w:tcBorders>
              <w:top w:val="nil"/>
              <w:left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Mean</w:t>
            </w:r>
          </w:p>
        </w:tc>
        <w:tc>
          <w:tcPr>
            <w:tcW w:w="2505" w:type="dxa"/>
            <w:tcBorders>
              <w:top w:val="nil"/>
              <w:left w:val="single" w:sz="16" w:space="0" w:color="000000"/>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jc w:val="right"/>
              <w:rPr>
                <w:color w:val="000000"/>
                <w:sz w:val="22"/>
                <w:szCs w:val="22"/>
              </w:rPr>
            </w:pPr>
            <w:r w:rsidRPr="00065644">
              <w:rPr>
                <w:color w:val="000000"/>
                <w:sz w:val="22"/>
                <w:szCs w:val="22"/>
              </w:rPr>
              <w:t>0E-7</w:t>
            </w:r>
          </w:p>
        </w:tc>
      </w:tr>
      <w:tr w:rsidR="00236D6D" w:rsidRPr="00065644" w:rsidTr="00236D6D">
        <w:trPr>
          <w:cantSplit/>
        </w:trPr>
        <w:tc>
          <w:tcPr>
            <w:tcW w:w="4172" w:type="dxa"/>
            <w:vMerge/>
            <w:tcBorders>
              <w:top w:val="nil"/>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rPr>
                <w:i/>
                <w:iCs/>
                <w:color w:val="000000"/>
                <w:sz w:val="22"/>
                <w:szCs w:val="22"/>
              </w:rPr>
            </w:pPr>
          </w:p>
        </w:tc>
        <w:tc>
          <w:tcPr>
            <w:tcW w:w="1423" w:type="dxa"/>
            <w:tcBorders>
              <w:top w:val="nil"/>
              <w:left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Std. Deviation</w:t>
            </w:r>
          </w:p>
        </w:tc>
        <w:tc>
          <w:tcPr>
            <w:tcW w:w="2505" w:type="dxa"/>
            <w:tcBorders>
              <w:top w:val="nil"/>
              <w:left w:val="single" w:sz="16" w:space="0" w:color="000000"/>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jc w:val="right"/>
              <w:rPr>
                <w:color w:val="000000"/>
                <w:sz w:val="22"/>
                <w:szCs w:val="22"/>
              </w:rPr>
            </w:pPr>
            <w:r w:rsidRPr="00065644">
              <w:rPr>
                <w:color w:val="000000"/>
                <w:sz w:val="22"/>
                <w:szCs w:val="22"/>
              </w:rPr>
              <w:t>.98104097</w:t>
            </w:r>
          </w:p>
        </w:tc>
      </w:tr>
      <w:tr w:rsidR="00236D6D" w:rsidRPr="00065644" w:rsidTr="00236D6D">
        <w:trPr>
          <w:cantSplit/>
        </w:trPr>
        <w:tc>
          <w:tcPr>
            <w:tcW w:w="4172" w:type="dxa"/>
            <w:vMerge w:val="restart"/>
            <w:tcBorders>
              <w:top w:val="nil"/>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Most Extreme Differences</w:t>
            </w:r>
          </w:p>
        </w:tc>
        <w:tc>
          <w:tcPr>
            <w:tcW w:w="1423" w:type="dxa"/>
            <w:tcBorders>
              <w:top w:val="nil"/>
              <w:left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Absolute</w:t>
            </w:r>
          </w:p>
        </w:tc>
        <w:tc>
          <w:tcPr>
            <w:tcW w:w="2505" w:type="dxa"/>
            <w:tcBorders>
              <w:top w:val="nil"/>
              <w:left w:val="single" w:sz="16" w:space="0" w:color="000000"/>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jc w:val="right"/>
              <w:rPr>
                <w:color w:val="000000"/>
                <w:sz w:val="22"/>
                <w:szCs w:val="22"/>
              </w:rPr>
            </w:pPr>
            <w:r w:rsidRPr="00065644">
              <w:rPr>
                <w:color w:val="000000"/>
                <w:sz w:val="22"/>
                <w:szCs w:val="22"/>
              </w:rPr>
              <w:t>.088</w:t>
            </w:r>
          </w:p>
        </w:tc>
      </w:tr>
      <w:tr w:rsidR="00236D6D" w:rsidRPr="00065644" w:rsidTr="00236D6D">
        <w:trPr>
          <w:cantSplit/>
        </w:trPr>
        <w:tc>
          <w:tcPr>
            <w:tcW w:w="4172" w:type="dxa"/>
            <w:vMerge/>
            <w:tcBorders>
              <w:top w:val="nil"/>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rPr>
                <w:i/>
                <w:iCs/>
                <w:color w:val="000000"/>
                <w:sz w:val="22"/>
                <w:szCs w:val="22"/>
              </w:rPr>
            </w:pPr>
          </w:p>
        </w:tc>
        <w:tc>
          <w:tcPr>
            <w:tcW w:w="1423" w:type="dxa"/>
            <w:tcBorders>
              <w:top w:val="nil"/>
              <w:left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Positive</w:t>
            </w:r>
          </w:p>
        </w:tc>
        <w:tc>
          <w:tcPr>
            <w:tcW w:w="2505" w:type="dxa"/>
            <w:tcBorders>
              <w:top w:val="nil"/>
              <w:left w:val="single" w:sz="16" w:space="0" w:color="000000"/>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jc w:val="right"/>
              <w:rPr>
                <w:color w:val="000000"/>
                <w:sz w:val="22"/>
                <w:szCs w:val="22"/>
              </w:rPr>
            </w:pPr>
            <w:r w:rsidRPr="00065644">
              <w:rPr>
                <w:color w:val="000000"/>
                <w:sz w:val="22"/>
                <w:szCs w:val="22"/>
              </w:rPr>
              <w:t>.088</w:t>
            </w:r>
          </w:p>
        </w:tc>
      </w:tr>
      <w:tr w:rsidR="00236D6D" w:rsidRPr="00065644" w:rsidTr="00236D6D">
        <w:trPr>
          <w:cantSplit/>
        </w:trPr>
        <w:tc>
          <w:tcPr>
            <w:tcW w:w="4172" w:type="dxa"/>
            <w:vMerge/>
            <w:tcBorders>
              <w:top w:val="nil"/>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rPr>
                <w:i/>
                <w:iCs/>
                <w:color w:val="000000"/>
                <w:sz w:val="22"/>
                <w:szCs w:val="22"/>
              </w:rPr>
            </w:pPr>
          </w:p>
        </w:tc>
        <w:tc>
          <w:tcPr>
            <w:tcW w:w="1423" w:type="dxa"/>
            <w:tcBorders>
              <w:top w:val="nil"/>
              <w:left w:val="nil"/>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Negative</w:t>
            </w:r>
          </w:p>
        </w:tc>
        <w:tc>
          <w:tcPr>
            <w:tcW w:w="2505" w:type="dxa"/>
            <w:tcBorders>
              <w:top w:val="nil"/>
              <w:left w:val="single" w:sz="16" w:space="0" w:color="000000"/>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jc w:val="right"/>
              <w:rPr>
                <w:color w:val="000000"/>
                <w:sz w:val="22"/>
                <w:szCs w:val="22"/>
              </w:rPr>
            </w:pPr>
            <w:r w:rsidRPr="00065644">
              <w:rPr>
                <w:color w:val="000000"/>
                <w:sz w:val="22"/>
                <w:szCs w:val="22"/>
              </w:rPr>
              <w:t>-.071</w:t>
            </w:r>
          </w:p>
        </w:tc>
      </w:tr>
      <w:tr w:rsidR="00236D6D" w:rsidRPr="00065644" w:rsidTr="00236D6D">
        <w:trPr>
          <w:cantSplit/>
        </w:trPr>
        <w:tc>
          <w:tcPr>
            <w:tcW w:w="5595" w:type="dxa"/>
            <w:gridSpan w:val="2"/>
            <w:tcBorders>
              <w:top w:val="nil"/>
              <w:left w:val="single" w:sz="16" w:space="0" w:color="000000"/>
              <w:bottom w:val="nil"/>
              <w:right w:val="nil"/>
            </w:tcBorders>
            <w:shd w:val="clear" w:color="auto" w:fill="FFFFFF"/>
            <w:vAlign w:val="center"/>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Kolmogorov-Smirnov Z</w:t>
            </w:r>
          </w:p>
        </w:tc>
        <w:tc>
          <w:tcPr>
            <w:tcW w:w="2505" w:type="dxa"/>
            <w:tcBorders>
              <w:top w:val="nil"/>
              <w:left w:val="single" w:sz="16" w:space="0" w:color="000000"/>
              <w:bottom w:val="nil"/>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jc w:val="right"/>
              <w:rPr>
                <w:color w:val="000000"/>
                <w:sz w:val="22"/>
                <w:szCs w:val="22"/>
              </w:rPr>
            </w:pPr>
            <w:r w:rsidRPr="00065644">
              <w:rPr>
                <w:color w:val="000000"/>
                <w:sz w:val="22"/>
                <w:szCs w:val="22"/>
              </w:rPr>
              <w:t>.983</w:t>
            </w:r>
          </w:p>
        </w:tc>
      </w:tr>
      <w:tr w:rsidR="00236D6D" w:rsidRPr="00065644" w:rsidTr="00236D6D">
        <w:trPr>
          <w:cantSplit/>
        </w:trPr>
        <w:tc>
          <w:tcPr>
            <w:tcW w:w="5595" w:type="dxa"/>
            <w:gridSpan w:val="2"/>
            <w:tcBorders>
              <w:top w:val="nil"/>
              <w:left w:val="single" w:sz="16" w:space="0" w:color="000000"/>
              <w:bottom w:val="single" w:sz="16" w:space="0" w:color="000000"/>
              <w:right w:val="nil"/>
            </w:tcBorders>
            <w:shd w:val="clear" w:color="auto" w:fill="FFFFFF"/>
            <w:vAlign w:val="center"/>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Asymp. Sig. (2-tailed)</w:t>
            </w:r>
          </w:p>
        </w:tc>
        <w:tc>
          <w:tcPr>
            <w:tcW w:w="2505" w:type="dxa"/>
            <w:tcBorders>
              <w:top w:val="nil"/>
              <w:left w:val="single" w:sz="16" w:space="0" w:color="000000"/>
              <w:bottom w:val="single" w:sz="16" w:space="0" w:color="000000"/>
              <w:right w:val="single" w:sz="16" w:space="0" w:color="000000"/>
            </w:tcBorders>
            <w:shd w:val="clear" w:color="auto" w:fill="FFFFFF"/>
            <w:vAlign w:val="center"/>
          </w:tcPr>
          <w:p w:rsidR="00236D6D" w:rsidRPr="00065644" w:rsidRDefault="00236D6D" w:rsidP="00236D6D">
            <w:pPr>
              <w:autoSpaceDE w:val="0"/>
              <w:autoSpaceDN w:val="0"/>
              <w:adjustRightInd w:val="0"/>
              <w:ind w:left="60" w:right="60"/>
              <w:jc w:val="right"/>
              <w:rPr>
                <w:color w:val="000000"/>
                <w:sz w:val="22"/>
                <w:szCs w:val="22"/>
              </w:rPr>
            </w:pPr>
            <w:r w:rsidRPr="00065644">
              <w:rPr>
                <w:color w:val="000000"/>
                <w:sz w:val="22"/>
                <w:szCs w:val="22"/>
              </w:rPr>
              <w:t>.289</w:t>
            </w:r>
          </w:p>
        </w:tc>
      </w:tr>
      <w:tr w:rsidR="00236D6D" w:rsidRPr="00065644" w:rsidTr="00236D6D">
        <w:trPr>
          <w:cantSplit/>
        </w:trPr>
        <w:tc>
          <w:tcPr>
            <w:tcW w:w="8100" w:type="dxa"/>
            <w:gridSpan w:val="3"/>
            <w:tcBorders>
              <w:top w:val="nil"/>
              <w:left w:val="nil"/>
              <w:bottom w:val="nil"/>
              <w:right w:val="nil"/>
            </w:tcBorders>
            <w:shd w:val="clear" w:color="auto" w:fill="FFFFFF"/>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a. Test distribution is Normal.</w:t>
            </w:r>
          </w:p>
        </w:tc>
      </w:tr>
      <w:tr w:rsidR="00236D6D" w:rsidRPr="00065644" w:rsidTr="00236D6D">
        <w:trPr>
          <w:cantSplit/>
        </w:trPr>
        <w:tc>
          <w:tcPr>
            <w:tcW w:w="8100" w:type="dxa"/>
            <w:gridSpan w:val="3"/>
            <w:tcBorders>
              <w:top w:val="nil"/>
              <w:left w:val="nil"/>
              <w:bottom w:val="nil"/>
              <w:right w:val="nil"/>
            </w:tcBorders>
            <w:shd w:val="clear" w:color="auto" w:fill="FFFFFF"/>
          </w:tcPr>
          <w:p w:rsidR="00236D6D" w:rsidRPr="00065644" w:rsidRDefault="00236D6D" w:rsidP="00236D6D">
            <w:pPr>
              <w:autoSpaceDE w:val="0"/>
              <w:autoSpaceDN w:val="0"/>
              <w:adjustRightInd w:val="0"/>
              <w:ind w:left="60" w:right="60"/>
              <w:rPr>
                <w:i/>
                <w:iCs/>
                <w:color w:val="000000"/>
                <w:sz w:val="22"/>
                <w:szCs w:val="22"/>
              </w:rPr>
            </w:pPr>
            <w:r w:rsidRPr="00065644">
              <w:rPr>
                <w:i/>
                <w:iCs/>
                <w:color w:val="000000"/>
                <w:sz w:val="22"/>
                <w:szCs w:val="22"/>
              </w:rPr>
              <w:t>b. Calculated from data.</w:t>
            </w:r>
          </w:p>
        </w:tc>
      </w:tr>
    </w:tbl>
    <w:p w:rsidR="0097610B" w:rsidRDefault="0097610B" w:rsidP="0097610B">
      <w:pPr>
        <w:contextualSpacing/>
        <w:jc w:val="both"/>
        <w:rPr>
          <w:b/>
          <w:bCs/>
          <w:color w:val="000000"/>
          <w:sz w:val="22"/>
          <w:szCs w:val="22"/>
          <w:lang w:val="id-ID"/>
        </w:rPr>
      </w:pPr>
    </w:p>
    <w:p w:rsidR="0097610B" w:rsidRDefault="0097610B" w:rsidP="0097610B">
      <w:pPr>
        <w:contextualSpacing/>
        <w:jc w:val="both"/>
        <w:rPr>
          <w:sz w:val="22"/>
          <w:szCs w:val="22"/>
          <w:lang w:val="id-ID"/>
        </w:rPr>
      </w:pPr>
    </w:p>
    <w:p w:rsidR="00236D6D" w:rsidRPr="0097610B" w:rsidRDefault="00236D6D" w:rsidP="0097610B">
      <w:pPr>
        <w:contextualSpacing/>
        <w:jc w:val="both"/>
        <w:rPr>
          <w:sz w:val="22"/>
          <w:szCs w:val="22"/>
          <w:lang w:val="id-ID"/>
        </w:rPr>
      </w:pPr>
    </w:p>
    <w:p w:rsidR="00527182" w:rsidRDefault="00527182" w:rsidP="00065644">
      <w:pPr>
        <w:ind w:firstLine="567"/>
        <w:contextualSpacing/>
        <w:jc w:val="both"/>
        <w:rPr>
          <w:sz w:val="22"/>
          <w:szCs w:val="22"/>
          <w:lang w:val="id-ID"/>
        </w:rPr>
      </w:pPr>
    </w:p>
    <w:p w:rsidR="00527182" w:rsidRDefault="00527182" w:rsidP="00065644">
      <w:pPr>
        <w:ind w:firstLine="567"/>
        <w:contextualSpacing/>
        <w:jc w:val="both"/>
        <w:rPr>
          <w:sz w:val="22"/>
          <w:szCs w:val="22"/>
          <w:lang w:val="id-ID"/>
        </w:rPr>
      </w:pPr>
    </w:p>
    <w:p w:rsidR="00527182" w:rsidRDefault="00527182" w:rsidP="00065644">
      <w:pPr>
        <w:ind w:firstLine="567"/>
        <w:contextualSpacing/>
        <w:jc w:val="both"/>
        <w:rPr>
          <w:sz w:val="22"/>
          <w:szCs w:val="22"/>
          <w:lang w:val="id-ID"/>
        </w:rPr>
      </w:pPr>
    </w:p>
    <w:p w:rsidR="00527182" w:rsidRDefault="00527182" w:rsidP="00065644">
      <w:pPr>
        <w:ind w:firstLine="567"/>
        <w:contextualSpacing/>
        <w:jc w:val="both"/>
        <w:rPr>
          <w:sz w:val="22"/>
          <w:szCs w:val="22"/>
          <w:lang w:val="id-ID"/>
        </w:rPr>
      </w:pPr>
    </w:p>
    <w:p w:rsidR="00527182" w:rsidRDefault="00527182" w:rsidP="00065644">
      <w:pPr>
        <w:ind w:firstLine="567"/>
        <w:contextualSpacing/>
        <w:jc w:val="both"/>
        <w:rPr>
          <w:sz w:val="22"/>
          <w:szCs w:val="22"/>
          <w:lang w:val="id-ID"/>
        </w:rPr>
      </w:pPr>
    </w:p>
    <w:p w:rsidR="00527182" w:rsidRDefault="00527182" w:rsidP="00065644">
      <w:pPr>
        <w:ind w:firstLine="567"/>
        <w:contextualSpacing/>
        <w:jc w:val="both"/>
        <w:rPr>
          <w:sz w:val="22"/>
          <w:szCs w:val="22"/>
          <w:lang w:val="id-ID"/>
        </w:rPr>
      </w:pPr>
    </w:p>
    <w:p w:rsidR="00527182" w:rsidRDefault="00527182" w:rsidP="00065644">
      <w:pPr>
        <w:ind w:firstLine="567"/>
        <w:contextualSpacing/>
        <w:jc w:val="both"/>
        <w:rPr>
          <w:sz w:val="22"/>
          <w:szCs w:val="22"/>
          <w:lang w:val="id-ID"/>
        </w:rPr>
      </w:pPr>
    </w:p>
    <w:p w:rsidR="00527182" w:rsidRDefault="00527182" w:rsidP="00065644">
      <w:pPr>
        <w:ind w:firstLine="567"/>
        <w:contextualSpacing/>
        <w:jc w:val="both"/>
        <w:rPr>
          <w:sz w:val="22"/>
          <w:szCs w:val="22"/>
          <w:lang w:val="id-ID"/>
        </w:rPr>
      </w:pPr>
    </w:p>
    <w:p w:rsidR="00527182" w:rsidRDefault="00527182" w:rsidP="00065644">
      <w:pPr>
        <w:ind w:firstLine="567"/>
        <w:contextualSpacing/>
        <w:jc w:val="both"/>
        <w:rPr>
          <w:sz w:val="22"/>
          <w:szCs w:val="22"/>
          <w:lang w:val="id-ID"/>
        </w:rPr>
      </w:pPr>
    </w:p>
    <w:p w:rsidR="00527182" w:rsidRDefault="00527182" w:rsidP="00065644">
      <w:pPr>
        <w:ind w:firstLine="567"/>
        <w:contextualSpacing/>
        <w:jc w:val="both"/>
        <w:rPr>
          <w:sz w:val="22"/>
          <w:szCs w:val="22"/>
          <w:lang w:val="id-ID"/>
        </w:rPr>
      </w:pPr>
    </w:p>
    <w:p w:rsidR="00527182" w:rsidRDefault="00527182" w:rsidP="00065644">
      <w:pPr>
        <w:ind w:firstLine="567"/>
        <w:contextualSpacing/>
        <w:jc w:val="both"/>
        <w:rPr>
          <w:sz w:val="22"/>
          <w:szCs w:val="22"/>
          <w:lang w:val="id-ID"/>
        </w:rPr>
      </w:pPr>
    </w:p>
    <w:p w:rsidR="00065644" w:rsidRPr="00065644" w:rsidRDefault="00065644" w:rsidP="00065644">
      <w:pPr>
        <w:ind w:firstLine="567"/>
        <w:contextualSpacing/>
        <w:jc w:val="both"/>
        <w:rPr>
          <w:sz w:val="22"/>
          <w:szCs w:val="22"/>
        </w:rPr>
      </w:pPr>
      <w:r w:rsidRPr="00065644">
        <w:rPr>
          <w:sz w:val="22"/>
          <w:szCs w:val="22"/>
        </w:rPr>
        <w:t xml:space="preserve">Dari tabel uji normalitas di atas diketahui nilai kolmogorv smirnov Z variabel </w:t>
      </w:r>
      <w:r w:rsidRPr="00065644">
        <w:rPr>
          <w:i/>
          <w:sz w:val="22"/>
          <w:szCs w:val="22"/>
        </w:rPr>
        <w:t>Institusional Ownership</w:t>
      </w:r>
      <w:r w:rsidRPr="00065644">
        <w:rPr>
          <w:iCs/>
          <w:sz w:val="22"/>
          <w:szCs w:val="22"/>
        </w:rPr>
        <w:t xml:space="preserve"> </w:t>
      </w:r>
      <w:r w:rsidRPr="00065644">
        <w:rPr>
          <w:sz w:val="22"/>
          <w:szCs w:val="22"/>
        </w:rPr>
        <w:t>(X</w:t>
      </w:r>
      <w:r w:rsidRPr="00065644">
        <w:rPr>
          <w:sz w:val="22"/>
          <w:szCs w:val="22"/>
          <w:vertAlign w:val="subscript"/>
        </w:rPr>
        <w:t>1</w:t>
      </w:r>
      <w:r w:rsidRPr="00065644">
        <w:rPr>
          <w:sz w:val="22"/>
          <w:szCs w:val="22"/>
        </w:rPr>
        <w:t xml:space="preserve">), </w:t>
      </w:r>
      <w:r w:rsidRPr="00065644">
        <w:rPr>
          <w:i/>
          <w:sz w:val="22"/>
          <w:szCs w:val="22"/>
        </w:rPr>
        <w:t>Firm Size</w:t>
      </w:r>
      <w:r w:rsidRPr="00065644">
        <w:rPr>
          <w:sz w:val="22"/>
          <w:szCs w:val="22"/>
        </w:rPr>
        <w:t xml:space="preserve">  (X</w:t>
      </w:r>
      <w:r w:rsidRPr="00065644">
        <w:rPr>
          <w:sz w:val="22"/>
          <w:szCs w:val="22"/>
          <w:vertAlign w:val="subscript"/>
        </w:rPr>
        <w:t>2</w:t>
      </w:r>
      <w:r w:rsidRPr="00065644">
        <w:rPr>
          <w:sz w:val="22"/>
          <w:szCs w:val="22"/>
        </w:rPr>
        <w:t xml:space="preserve">) </w:t>
      </w:r>
      <w:r w:rsidRPr="00065644">
        <w:rPr>
          <w:bCs/>
          <w:iCs/>
          <w:sz w:val="22"/>
          <w:szCs w:val="22"/>
        </w:rPr>
        <w:t>dan Arus Kas Operasi</w:t>
      </w:r>
      <w:r w:rsidRPr="00065644">
        <w:rPr>
          <w:sz w:val="22"/>
          <w:szCs w:val="22"/>
        </w:rPr>
        <w:t xml:space="preserve"> (X</w:t>
      </w:r>
      <w:r w:rsidRPr="00065644">
        <w:rPr>
          <w:sz w:val="22"/>
          <w:szCs w:val="22"/>
          <w:vertAlign w:val="subscript"/>
        </w:rPr>
        <w:t>3</w:t>
      </w:r>
      <w:r w:rsidRPr="00065644">
        <w:rPr>
          <w:sz w:val="22"/>
          <w:szCs w:val="22"/>
        </w:rPr>
        <w:t xml:space="preserve">) serta variabel </w:t>
      </w:r>
      <w:r w:rsidRPr="00065644">
        <w:rPr>
          <w:i/>
          <w:iCs/>
          <w:sz w:val="22"/>
          <w:szCs w:val="22"/>
        </w:rPr>
        <w:t>Financial distress</w:t>
      </w:r>
      <w:r w:rsidRPr="00065644">
        <w:rPr>
          <w:sz w:val="22"/>
          <w:szCs w:val="22"/>
        </w:rPr>
        <w:t xml:space="preserve"> (Y)</w:t>
      </w:r>
      <w:r w:rsidRPr="00065644">
        <w:rPr>
          <w:bCs/>
          <w:sz w:val="22"/>
          <w:szCs w:val="22"/>
        </w:rPr>
        <w:t xml:space="preserve"> </w:t>
      </w:r>
      <w:r w:rsidRPr="00065644">
        <w:rPr>
          <w:bCs/>
          <w:sz w:val="22"/>
          <w:szCs w:val="22"/>
        </w:rPr>
        <w:lastRenderedPageBreak/>
        <w:t>adalah 0</w:t>
      </w:r>
      <w:r w:rsidRPr="00065644">
        <w:rPr>
          <w:sz w:val="22"/>
          <w:szCs w:val="22"/>
        </w:rPr>
        <w:t>,983 dengan demikian dapat disimpulkan bahwa nilai yang ditunjukkan pada kolom kolmogorv data berdistribusi normal.</w:t>
      </w:r>
    </w:p>
    <w:p w:rsidR="00065644" w:rsidRPr="00065644" w:rsidRDefault="00065644" w:rsidP="00065644">
      <w:pPr>
        <w:ind w:firstLine="567"/>
        <w:contextualSpacing/>
        <w:jc w:val="both"/>
        <w:rPr>
          <w:sz w:val="22"/>
          <w:szCs w:val="22"/>
        </w:rPr>
      </w:pPr>
      <w:proofErr w:type="gramStart"/>
      <w:r w:rsidRPr="00065644">
        <w:rPr>
          <w:sz w:val="22"/>
          <w:szCs w:val="22"/>
        </w:rPr>
        <w:t xml:space="preserve">Uji ini juga dilakukan dengan </w:t>
      </w:r>
      <w:r w:rsidRPr="00065644">
        <w:rPr>
          <w:bCs/>
          <w:sz w:val="22"/>
          <w:szCs w:val="22"/>
        </w:rPr>
        <w:t>Normal P-P Plot.</w:t>
      </w:r>
      <w:proofErr w:type="gramEnd"/>
      <w:r w:rsidRPr="00065644">
        <w:rPr>
          <w:sz w:val="22"/>
          <w:szCs w:val="22"/>
        </w:rPr>
        <w:t xml:space="preserve"> </w:t>
      </w:r>
      <w:r w:rsidRPr="00065644">
        <w:rPr>
          <w:bCs/>
          <w:sz w:val="22"/>
          <w:szCs w:val="22"/>
        </w:rPr>
        <w:t>Dengan asumsi sebagai berikut:</w:t>
      </w:r>
    </w:p>
    <w:p w:rsidR="00065644" w:rsidRPr="00065644" w:rsidRDefault="00065644" w:rsidP="00065644">
      <w:pPr>
        <w:ind w:left="426" w:hanging="426"/>
        <w:contextualSpacing/>
        <w:jc w:val="both"/>
        <w:rPr>
          <w:sz w:val="22"/>
          <w:szCs w:val="22"/>
        </w:rPr>
      </w:pPr>
      <w:r w:rsidRPr="00065644">
        <w:rPr>
          <w:bCs/>
          <w:sz w:val="22"/>
          <w:szCs w:val="22"/>
        </w:rPr>
        <w:t xml:space="preserve">a. </w:t>
      </w:r>
      <w:r w:rsidRPr="00065644">
        <w:rPr>
          <w:bCs/>
          <w:sz w:val="22"/>
          <w:szCs w:val="22"/>
        </w:rPr>
        <w:tab/>
        <w:t xml:space="preserve">Dikatakan </w:t>
      </w:r>
      <w:proofErr w:type="gramStart"/>
      <w:r w:rsidRPr="00065644">
        <w:rPr>
          <w:bCs/>
          <w:sz w:val="22"/>
          <w:szCs w:val="22"/>
        </w:rPr>
        <w:t xml:space="preserve">berdistribusi </w:t>
      </w:r>
      <w:r w:rsidRPr="00065644">
        <w:rPr>
          <w:b/>
          <w:bCs/>
          <w:sz w:val="22"/>
          <w:szCs w:val="22"/>
        </w:rPr>
        <w:t xml:space="preserve"> </w:t>
      </w:r>
      <w:r w:rsidRPr="00065644">
        <w:rPr>
          <w:bCs/>
          <w:sz w:val="22"/>
          <w:szCs w:val="22"/>
        </w:rPr>
        <w:t>normal</w:t>
      </w:r>
      <w:proofErr w:type="gramEnd"/>
      <w:r w:rsidRPr="00065644">
        <w:rPr>
          <w:bCs/>
          <w:sz w:val="22"/>
          <w:szCs w:val="22"/>
        </w:rPr>
        <w:t xml:space="preserve"> jika </w:t>
      </w:r>
      <w:r w:rsidRPr="00065644">
        <w:rPr>
          <w:sz w:val="22"/>
          <w:szCs w:val="22"/>
        </w:rPr>
        <w:t xml:space="preserve">titik menyebar dan saling berdekatan, saling rapat, hingga berbentuk garis diagonal </w:t>
      </w:r>
    </w:p>
    <w:p w:rsidR="002121EC" w:rsidRPr="002121EC" w:rsidRDefault="00065644" w:rsidP="002121EC">
      <w:pPr>
        <w:ind w:left="426" w:hanging="426"/>
        <w:contextualSpacing/>
        <w:jc w:val="both"/>
        <w:rPr>
          <w:sz w:val="22"/>
          <w:szCs w:val="22"/>
          <w:lang w:val="id-ID"/>
        </w:rPr>
      </w:pPr>
      <w:r w:rsidRPr="00065644">
        <w:rPr>
          <w:sz w:val="22"/>
          <w:szCs w:val="22"/>
        </w:rPr>
        <w:t>b.</w:t>
      </w:r>
      <w:r w:rsidRPr="00065644">
        <w:rPr>
          <w:sz w:val="22"/>
          <w:szCs w:val="22"/>
        </w:rPr>
        <w:tab/>
      </w:r>
      <w:r w:rsidRPr="00065644">
        <w:rPr>
          <w:bCs/>
          <w:sz w:val="22"/>
          <w:szCs w:val="22"/>
        </w:rPr>
        <w:t xml:space="preserve">Dikatakan tidak berdistribusi normal jika </w:t>
      </w:r>
      <w:r w:rsidRPr="00065644">
        <w:rPr>
          <w:sz w:val="22"/>
          <w:szCs w:val="22"/>
        </w:rPr>
        <w:t>titik menyebar dan tidak saling berdekatan, tidak saling rapat, dan tidak berbentuk garis diagonal</w:t>
      </w:r>
    </w:p>
    <w:p w:rsidR="0097610B" w:rsidRPr="0097610B" w:rsidRDefault="0097610B" w:rsidP="0097610B">
      <w:pPr>
        <w:ind w:left="426" w:hanging="426"/>
        <w:contextualSpacing/>
        <w:jc w:val="both"/>
        <w:rPr>
          <w:color w:val="000000" w:themeColor="text1"/>
          <w:sz w:val="22"/>
          <w:szCs w:val="22"/>
        </w:rPr>
      </w:pPr>
      <w:r w:rsidRPr="0097610B">
        <w:rPr>
          <w:sz w:val="22"/>
          <w:szCs w:val="22"/>
        </w:rPr>
        <w:t xml:space="preserve">Berikut hasil uji </w:t>
      </w:r>
      <w:r w:rsidRPr="0097610B">
        <w:rPr>
          <w:bCs/>
          <w:sz w:val="22"/>
          <w:szCs w:val="22"/>
        </w:rPr>
        <w:t xml:space="preserve">P-P Plot berikut dibawah </w:t>
      </w:r>
      <w:proofErr w:type="gramStart"/>
      <w:r w:rsidRPr="0097610B">
        <w:rPr>
          <w:bCs/>
          <w:sz w:val="22"/>
          <w:szCs w:val="22"/>
        </w:rPr>
        <w:t>ini :</w:t>
      </w:r>
      <w:proofErr w:type="gramEnd"/>
    </w:p>
    <w:p w:rsidR="0097610B" w:rsidRPr="0097610B" w:rsidRDefault="002121EC" w:rsidP="0097610B">
      <w:pPr>
        <w:ind w:firstLine="567"/>
        <w:contextualSpacing/>
        <w:jc w:val="both"/>
        <w:rPr>
          <w:bCs/>
          <w:sz w:val="22"/>
          <w:szCs w:val="22"/>
        </w:rPr>
      </w:pPr>
      <w:r w:rsidRPr="0097610B">
        <w:rPr>
          <w:noProof/>
          <w:sz w:val="22"/>
          <w:szCs w:val="22"/>
          <w:lang w:val="id-ID" w:eastAsia="id-ID"/>
        </w:rPr>
        <w:drawing>
          <wp:anchor distT="0" distB="0" distL="114300" distR="114300" simplePos="0" relativeHeight="251662336" behindDoc="0" locked="0" layoutInCell="1" allowOverlap="1" wp14:anchorId="71EFE90D" wp14:editId="1BCC8E43">
            <wp:simplePos x="0" y="0"/>
            <wp:positionH relativeFrom="column">
              <wp:posOffset>925195</wp:posOffset>
            </wp:positionH>
            <wp:positionV relativeFrom="paragraph">
              <wp:posOffset>59055</wp:posOffset>
            </wp:positionV>
            <wp:extent cx="3907155" cy="28409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7155" cy="2840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610B" w:rsidRPr="00236D6D" w:rsidRDefault="0097610B" w:rsidP="002121EC">
      <w:pPr>
        <w:spacing w:line="360" w:lineRule="auto"/>
        <w:ind w:left="2880" w:firstLine="720"/>
        <w:rPr>
          <w:rFonts w:asciiTheme="majorBidi" w:hAnsiTheme="majorBidi" w:cstheme="majorBidi"/>
          <w:b/>
          <w:sz w:val="20"/>
          <w:lang w:val="id-ID"/>
        </w:rPr>
      </w:pPr>
      <w:r w:rsidRPr="00236D6D">
        <w:rPr>
          <w:rFonts w:asciiTheme="majorBidi" w:hAnsiTheme="majorBidi" w:cstheme="majorBidi"/>
          <w:b/>
          <w:sz w:val="20"/>
        </w:rPr>
        <w:t>Gambar 4.1 Grafik P-P Plot</w:t>
      </w:r>
    </w:p>
    <w:p w:rsidR="0097610B" w:rsidRDefault="0097610B" w:rsidP="002121EC">
      <w:pPr>
        <w:ind w:firstLine="720"/>
        <w:jc w:val="both"/>
        <w:rPr>
          <w:bCs/>
          <w:sz w:val="22"/>
          <w:szCs w:val="22"/>
          <w:lang w:val="id-ID"/>
        </w:rPr>
      </w:pPr>
      <w:proofErr w:type="gramStart"/>
      <w:r w:rsidRPr="0097610B">
        <w:rPr>
          <w:bCs/>
          <w:sz w:val="22"/>
          <w:szCs w:val="22"/>
        </w:rPr>
        <w:t>Gambar di atas menunjukkan semua titik saling berhimpit berdekatan mengikuti pola garis diagonal, dan saling menyatu.</w:t>
      </w:r>
      <w:proofErr w:type="gramEnd"/>
      <w:r w:rsidRPr="0097610B">
        <w:rPr>
          <w:bCs/>
          <w:sz w:val="22"/>
          <w:szCs w:val="22"/>
        </w:rPr>
        <w:t xml:space="preserve"> </w:t>
      </w:r>
      <w:proofErr w:type="gramStart"/>
      <w:r w:rsidRPr="0097610B">
        <w:rPr>
          <w:bCs/>
          <w:sz w:val="22"/>
          <w:szCs w:val="22"/>
        </w:rPr>
        <w:t>Hal tersebut menunjukkan sebaran data dengan uji tersebut dikatakan normal, sehingga melalui uji ini pula dapat dikatakan memiliki asumsi kenormalan data.</w:t>
      </w:r>
      <w:proofErr w:type="gramEnd"/>
      <w:r w:rsidRPr="0097610B">
        <w:rPr>
          <w:bCs/>
          <w:sz w:val="22"/>
          <w:szCs w:val="22"/>
        </w:rPr>
        <w:t xml:space="preserve"> </w:t>
      </w:r>
    </w:p>
    <w:p w:rsidR="002121EC" w:rsidRPr="002121EC" w:rsidRDefault="002121EC" w:rsidP="002121EC">
      <w:pPr>
        <w:ind w:firstLine="720"/>
        <w:jc w:val="both"/>
        <w:rPr>
          <w:rFonts w:asciiTheme="majorBidi" w:hAnsiTheme="majorBidi" w:cstheme="majorBidi"/>
          <w:b/>
          <w:sz w:val="22"/>
          <w:lang w:val="id-ID"/>
        </w:rPr>
      </w:pPr>
    </w:p>
    <w:p w:rsidR="0097610B" w:rsidRPr="0099625B" w:rsidRDefault="0097610B" w:rsidP="002121EC">
      <w:pPr>
        <w:tabs>
          <w:tab w:val="left" w:pos="426"/>
        </w:tabs>
        <w:contextualSpacing/>
        <w:jc w:val="both"/>
        <w:rPr>
          <w:bCs/>
          <w:sz w:val="22"/>
          <w:szCs w:val="22"/>
        </w:rPr>
      </w:pPr>
      <w:r w:rsidRPr="0099625B">
        <w:rPr>
          <w:bCs/>
          <w:sz w:val="22"/>
          <w:szCs w:val="22"/>
        </w:rPr>
        <w:t xml:space="preserve">2. </w:t>
      </w:r>
      <w:r w:rsidRPr="0099625B">
        <w:rPr>
          <w:bCs/>
          <w:sz w:val="22"/>
          <w:szCs w:val="22"/>
        </w:rPr>
        <w:tab/>
        <w:t xml:space="preserve">Uji Heterokedastisitas </w:t>
      </w:r>
    </w:p>
    <w:p w:rsidR="0097610B" w:rsidRPr="0097610B" w:rsidRDefault="0097610B" w:rsidP="002121EC">
      <w:pPr>
        <w:tabs>
          <w:tab w:val="left" w:pos="1276"/>
        </w:tabs>
        <w:autoSpaceDE w:val="0"/>
        <w:autoSpaceDN w:val="0"/>
        <w:adjustRightInd w:val="0"/>
        <w:ind w:firstLine="567"/>
        <w:jc w:val="both"/>
        <w:rPr>
          <w:color w:val="000000" w:themeColor="text1"/>
          <w:sz w:val="22"/>
          <w:szCs w:val="22"/>
        </w:rPr>
      </w:pPr>
      <w:r w:rsidRPr="0097610B">
        <w:rPr>
          <w:color w:val="000000" w:themeColor="text1"/>
          <w:sz w:val="22"/>
          <w:szCs w:val="22"/>
        </w:rPr>
        <w:t>Dalam menentukan kriteria uji heteroskedastisitas maka ditentukan d</w:t>
      </w:r>
      <w:r w:rsidRPr="0097610B">
        <w:rPr>
          <w:sz w:val="22"/>
          <w:szCs w:val="22"/>
        </w:rPr>
        <w:t>asar penentuan hasil dimana:</w:t>
      </w:r>
    </w:p>
    <w:p w:rsidR="0097610B" w:rsidRPr="0097610B" w:rsidRDefault="0097610B" w:rsidP="002121EC">
      <w:pPr>
        <w:pStyle w:val="ListParagraph"/>
        <w:numPr>
          <w:ilvl w:val="0"/>
          <w:numId w:val="11"/>
        </w:numPr>
        <w:spacing w:line="240" w:lineRule="auto"/>
        <w:ind w:left="426" w:hanging="426"/>
        <w:contextualSpacing/>
        <w:jc w:val="both"/>
        <w:rPr>
          <w:rFonts w:ascii="Times New Roman" w:hAnsi="Times New Roman" w:cs="Times New Roman"/>
        </w:rPr>
      </w:pPr>
      <w:r w:rsidRPr="0097610B">
        <w:rPr>
          <w:rFonts w:ascii="Times New Roman" w:hAnsi="Times New Roman" w:cs="Times New Roman"/>
          <w:lang w:val="en-US"/>
        </w:rPr>
        <w:t xml:space="preserve">Dikatakan tidak terjadi heterokedastisitas bila titik terlihat dengan pola teratur seperti ada gelombang, pola melebar, dan berhimpit. </w:t>
      </w:r>
    </w:p>
    <w:p w:rsidR="0097610B" w:rsidRPr="0097610B" w:rsidRDefault="002121EC" w:rsidP="002121EC">
      <w:pPr>
        <w:pStyle w:val="ListParagraph"/>
        <w:numPr>
          <w:ilvl w:val="0"/>
          <w:numId w:val="11"/>
        </w:numPr>
        <w:tabs>
          <w:tab w:val="left" w:pos="426"/>
        </w:tabs>
        <w:spacing w:line="240" w:lineRule="auto"/>
        <w:ind w:left="426" w:hanging="426"/>
        <w:contextualSpacing/>
        <w:jc w:val="both"/>
        <w:rPr>
          <w:rFonts w:ascii="Times New Roman" w:hAnsi="Times New Roman" w:cs="Times New Roman"/>
        </w:rPr>
      </w:pPr>
      <w:r w:rsidRPr="0097610B">
        <w:rPr>
          <w:noProof/>
        </w:rPr>
        <w:drawing>
          <wp:anchor distT="0" distB="0" distL="114300" distR="114300" simplePos="0" relativeHeight="251663360" behindDoc="1" locked="0" layoutInCell="1" allowOverlap="1" wp14:anchorId="0180FC5B" wp14:editId="4C5DEB00">
            <wp:simplePos x="0" y="0"/>
            <wp:positionH relativeFrom="column">
              <wp:posOffset>722690</wp:posOffset>
            </wp:positionH>
            <wp:positionV relativeFrom="paragraph">
              <wp:posOffset>336275</wp:posOffset>
            </wp:positionV>
            <wp:extent cx="4011223" cy="2251494"/>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1223" cy="2251494"/>
                    </a:xfrm>
                    <a:prstGeom prst="rect">
                      <a:avLst/>
                    </a:prstGeom>
                    <a:noFill/>
                    <a:ln>
                      <a:noFill/>
                    </a:ln>
                  </pic:spPr>
                </pic:pic>
              </a:graphicData>
            </a:graphic>
            <wp14:sizeRelH relativeFrom="page">
              <wp14:pctWidth>0</wp14:pctWidth>
            </wp14:sizeRelH>
            <wp14:sizeRelV relativeFrom="page">
              <wp14:pctHeight>0</wp14:pctHeight>
            </wp14:sizeRelV>
          </wp:anchor>
        </w:drawing>
      </w:r>
      <w:r w:rsidR="0097610B" w:rsidRPr="0097610B">
        <w:rPr>
          <w:rFonts w:ascii="Times New Roman" w:hAnsi="Times New Roman" w:cs="Times New Roman"/>
          <w:lang w:val="en-US"/>
        </w:rPr>
        <w:t>Dikatakan terjadi heterokedastisitas bila titik tidak terlihat dengan pola teratur seperti ada gelombang, pola melebar, dan berhimpit.</w:t>
      </w:r>
    </w:p>
    <w:p w:rsidR="0097610B" w:rsidRPr="0097610B" w:rsidRDefault="0097610B" w:rsidP="0097610B">
      <w:pPr>
        <w:jc w:val="center"/>
        <w:rPr>
          <w:b/>
          <w:sz w:val="22"/>
          <w:szCs w:val="22"/>
        </w:rPr>
      </w:pPr>
    </w:p>
    <w:p w:rsidR="0097610B" w:rsidRPr="0097610B" w:rsidRDefault="0097610B" w:rsidP="0097610B">
      <w:pPr>
        <w:jc w:val="center"/>
        <w:rPr>
          <w:b/>
          <w:sz w:val="22"/>
          <w:szCs w:val="22"/>
        </w:rPr>
      </w:pPr>
    </w:p>
    <w:p w:rsidR="0097610B" w:rsidRPr="0097610B" w:rsidRDefault="0097610B" w:rsidP="0097610B">
      <w:pPr>
        <w:pStyle w:val="ListParagraph"/>
        <w:spacing w:after="240" w:line="240" w:lineRule="auto"/>
        <w:jc w:val="both"/>
        <w:rPr>
          <w:rFonts w:ascii="Times New Roman" w:hAnsi="Times New Roman" w:cs="Times New Roman"/>
          <w:color w:val="000000" w:themeColor="text1"/>
        </w:rPr>
      </w:pPr>
    </w:p>
    <w:p w:rsidR="0097610B" w:rsidRPr="0097610B" w:rsidRDefault="0097610B" w:rsidP="0097610B">
      <w:pPr>
        <w:pStyle w:val="ListParagraph"/>
        <w:spacing w:after="240" w:line="240" w:lineRule="auto"/>
        <w:ind w:left="0" w:firstLine="709"/>
        <w:jc w:val="both"/>
        <w:rPr>
          <w:rFonts w:ascii="Times New Roman" w:hAnsi="Times New Roman" w:cs="Times New Roman"/>
          <w:color w:val="000000" w:themeColor="text1"/>
        </w:rPr>
      </w:pPr>
    </w:p>
    <w:p w:rsidR="0097610B" w:rsidRPr="0097610B" w:rsidRDefault="0097610B" w:rsidP="0097610B">
      <w:pPr>
        <w:pStyle w:val="ListParagraph"/>
        <w:spacing w:after="240" w:line="240" w:lineRule="auto"/>
        <w:jc w:val="center"/>
        <w:rPr>
          <w:rFonts w:ascii="Times New Roman" w:hAnsi="Times New Roman" w:cs="Times New Roman"/>
          <w:b/>
          <w:color w:val="000000" w:themeColor="text1"/>
        </w:rPr>
      </w:pPr>
    </w:p>
    <w:p w:rsidR="0097610B" w:rsidRPr="0097610B" w:rsidRDefault="0097610B" w:rsidP="0097610B">
      <w:pPr>
        <w:pStyle w:val="ListParagraph"/>
        <w:spacing w:after="240" w:line="240" w:lineRule="auto"/>
        <w:ind w:left="1440"/>
        <w:jc w:val="both"/>
        <w:rPr>
          <w:rFonts w:ascii="Times New Roman" w:hAnsi="Times New Roman" w:cs="Times New Roman"/>
          <w:color w:val="FF0000"/>
        </w:rPr>
      </w:pPr>
    </w:p>
    <w:p w:rsidR="0097610B" w:rsidRPr="0097610B" w:rsidRDefault="0097610B" w:rsidP="0097610B">
      <w:pPr>
        <w:pStyle w:val="ListParagraph"/>
        <w:spacing w:after="240" w:line="240" w:lineRule="auto"/>
        <w:jc w:val="both"/>
        <w:rPr>
          <w:rFonts w:ascii="Times New Roman" w:hAnsi="Times New Roman" w:cs="Times New Roman"/>
        </w:rPr>
      </w:pPr>
    </w:p>
    <w:p w:rsidR="0097610B" w:rsidRDefault="0097610B" w:rsidP="0097610B">
      <w:pPr>
        <w:autoSpaceDE w:val="0"/>
        <w:autoSpaceDN w:val="0"/>
        <w:adjustRightInd w:val="0"/>
        <w:jc w:val="center"/>
        <w:rPr>
          <w:sz w:val="22"/>
          <w:szCs w:val="22"/>
          <w:lang w:val="id-ID"/>
        </w:rPr>
      </w:pPr>
      <w:r w:rsidRPr="0097610B">
        <w:rPr>
          <w:sz w:val="22"/>
          <w:szCs w:val="22"/>
        </w:rPr>
        <w:t xml:space="preserve">            </w:t>
      </w:r>
    </w:p>
    <w:p w:rsidR="002121EC" w:rsidRDefault="002121EC" w:rsidP="002121EC">
      <w:pPr>
        <w:autoSpaceDE w:val="0"/>
        <w:autoSpaceDN w:val="0"/>
        <w:adjustRightInd w:val="0"/>
        <w:rPr>
          <w:sz w:val="22"/>
          <w:szCs w:val="22"/>
          <w:lang w:val="id-ID"/>
        </w:rPr>
      </w:pPr>
    </w:p>
    <w:p w:rsidR="0097610B" w:rsidRPr="002121EC" w:rsidRDefault="0097610B" w:rsidP="002121EC">
      <w:pPr>
        <w:autoSpaceDE w:val="0"/>
        <w:autoSpaceDN w:val="0"/>
        <w:adjustRightInd w:val="0"/>
        <w:ind w:left="2880" w:firstLine="720"/>
        <w:rPr>
          <w:b/>
          <w:sz w:val="20"/>
          <w:szCs w:val="22"/>
          <w:lang w:val="id-ID"/>
        </w:rPr>
      </w:pPr>
      <w:r w:rsidRPr="002121EC">
        <w:rPr>
          <w:b/>
          <w:sz w:val="20"/>
          <w:szCs w:val="22"/>
        </w:rPr>
        <w:t>Gambar 4.2 Grafik Scatterplot</w:t>
      </w:r>
    </w:p>
    <w:p w:rsidR="0097610B" w:rsidRPr="0097610B" w:rsidRDefault="0097610B" w:rsidP="0097610B">
      <w:pPr>
        <w:autoSpaceDE w:val="0"/>
        <w:autoSpaceDN w:val="0"/>
        <w:adjustRightInd w:val="0"/>
        <w:jc w:val="center"/>
        <w:rPr>
          <w:b/>
          <w:sz w:val="22"/>
          <w:szCs w:val="22"/>
          <w:lang w:val="id-ID"/>
        </w:rPr>
      </w:pPr>
    </w:p>
    <w:p w:rsidR="0097610B" w:rsidRDefault="0097610B" w:rsidP="0097610B">
      <w:pPr>
        <w:autoSpaceDE w:val="0"/>
        <w:autoSpaceDN w:val="0"/>
        <w:adjustRightInd w:val="0"/>
        <w:ind w:firstLine="567"/>
        <w:jc w:val="both"/>
        <w:rPr>
          <w:sz w:val="22"/>
          <w:szCs w:val="22"/>
          <w:lang w:val="id-ID"/>
        </w:rPr>
      </w:pPr>
      <w:proofErr w:type="gramStart"/>
      <w:r w:rsidRPr="0097610B">
        <w:rPr>
          <w:sz w:val="22"/>
          <w:szCs w:val="22"/>
        </w:rPr>
        <w:t>Hasil analisa dengan SPSS menunjukkan tidak terjadi heterokedastisitas dimana titik terlihat dengan pola teratur seperti ada gelombang, pola melebar, dan berhimpit.</w:t>
      </w:r>
      <w:proofErr w:type="gramEnd"/>
      <w:r w:rsidRPr="0097610B">
        <w:rPr>
          <w:sz w:val="22"/>
          <w:szCs w:val="22"/>
        </w:rPr>
        <w:t xml:space="preserve"> </w:t>
      </w:r>
    </w:p>
    <w:p w:rsidR="0097610B" w:rsidRPr="0097610B" w:rsidRDefault="0097610B" w:rsidP="0097610B">
      <w:pPr>
        <w:autoSpaceDE w:val="0"/>
        <w:autoSpaceDN w:val="0"/>
        <w:adjustRightInd w:val="0"/>
        <w:ind w:firstLine="567"/>
        <w:jc w:val="both"/>
        <w:rPr>
          <w:sz w:val="22"/>
          <w:szCs w:val="22"/>
          <w:lang w:val="id-ID"/>
        </w:rPr>
      </w:pPr>
    </w:p>
    <w:p w:rsidR="0097610B" w:rsidRPr="0099625B" w:rsidRDefault="0097610B" w:rsidP="0097610B">
      <w:pPr>
        <w:tabs>
          <w:tab w:val="left" w:pos="426"/>
        </w:tabs>
        <w:contextualSpacing/>
        <w:jc w:val="both"/>
        <w:rPr>
          <w:bCs/>
          <w:sz w:val="22"/>
          <w:szCs w:val="22"/>
        </w:rPr>
      </w:pPr>
      <w:r w:rsidRPr="0099625B">
        <w:rPr>
          <w:bCs/>
          <w:sz w:val="22"/>
          <w:szCs w:val="22"/>
        </w:rPr>
        <w:t xml:space="preserve">3. </w:t>
      </w:r>
      <w:r w:rsidRPr="0099625B">
        <w:rPr>
          <w:bCs/>
          <w:sz w:val="22"/>
          <w:szCs w:val="22"/>
        </w:rPr>
        <w:tab/>
        <w:t xml:space="preserve">Uji Autokorelasi </w:t>
      </w:r>
    </w:p>
    <w:p w:rsidR="0097610B" w:rsidRPr="0097610B" w:rsidRDefault="0097610B" w:rsidP="0097610B">
      <w:pPr>
        <w:ind w:firstLine="567"/>
        <w:contextualSpacing/>
        <w:jc w:val="both"/>
        <w:rPr>
          <w:sz w:val="22"/>
          <w:szCs w:val="22"/>
        </w:rPr>
      </w:pPr>
      <w:r w:rsidRPr="0097610B">
        <w:rPr>
          <w:sz w:val="22"/>
          <w:szCs w:val="22"/>
        </w:rPr>
        <w:t xml:space="preserve">Singgih (2010:219) mengatakan dalam melakukan deteksi data agar mengetahui apakah data mengalami autokorelasi atau tidak, maka perlu dilakukan </w:t>
      </w:r>
      <w:proofErr w:type="gramStart"/>
      <w:r w:rsidRPr="0097610B">
        <w:rPr>
          <w:sz w:val="22"/>
          <w:szCs w:val="22"/>
        </w:rPr>
        <w:t xml:space="preserve">uji  </w:t>
      </w:r>
      <w:r w:rsidRPr="0097610B">
        <w:rPr>
          <w:i/>
          <w:iCs/>
          <w:sz w:val="22"/>
          <w:szCs w:val="22"/>
        </w:rPr>
        <w:t>Durbin</w:t>
      </w:r>
      <w:proofErr w:type="gramEnd"/>
      <w:r w:rsidRPr="0097610B">
        <w:rPr>
          <w:i/>
          <w:iCs/>
          <w:sz w:val="22"/>
          <w:szCs w:val="22"/>
        </w:rPr>
        <w:t xml:space="preserve"> Watson.</w:t>
      </w:r>
      <w:r w:rsidRPr="0097610B">
        <w:rPr>
          <w:sz w:val="22"/>
          <w:szCs w:val="22"/>
        </w:rPr>
        <w:t xml:space="preserve"> Dalam menentukan penyataan autokorelasi ini dikemukakan 2 </w:t>
      </w:r>
      <w:proofErr w:type="gramStart"/>
      <w:r w:rsidRPr="0097610B">
        <w:rPr>
          <w:sz w:val="22"/>
          <w:szCs w:val="22"/>
        </w:rPr>
        <w:t>kriteria  berikut</w:t>
      </w:r>
      <w:proofErr w:type="gramEnd"/>
      <w:r w:rsidRPr="0097610B">
        <w:rPr>
          <w:sz w:val="22"/>
          <w:szCs w:val="22"/>
        </w:rPr>
        <w:t xml:space="preserve">: </w:t>
      </w:r>
    </w:p>
    <w:p w:rsidR="0097610B" w:rsidRPr="0097610B" w:rsidRDefault="0097610B" w:rsidP="0097610B">
      <w:pPr>
        <w:ind w:left="426" w:hanging="426"/>
        <w:contextualSpacing/>
        <w:jc w:val="both"/>
        <w:rPr>
          <w:sz w:val="22"/>
          <w:szCs w:val="22"/>
        </w:rPr>
      </w:pPr>
      <w:r w:rsidRPr="0097610B">
        <w:rPr>
          <w:sz w:val="22"/>
          <w:szCs w:val="22"/>
        </w:rPr>
        <w:t xml:space="preserve">a. </w:t>
      </w:r>
      <w:r w:rsidRPr="0097610B">
        <w:rPr>
          <w:sz w:val="22"/>
          <w:szCs w:val="22"/>
        </w:rPr>
        <w:tab/>
        <w:t xml:space="preserve">Jika nilai DW hitung tidak lebih kecil dari dU pada tabel DW dan (4-Du) lebih besar maka dinyatakan tidak terjadi autokorelasi </w:t>
      </w:r>
    </w:p>
    <w:p w:rsidR="0097610B" w:rsidRPr="0097610B" w:rsidRDefault="0097610B" w:rsidP="0097610B">
      <w:pPr>
        <w:ind w:left="426" w:hanging="426"/>
        <w:contextualSpacing/>
        <w:jc w:val="both"/>
        <w:rPr>
          <w:sz w:val="22"/>
          <w:szCs w:val="22"/>
        </w:rPr>
      </w:pPr>
      <w:r w:rsidRPr="0097610B">
        <w:rPr>
          <w:sz w:val="22"/>
          <w:szCs w:val="22"/>
        </w:rPr>
        <w:t>b.</w:t>
      </w:r>
      <w:r w:rsidRPr="0097610B">
        <w:rPr>
          <w:sz w:val="22"/>
          <w:szCs w:val="22"/>
        </w:rPr>
        <w:tab/>
        <w:t xml:space="preserve">Jika nilai DW hitung tidak lebih besar dari dU pada tabel </w:t>
      </w:r>
      <w:r w:rsidRPr="0097610B">
        <w:rPr>
          <w:i/>
          <w:iCs/>
          <w:sz w:val="22"/>
          <w:szCs w:val="22"/>
        </w:rPr>
        <w:t>DW</w:t>
      </w:r>
      <w:r w:rsidRPr="0097610B">
        <w:rPr>
          <w:sz w:val="22"/>
          <w:szCs w:val="22"/>
        </w:rPr>
        <w:t xml:space="preserve"> dan juga lebih kecil dari (4-dU) maka terjadi autokorelasi.</w:t>
      </w:r>
    </w:p>
    <w:p w:rsidR="0097610B" w:rsidRPr="0099625B" w:rsidRDefault="0097610B" w:rsidP="0097610B">
      <w:pPr>
        <w:pStyle w:val="ListParagraph"/>
        <w:spacing w:before="240" w:after="0" w:line="240" w:lineRule="auto"/>
        <w:ind w:left="0"/>
        <w:rPr>
          <w:rFonts w:ascii="Times New Roman" w:hAnsi="Times New Roman" w:cs="Times New Roman"/>
        </w:rPr>
      </w:pPr>
      <w:r w:rsidRPr="0099625B">
        <w:rPr>
          <w:rFonts w:ascii="Times New Roman" w:hAnsi="Times New Roman" w:cs="Times New Roman"/>
        </w:rPr>
        <w:t>Tabel 4.3.  Hasil Uji Autokorelasi</w:t>
      </w:r>
    </w:p>
    <w:tbl>
      <w:tblPr>
        <w:tblW w:w="846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0"/>
        <w:gridCol w:w="1034"/>
        <w:gridCol w:w="1097"/>
        <w:gridCol w:w="1503"/>
        <w:gridCol w:w="1503"/>
        <w:gridCol w:w="2525"/>
      </w:tblGrid>
      <w:tr w:rsidR="0097610B" w:rsidRPr="0097610B" w:rsidTr="0097610B">
        <w:trPr>
          <w:cantSplit/>
          <w:trHeight w:val="965"/>
        </w:trPr>
        <w:tc>
          <w:tcPr>
            <w:tcW w:w="800" w:type="dxa"/>
            <w:tcBorders>
              <w:top w:val="single" w:sz="16" w:space="0" w:color="000000"/>
              <w:left w:val="single" w:sz="16" w:space="0" w:color="000000"/>
              <w:bottom w:val="single" w:sz="16" w:space="0" w:color="000000"/>
              <w:right w:val="single" w:sz="16" w:space="0" w:color="000000"/>
            </w:tcBorders>
            <w:shd w:val="clear" w:color="auto" w:fill="FFFFFF"/>
          </w:tcPr>
          <w:p w:rsidR="0097610B" w:rsidRPr="0097610B" w:rsidRDefault="0097610B" w:rsidP="0097610B">
            <w:pPr>
              <w:autoSpaceDE w:val="0"/>
              <w:autoSpaceDN w:val="0"/>
              <w:adjustRightInd w:val="0"/>
              <w:ind w:left="60" w:right="60"/>
              <w:rPr>
                <w:i/>
                <w:iCs/>
                <w:color w:val="000000"/>
                <w:sz w:val="22"/>
                <w:szCs w:val="22"/>
              </w:rPr>
            </w:pPr>
            <w:r w:rsidRPr="0097610B">
              <w:rPr>
                <w:b/>
                <w:bCs/>
                <w:i/>
                <w:iCs/>
                <w:color w:val="000000"/>
                <w:sz w:val="22"/>
                <w:szCs w:val="22"/>
              </w:rPr>
              <w:tab/>
            </w:r>
            <w:r w:rsidRPr="0097610B">
              <w:rPr>
                <w:i/>
                <w:iCs/>
                <w:color w:val="000000"/>
                <w:sz w:val="22"/>
                <w:szCs w:val="22"/>
              </w:rPr>
              <w:t>Model</w:t>
            </w:r>
          </w:p>
        </w:tc>
        <w:tc>
          <w:tcPr>
            <w:tcW w:w="1034" w:type="dxa"/>
            <w:tcBorders>
              <w:top w:val="single" w:sz="16" w:space="0" w:color="000000"/>
              <w:left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R</w:t>
            </w:r>
          </w:p>
        </w:tc>
        <w:tc>
          <w:tcPr>
            <w:tcW w:w="1097" w:type="dxa"/>
            <w:tcBorders>
              <w:top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R Square</w:t>
            </w:r>
          </w:p>
        </w:tc>
        <w:tc>
          <w:tcPr>
            <w:tcW w:w="1503" w:type="dxa"/>
            <w:tcBorders>
              <w:top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Adjusted R Square</w:t>
            </w:r>
          </w:p>
        </w:tc>
        <w:tc>
          <w:tcPr>
            <w:tcW w:w="1503" w:type="dxa"/>
            <w:tcBorders>
              <w:top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Std. Error of the Estimate</w:t>
            </w:r>
          </w:p>
        </w:tc>
        <w:tc>
          <w:tcPr>
            <w:tcW w:w="2525" w:type="dxa"/>
            <w:tcBorders>
              <w:top w:val="single" w:sz="16" w:space="0" w:color="000000"/>
              <w:bottom w:val="single" w:sz="16" w:space="0" w:color="000000"/>
              <w:right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Durbin-Watson</w:t>
            </w:r>
          </w:p>
        </w:tc>
      </w:tr>
      <w:tr w:rsidR="0097610B" w:rsidRPr="0097610B" w:rsidTr="0097610B">
        <w:trPr>
          <w:cantSplit/>
          <w:trHeight w:val="483"/>
        </w:trPr>
        <w:tc>
          <w:tcPr>
            <w:tcW w:w="8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rPr>
                <w:color w:val="000000"/>
                <w:sz w:val="22"/>
                <w:szCs w:val="22"/>
              </w:rPr>
            </w:pPr>
            <w:r w:rsidRPr="0097610B">
              <w:rPr>
                <w:color w:val="000000"/>
                <w:sz w:val="22"/>
                <w:szCs w:val="22"/>
              </w:rPr>
              <w:t>1</w:t>
            </w:r>
          </w:p>
        </w:tc>
        <w:tc>
          <w:tcPr>
            <w:tcW w:w="1034" w:type="dxa"/>
            <w:tcBorders>
              <w:top w:val="single" w:sz="16" w:space="0" w:color="000000"/>
              <w:left w:val="single" w:sz="16" w:space="0" w:color="000000"/>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.509</w:t>
            </w:r>
            <w:r w:rsidRPr="0097610B">
              <w:rPr>
                <w:color w:val="000000"/>
                <w:sz w:val="22"/>
                <w:szCs w:val="22"/>
                <w:vertAlign w:val="superscript"/>
              </w:rPr>
              <w:t>a</w:t>
            </w:r>
          </w:p>
        </w:tc>
        <w:tc>
          <w:tcPr>
            <w:tcW w:w="1097" w:type="dxa"/>
            <w:tcBorders>
              <w:top w:val="single" w:sz="16" w:space="0" w:color="000000"/>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.259</w:t>
            </w:r>
          </w:p>
        </w:tc>
        <w:tc>
          <w:tcPr>
            <w:tcW w:w="1503" w:type="dxa"/>
            <w:tcBorders>
              <w:top w:val="single" w:sz="16" w:space="0" w:color="000000"/>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.241</w:t>
            </w:r>
          </w:p>
        </w:tc>
        <w:tc>
          <w:tcPr>
            <w:tcW w:w="1503" w:type="dxa"/>
            <w:tcBorders>
              <w:top w:val="single" w:sz="16" w:space="0" w:color="000000"/>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.993128</w:t>
            </w:r>
          </w:p>
        </w:tc>
        <w:tc>
          <w:tcPr>
            <w:tcW w:w="2525" w:type="dxa"/>
            <w:tcBorders>
              <w:top w:val="single" w:sz="16" w:space="0" w:color="000000"/>
              <w:bottom w:val="single" w:sz="16" w:space="0" w:color="000000"/>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1.721</w:t>
            </w:r>
          </w:p>
        </w:tc>
      </w:tr>
      <w:tr w:rsidR="0097610B" w:rsidRPr="0097610B" w:rsidTr="0097610B">
        <w:trPr>
          <w:cantSplit/>
          <w:trHeight w:val="483"/>
        </w:trPr>
        <w:tc>
          <w:tcPr>
            <w:tcW w:w="8461" w:type="dxa"/>
            <w:gridSpan w:val="6"/>
            <w:tcBorders>
              <w:top w:val="nil"/>
              <w:left w:val="nil"/>
              <w:bottom w:val="nil"/>
              <w:right w:val="nil"/>
            </w:tcBorders>
            <w:shd w:val="clear" w:color="auto" w:fill="FFFFFF"/>
          </w:tcPr>
          <w:p w:rsidR="0097610B" w:rsidRPr="002121EC" w:rsidRDefault="0097610B" w:rsidP="002121EC">
            <w:pPr>
              <w:autoSpaceDE w:val="0"/>
              <w:autoSpaceDN w:val="0"/>
              <w:adjustRightInd w:val="0"/>
              <w:spacing w:after="240"/>
              <w:ind w:left="60" w:right="60"/>
              <w:rPr>
                <w:i/>
                <w:iCs/>
                <w:color w:val="000000"/>
                <w:sz w:val="20"/>
                <w:szCs w:val="22"/>
              </w:rPr>
            </w:pPr>
            <w:r w:rsidRPr="002121EC">
              <w:rPr>
                <w:i/>
                <w:iCs/>
                <w:color w:val="000000"/>
                <w:sz w:val="20"/>
                <w:szCs w:val="22"/>
              </w:rPr>
              <w:t>a. Predictors: (Constant), X2, X1, X3</w:t>
            </w:r>
          </w:p>
        </w:tc>
      </w:tr>
      <w:tr w:rsidR="0097610B" w:rsidRPr="0097610B" w:rsidTr="0097610B">
        <w:trPr>
          <w:cantSplit/>
          <w:trHeight w:val="505"/>
        </w:trPr>
        <w:tc>
          <w:tcPr>
            <w:tcW w:w="8461" w:type="dxa"/>
            <w:gridSpan w:val="6"/>
            <w:tcBorders>
              <w:top w:val="nil"/>
              <w:left w:val="nil"/>
              <w:bottom w:val="nil"/>
              <w:right w:val="nil"/>
            </w:tcBorders>
            <w:shd w:val="clear" w:color="auto" w:fill="FFFFFF"/>
          </w:tcPr>
          <w:p w:rsidR="0097610B" w:rsidRPr="002121EC" w:rsidRDefault="0097610B" w:rsidP="002121EC">
            <w:pPr>
              <w:autoSpaceDE w:val="0"/>
              <w:autoSpaceDN w:val="0"/>
              <w:adjustRightInd w:val="0"/>
              <w:spacing w:after="240"/>
              <w:ind w:right="60"/>
              <w:rPr>
                <w:i/>
                <w:iCs/>
                <w:color w:val="000000"/>
                <w:sz w:val="20"/>
                <w:szCs w:val="22"/>
              </w:rPr>
            </w:pPr>
            <w:r w:rsidRPr="002121EC">
              <w:rPr>
                <w:i/>
                <w:iCs/>
                <w:color w:val="000000"/>
                <w:sz w:val="20"/>
                <w:szCs w:val="22"/>
              </w:rPr>
              <w:t>b. Dependent Variable: Y</w:t>
            </w:r>
          </w:p>
        </w:tc>
      </w:tr>
    </w:tbl>
    <w:p w:rsidR="0097610B" w:rsidRPr="0099625B" w:rsidRDefault="002121EC" w:rsidP="002121EC">
      <w:pPr>
        <w:tabs>
          <w:tab w:val="left" w:pos="426"/>
        </w:tabs>
        <w:autoSpaceDE w:val="0"/>
        <w:autoSpaceDN w:val="0"/>
        <w:adjustRightInd w:val="0"/>
        <w:jc w:val="both"/>
        <w:rPr>
          <w:sz w:val="22"/>
          <w:szCs w:val="22"/>
          <w:lang w:val="id-ID"/>
        </w:rPr>
      </w:pPr>
      <w:r>
        <w:rPr>
          <w:color w:val="000000"/>
          <w:sz w:val="22"/>
          <w:szCs w:val="22"/>
          <w:lang w:val="id-ID"/>
        </w:rPr>
        <w:tab/>
      </w:r>
      <w:r w:rsidR="0097610B" w:rsidRPr="0097610B">
        <w:rPr>
          <w:sz w:val="22"/>
          <w:szCs w:val="22"/>
        </w:rPr>
        <w:t xml:space="preserve">Uraian tabel di atas diperoleh nilai DW = 1.721. </w:t>
      </w:r>
      <w:proofErr w:type="gramStart"/>
      <w:r w:rsidR="0097610B" w:rsidRPr="0097610B">
        <w:rPr>
          <w:sz w:val="22"/>
          <w:szCs w:val="22"/>
        </w:rPr>
        <w:t>Untuk menentukan ada atau tidaknya autokorelasi maka dibandingkan dengan tabel DW.</w:t>
      </w:r>
      <w:proofErr w:type="gramEnd"/>
      <w:r w:rsidR="0097610B" w:rsidRPr="0097610B">
        <w:rPr>
          <w:sz w:val="22"/>
          <w:szCs w:val="22"/>
        </w:rPr>
        <w:t xml:space="preserve"> Variabel bebas (k) ada 3 dan jumlah sampel (n) 125, sehingga diperoleh nilai dL = 1,213, dan dU = 1,649. Sehingga 4-dL = 2,787 dan 4-dU = 2,351. Dengan demikian disimpulkan bahwa nilai DW hitung sebesar 1,721 lebih besar dari dU = 1,649 dan </w:t>
      </w:r>
      <w:r w:rsidR="0097610B" w:rsidRPr="0099625B">
        <w:rPr>
          <w:sz w:val="22"/>
          <w:szCs w:val="22"/>
        </w:rPr>
        <w:t xml:space="preserve">lebih kecil dari 4dU = 2,351 artinya sebaran data penelitian disimpulkan tidak terjadi autokorelasi. </w:t>
      </w:r>
    </w:p>
    <w:p w:rsidR="002121EC" w:rsidRPr="0099625B" w:rsidRDefault="002121EC" w:rsidP="002121EC">
      <w:pPr>
        <w:tabs>
          <w:tab w:val="left" w:pos="426"/>
        </w:tabs>
        <w:autoSpaceDE w:val="0"/>
        <w:autoSpaceDN w:val="0"/>
        <w:adjustRightInd w:val="0"/>
        <w:jc w:val="both"/>
        <w:rPr>
          <w:sz w:val="22"/>
          <w:szCs w:val="22"/>
          <w:lang w:val="id-ID"/>
        </w:rPr>
      </w:pPr>
    </w:p>
    <w:p w:rsidR="0097610B" w:rsidRPr="0099625B" w:rsidRDefault="0097610B" w:rsidP="002121EC">
      <w:pPr>
        <w:tabs>
          <w:tab w:val="left" w:pos="426"/>
        </w:tabs>
        <w:contextualSpacing/>
        <w:jc w:val="both"/>
        <w:rPr>
          <w:bCs/>
          <w:sz w:val="22"/>
          <w:szCs w:val="22"/>
        </w:rPr>
      </w:pPr>
      <w:r w:rsidRPr="0099625B">
        <w:rPr>
          <w:bCs/>
          <w:sz w:val="22"/>
          <w:szCs w:val="22"/>
        </w:rPr>
        <w:t xml:space="preserve">4. </w:t>
      </w:r>
      <w:r w:rsidRPr="0099625B">
        <w:rPr>
          <w:bCs/>
          <w:sz w:val="22"/>
          <w:szCs w:val="22"/>
        </w:rPr>
        <w:tab/>
        <w:t xml:space="preserve">Uji Multikolinearitas </w:t>
      </w:r>
    </w:p>
    <w:p w:rsidR="0097610B" w:rsidRPr="0097610B" w:rsidRDefault="0097610B" w:rsidP="002121EC">
      <w:pPr>
        <w:autoSpaceDE w:val="0"/>
        <w:autoSpaceDN w:val="0"/>
        <w:adjustRightInd w:val="0"/>
        <w:ind w:firstLine="567"/>
        <w:jc w:val="both"/>
        <w:rPr>
          <w:color w:val="000000" w:themeColor="text1"/>
          <w:sz w:val="22"/>
          <w:szCs w:val="22"/>
        </w:rPr>
      </w:pPr>
      <w:r w:rsidRPr="0097610B">
        <w:rPr>
          <w:color w:val="000000" w:themeColor="text1"/>
          <w:sz w:val="22"/>
          <w:szCs w:val="22"/>
        </w:rPr>
        <w:t xml:space="preserve">Dalam menentukan hasil regresi maka </w:t>
      </w:r>
      <w:r w:rsidRPr="0097610B">
        <w:rPr>
          <w:sz w:val="22"/>
          <w:szCs w:val="22"/>
        </w:rPr>
        <w:t xml:space="preserve">nilai </w:t>
      </w:r>
      <w:r w:rsidRPr="0097610B">
        <w:rPr>
          <w:i/>
          <w:sz w:val="22"/>
          <w:szCs w:val="22"/>
        </w:rPr>
        <w:t xml:space="preserve">Variance Inflation Faktor </w:t>
      </w:r>
      <w:r w:rsidRPr="0097610B">
        <w:rPr>
          <w:sz w:val="22"/>
          <w:szCs w:val="22"/>
        </w:rPr>
        <w:t>(VIF) tidak lebih besar dari 10 dan nilai</w:t>
      </w:r>
      <w:r w:rsidRPr="0097610B">
        <w:rPr>
          <w:i/>
          <w:sz w:val="22"/>
          <w:szCs w:val="22"/>
        </w:rPr>
        <w:t xml:space="preserve"> tolerance</w:t>
      </w:r>
      <w:r w:rsidRPr="0097610B">
        <w:rPr>
          <w:sz w:val="22"/>
          <w:szCs w:val="22"/>
        </w:rPr>
        <w:t xml:space="preserve"> yang kurang 0</w:t>
      </w:r>
      <w:proofErr w:type="gramStart"/>
      <w:r w:rsidRPr="0097610B">
        <w:rPr>
          <w:sz w:val="22"/>
          <w:szCs w:val="22"/>
        </w:rPr>
        <w:t>,10</w:t>
      </w:r>
      <w:proofErr w:type="gramEnd"/>
      <w:r w:rsidRPr="0097610B">
        <w:rPr>
          <w:sz w:val="22"/>
          <w:szCs w:val="22"/>
        </w:rPr>
        <w:t xml:space="preserve">, dengan uraian sebagai berikut: </w:t>
      </w:r>
    </w:p>
    <w:p w:rsidR="0097610B" w:rsidRPr="0097610B" w:rsidRDefault="0097610B" w:rsidP="002121EC">
      <w:pPr>
        <w:ind w:left="426" w:hanging="426"/>
        <w:contextualSpacing/>
        <w:jc w:val="both"/>
        <w:rPr>
          <w:sz w:val="22"/>
          <w:szCs w:val="22"/>
        </w:rPr>
      </w:pPr>
      <w:r w:rsidRPr="0097610B">
        <w:rPr>
          <w:sz w:val="22"/>
          <w:szCs w:val="22"/>
        </w:rPr>
        <w:t xml:space="preserve">a. </w:t>
      </w:r>
      <w:r w:rsidRPr="0097610B">
        <w:rPr>
          <w:sz w:val="22"/>
          <w:szCs w:val="22"/>
        </w:rPr>
        <w:tab/>
        <w:t>Jika nilai Tolerance hitung &gt; 0</w:t>
      </w:r>
      <w:proofErr w:type="gramStart"/>
      <w:r w:rsidRPr="0097610B">
        <w:rPr>
          <w:sz w:val="22"/>
          <w:szCs w:val="22"/>
        </w:rPr>
        <w:t>,10</w:t>
      </w:r>
      <w:proofErr w:type="gramEnd"/>
      <w:r w:rsidRPr="0097610B">
        <w:rPr>
          <w:sz w:val="22"/>
          <w:szCs w:val="22"/>
        </w:rPr>
        <w:t xml:space="preserve"> dan VIF  hitung &lt; 10, berarti tidak terjadi multikolinearitas </w:t>
      </w:r>
    </w:p>
    <w:p w:rsidR="0097610B" w:rsidRPr="0097610B" w:rsidRDefault="0097610B" w:rsidP="002121EC">
      <w:pPr>
        <w:ind w:left="426" w:hanging="426"/>
        <w:contextualSpacing/>
        <w:jc w:val="both"/>
        <w:rPr>
          <w:sz w:val="22"/>
          <w:szCs w:val="22"/>
        </w:rPr>
      </w:pPr>
      <w:r w:rsidRPr="0097610B">
        <w:rPr>
          <w:sz w:val="22"/>
          <w:szCs w:val="22"/>
        </w:rPr>
        <w:t>b.</w:t>
      </w:r>
      <w:r w:rsidRPr="0097610B">
        <w:rPr>
          <w:sz w:val="22"/>
          <w:szCs w:val="22"/>
        </w:rPr>
        <w:tab/>
        <w:t>Jika nilai Tolerance hitung &lt; 0</w:t>
      </w:r>
      <w:proofErr w:type="gramStart"/>
      <w:r w:rsidRPr="0097610B">
        <w:rPr>
          <w:sz w:val="22"/>
          <w:szCs w:val="22"/>
        </w:rPr>
        <w:t>,10</w:t>
      </w:r>
      <w:proofErr w:type="gramEnd"/>
      <w:r w:rsidRPr="0097610B">
        <w:rPr>
          <w:sz w:val="22"/>
          <w:szCs w:val="22"/>
        </w:rPr>
        <w:t xml:space="preserve"> dan VIF  hitung &gt; 10, berarti terjadi multikolinearitas</w:t>
      </w:r>
    </w:p>
    <w:p w:rsidR="002121EC" w:rsidRPr="002121EC" w:rsidRDefault="0097610B" w:rsidP="002121EC">
      <w:pPr>
        <w:ind w:firstLine="567"/>
        <w:contextualSpacing/>
        <w:jc w:val="both"/>
        <w:rPr>
          <w:sz w:val="22"/>
          <w:szCs w:val="22"/>
          <w:lang w:val="id-ID"/>
        </w:rPr>
      </w:pPr>
      <w:r w:rsidRPr="0097610B">
        <w:rPr>
          <w:sz w:val="22"/>
          <w:szCs w:val="22"/>
        </w:rPr>
        <w:t>Berdasarkan perhitungan dengan SPSS, diperoleh nilai korelasi variabel independen, sebagai berikut:</w:t>
      </w:r>
    </w:p>
    <w:p w:rsidR="0097610B" w:rsidRPr="0099625B" w:rsidRDefault="0097610B" w:rsidP="0097610B">
      <w:pPr>
        <w:contextualSpacing/>
        <w:rPr>
          <w:sz w:val="22"/>
          <w:szCs w:val="22"/>
        </w:rPr>
      </w:pPr>
      <w:proofErr w:type="gramStart"/>
      <w:r w:rsidRPr="0099625B">
        <w:rPr>
          <w:sz w:val="22"/>
          <w:szCs w:val="22"/>
        </w:rPr>
        <w:t>Tabel 4.4.</w:t>
      </w:r>
      <w:proofErr w:type="gramEnd"/>
      <w:r w:rsidRPr="0099625B">
        <w:rPr>
          <w:sz w:val="22"/>
          <w:szCs w:val="22"/>
        </w:rPr>
        <w:t xml:space="preserve"> Hasil Uji Multikolinearitas</w:t>
      </w:r>
    </w:p>
    <w:p w:rsidR="0097610B" w:rsidRPr="0097610B" w:rsidRDefault="0097610B" w:rsidP="0097610B">
      <w:pPr>
        <w:ind w:firstLine="1"/>
        <w:contextualSpacing/>
        <w:jc w:val="both"/>
        <w:rPr>
          <w:b/>
          <w:sz w:val="22"/>
          <w:szCs w:val="22"/>
        </w:rPr>
      </w:pPr>
      <w:r w:rsidRPr="0097610B">
        <w:rPr>
          <w:b/>
          <w:sz w:val="22"/>
          <w:szCs w:val="22"/>
        </w:rPr>
        <w:t>]</w:t>
      </w:r>
    </w:p>
    <w:tbl>
      <w:tblPr>
        <w:tblW w:w="826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0"/>
        <w:gridCol w:w="1202"/>
        <w:gridCol w:w="854"/>
        <w:gridCol w:w="1181"/>
        <w:gridCol w:w="1544"/>
        <w:gridCol w:w="1090"/>
        <w:gridCol w:w="1635"/>
      </w:tblGrid>
      <w:tr w:rsidR="0097610B" w:rsidRPr="0097610B" w:rsidTr="0097610B">
        <w:trPr>
          <w:cantSplit/>
          <w:trHeight w:val="591"/>
        </w:trPr>
        <w:tc>
          <w:tcPr>
            <w:tcW w:w="1962" w:type="dxa"/>
            <w:gridSpan w:val="2"/>
            <w:vMerge w:val="restart"/>
            <w:tcBorders>
              <w:top w:val="single" w:sz="16" w:space="0" w:color="000000"/>
              <w:left w:val="single" w:sz="16" w:space="0" w:color="000000"/>
              <w:bottom w:val="nil"/>
              <w:right w:val="nil"/>
            </w:tcBorders>
            <w:shd w:val="clear" w:color="auto" w:fill="FFFFFF"/>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Model</w:t>
            </w:r>
          </w:p>
        </w:tc>
        <w:tc>
          <w:tcPr>
            <w:tcW w:w="2035" w:type="dxa"/>
            <w:gridSpan w:val="2"/>
            <w:tcBorders>
              <w:top w:val="single" w:sz="16" w:space="0" w:color="000000"/>
              <w:left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Unstandardized Coefficients</w:t>
            </w:r>
          </w:p>
        </w:tc>
        <w:tc>
          <w:tcPr>
            <w:tcW w:w="1544" w:type="dxa"/>
            <w:tcBorders>
              <w:top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Standardized Coefficients</w:t>
            </w:r>
          </w:p>
        </w:tc>
        <w:tc>
          <w:tcPr>
            <w:tcW w:w="2725" w:type="dxa"/>
            <w:gridSpan w:val="2"/>
            <w:tcBorders>
              <w:top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Collinearity Statistics</w:t>
            </w:r>
          </w:p>
        </w:tc>
      </w:tr>
      <w:tr w:rsidR="0097610B" w:rsidRPr="0097610B" w:rsidTr="0097610B">
        <w:trPr>
          <w:cantSplit/>
          <w:trHeight w:val="328"/>
        </w:trPr>
        <w:tc>
          <w:tcPr>
            <w:tcW w:w="1962" w:type="dxa"/>
            <w:gridSpan w:val="2"/>
            <w:vMerge/>
            <w:tcBorders>
              <w:top w:val="single" w:sz="16" w:space="0" w:color="000000"/>
              <w:left w:val="single" w:sz="16" w:space="0" w:color="000000"/>
              <w:bottom w:val="nil"/>
              <w:right w:val="nil"/>
            </w:tcBorders>
            <w:shd w:val="clear" w:color="auto" w:fill="FFFFFF"/>
          </w:tcPr>
          <w:p w:rsidR="0097610B" w:rsidRPr="0097610B" w:rsidRDefault="0097610B" w:rsidP="0097610B">
            <w:pPr>
              <w:autoSpaceDE w:val="0"/>
              <w:autoSpaceDN w:val="0"/>
              <w:adjustRightInd w:val="0"/>
              <w:contextualSpacing/>
              <w:rPr>
                <w:i/>
                <w:iCs/>
                <w:color w:val="000000"/>
                <w:sz w:val="22"/>
                <w:szCs w:val="22"/>
              </w:rPr>
            </w:pPr>
          </w:p>
        </w:tc>
        <w:tc>
          <w:tcPr>
            <w:tcW w:w="854" w:type="dxa"/>
            <w:tcBorders>
              <w:left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B</w:t>
            </w:r>
          </w:p>
        </w:tc>
        <w:tc>
          <w:tcPr>
            <w:tcW w:w="1181" w:type="dxa"/>
            <w:tcBorders>
              <w:bottom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Std. Error</w:t>
            </w:r>
          </w:p>
        </w:tc>
        <w:tc>
          <w:tcPr>
            <w:tcW w:w="1544" w:type="dxa"/>
            <w:tcBorders>
              <w:bottom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Beta</w:t>
            </w:r>
          </w:p>
        </w:tc>
        <w:tc>
          <w:tcPr>
            <w:tcW w:w="1090" w:type="dxa"/>
            <w:tcBorders>
              <w:bottom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Tolerance</w:t>
            </w:r>
          </w:p>
        </w:tc>
        <w:tc>
          <w:tcPr>
            <w:tcW w:w="1635" w:type="dxa"/>
            <w:tcBorders>
              <w:bottom w:val="single" w:sz="16" w:space="0" w:color="000000"/>
              <w:right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VIF</w:t>
            </w:r>
          </w:p>
        </w:tc>
      </w:tr>
      <w:tr w:rsidR="0097610B" w:rsidRPr="0097610B" w:rsidTr="0097610B">
        <w:trPr>
          <w:cantSplit/>
          <w:trHeight w:val="295"/>
        </w:trPr>
        <w:tc>
          <w:tcPr>
            <w:tcW w:w="760" w:type="dxa"/>
            <w:vMerge w:val="restart"/>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1</w:t>
            </w:r>
          </w:p>
        </w:tc>
        <w:tc>
          <w:tcPr>
            <w:tcW w:w="1202" w:type="dxa"/>
            <w:tcBorders>
              <w:top w:val="single" w:sz="16" w:space="0" w:color="000000"/>
              <w:left w:val="nil"/>
              <w:bottom w:val="nil"/>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(Constant)</w:t>
            </w:r>
          </w:p>
        </w:tc>
        <w:tc>
          <w:tcPr>
            <w:tcW w:w="854" w:type="dxa"/>
            <w:tcBorders>
              <w:top w:val="single" w:sz="16" w:space="0" w:color="000000"/>
              <w:left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-2.173</w:t>
            </w:r>
          </w:p>
        </w:tc>
        <w:tc>
          <w:tcPr>
            <w:tcW w:w="1181" w:type="dxa"/>
            <w:tcBorders>
              <w:top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2.004</w:t>
            </w:r>
          </w:p>
        </w:tc>
        <w:tc>
          <w:tcPr>
            <w:tcW w:w="1544" w:type="dxa"/>
            <w:tcBorders>
              <w:top w:val="single" w:sz="16" w:space="0" w:color="000000"/>
              <w:bottom w:val="nil"/>
            </w:tcBorders>
            <w:shd w:val="clear" w:color="auto" w:fill="FFFFFF"/>
          </w:tcPr>
          <w:p w:rsidR="0097610B" w:rsidRPr="0097610B" w:rsidRDefault="0097610B" w:rsidP="0097610B">
            <w:pPr>
              <w:autoSpaceDE w:val="0"/>
              <w:autoSpaceDN w:val="0"/>
              <w:adjustRightInd w:val="0"/>
              <w:contextualSpacing/>
              <w:rPr>
                <w:sz w:val="22"/>
                <w:szCs w:val="22"/>
              </w:rPr>
            </w:pPr>
          </w:p>
        </w:tc>
        <w:tc>
          <w:tcPr>
            <w:tcW w:w="1090" w:type="dxa"/>
            <w:tcBorders>
              <w:top w:val="single" w:sz="16" w:space="0" w:color="000000"/>
              <w:bottom w:val="nil"/>
            </w:tcBorders>
            <w:shd w:val="clear" w:color="auto" w:fill="FFFFFF"/>
          </w:tcPr>
          <w:p w:rsidR="0097610B" w:rsidRPr="0097610B" w:rsidRDefault="0097610B" w:rsidP="0097610B">
            <w:pPr>
              <w:autoSpaceDE w:val="0"/>
              <w:autoSpaceDN w:val="0"/>
              <w:adjustRightInd w:val="0"/>
              <w:contextualSpacing/>
              <w:rPr>
                <w:sz w:val="22"/>
                <w:szCs w:val="22"/>
              </w:rPr>
            </w:pPr>
          </w:p>
        </w:tc>
        <w:tc>
          <w:tcPr>
            <w:tcW w:w="1635" w:type="dxa"/>
            <w:tcBorders>
              <w:top w:val="single" w:sz="16" w:space="0" w:color="000000"/>
              <w:bottom w:val="nil"/>
              <w:right w:val="single" w:sz="16" w:space="0" w:color="000000"/>
            </w:tcBorders>
            <w:shd w:val="clear" w:color="auto" w:fill="FFFFFF"/>
          </w:tcPr>
          <w:p w:rsidR="0097610B" w:rsidRPr="0097610B" w:rsidRDefault="0097610B" w:rsidP="0097610B">
            <w:pPr>
              <w:autoSpaceDE w:val="0"/>
              <w:autoSpaceDN w:val="0"/>
              <w:adjustRightInd w:val="0"/>
              <w:contextualSpacing/>
              <w:rPr>
                <w:sz w:val="22"/>
                <w:szCs w:val="22"/>
              </w:rPr>
            </w:pPr>
          </w:p>
        </w:tc>
      </w:tr>
      <w:tr w:rsidR="0097610B" w:rsidRPr="0097610B" w:rsidTr="0097610B">
        <w:trPr>
          <w:cantSplit/>
          <w:trHeight w:val="344"/>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contextualSpacing/>
              <w:rPr>
                <w:i/>
                <w:iCs/>
                <w:sz w:val="22"/>
                <w:szCs w:val="22"/>
              </w:rPr>
            </w:pPr>
          </w:p>
        </w:tc>
        <w:tc>
          <w:tcPr>
            <w:tcW w:w="1202" w:type="dxa"/>
            <w:tcBorders>
              <w:top w:val="nil"/>
              <w:left w:val="nil"/>
              <w:bottom w:val="nil"/>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X1</w:t>
            </w:r>
          </w:p>
        </w:tc>
        <w:tc>
          <w:tcPr>
            <w:tcW w:w="854" w:type="dxa"/>
            <w:tcBorders>
              <w:top w:val="nil"/>
              <w:left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.594</w:t>
            </w:r>
          </w:p>
        </w:tc>
        <w:tc>
          <w:tcPr>
            <w:tcW w:w="1181"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.220</w:t>
            </w:r>
          </w:p>
        </w:tc>
        <w:tc>
          <w:tcPr>
            <w:tcW w:w="1544"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.228</w:t>
            </w:r>
          </w:p>
        </w:tc>
        <w:tc>
          <w:tcPr>
            <w:tcW w:w="1090"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.862</w:t>
            </w:r>
          </w:p>
        </w:tc>
        <w:tc>
          <w:tcPr>
            <w:tcW w:w="1635" w:type="dxa"/>
            <w:tcBorders>
              <w:top w:val="nil"/>
              <w:bottom w:val="nil"/>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1.160</w:t>
            </w:r>
          </w:p>
        </w:tc>
      </w:tr>
      <w:tr w:rsidR="0097610B" w:rsidRPr="0097610B" w:rsidTr="0097610B">
        <w:trPr>
          <w:cantSplit/>
          <w:trHeight w:val="328"/>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contextualSpacing/>
              <w:rPr>
                <w:i/>
                <w:iCs/>
                <w:color w:val="000000"/>
                <w:sz w:val="22"/>
                <w:szCs w:val="22"/>
              </w:rPr>
            </w:pPr>
          </w:p>
        </w:tc>
        <w:tc>
          <w:tcPr>
            <w:tcW w:w="1202" w:type="dxa"/>
            <w:tcBorders>
              <w:top w:val="nil"/>
              <w:left w:val="nil"/>
              <w:bottom w:val="nil"/>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X2</w:t>
            </w:r>
          </w:p>
        </w:tc>
        <w:tc>
          <w:tcPr>
            <w:tcW w:w="854" w:type="dxa"/>
            <w:tcBorders>
              <w:top w:val="nil"/>
              <w:left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.202</w:t>
            </w:r>
          </w:p>
        </w:tc>
        <w:tc>
          <w:tcPr>
            <w:tcW w:w="1181"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.070</w:t>
            </w:r>
          </w:p>
        </w:tc>
        <w:tc>
          <w:tcPr>
            <w:tcW w:w="1544"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.233</w:t>
            </w:r>
          </w:p>
        </w:tc>
        <w:tc>
          <w:tcPr>
            <w:tcW w:w="1090"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.931</w:t>
            </w:r>
          </w:p>
        </w:tc>
        <w:tc>
          <w:tcPr>
            <w:tcW w:w="1635" w:type="dxa"/>
            <w:tcBorders>
              <w:top w:val="nil"/>
              <w:bottom w:val="nil"/>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1.074</w:t>
            </w:r>
          </w:p>
        </w:tc>
      </w:tr>
      <w:tr w:rsidR="0097610B" w:rsidRPr="0097610B" w:rsidTr="0097610B">
        <w:trPr>
          <w:cantSplit/>
          <w:trHeight w:val="328"/>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contextualSpacing/>
              <w:rPr>
                <w:i/>
                <w:iCs/>
                <w:color w:val="000000"/>
                <w:sz w:val="22"/>
                <w:szCs w:val="22"/>
              </w:rPr>
            </w:pPr>
          </w:p>
        </w:tc>
        <w:tc>
          <w:tcPr>
            <w:tcW w:w="1202" w:type="dxa"/>
            <w:tcBorders>
              <w:top w:val="nil"/>
              <w:left w:val="nil"/>
              <w:bottom w:val="single" w:sz="16" w:space="0" w:color="000000"/>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X3</w:t>
            </w:r>
          </w:p>
        </w:tc>
        <w:tc>
          <w:tcPr>
            <w:tcW w:w="854" w:type="dxa"/>
            <w:tcBorders>
              <w:top w:val="nil"/>
              <w:left w:val="single" w:sz="16" w:space="0" w:color="000000"/>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.482</w:t>
            </w:r>
          </w:p>
        </w:tc>
        <w:tc>
          <w:tcPr>
            <w:tcW w:w="1181" w:type="dxa"/>
            <w:tcBorders>
              <w:top w:val="nil"/>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.161</w:t>
            </w:r>
          </w:p>
        </w:tc>
        <w:tc>
          <w:tcPr>
            <w:tcW w:w="1544" w:type="dxa"/>
            <w:tcBorders>
              <w:top w:val="nil"/>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.260</w:t>
            </w:r>
          </w:p>
        </w:tc>
        <w:tc>
          <w:tcPr>
            <w:tcW w:w="1090" w:type="dxa"/>
            <w:tcBorders>
              <w:top w:val="nil"/>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.810</w:t>
            </w:r>
          </w:p>
        </w:tc>
        <w:tc>
          <w:tcPr>
            <w:tcW w:w="1635" w:type="dxa"/>
            <w:tcBorders>
              <w:top w:val="nil"/>
              <w:bottom w:val="single" w:sz="16" w:space="0" w:color="000000"/>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1.234</w:t>
            </w:r>
          </w:p>
        </w:tc>
      </w:tr>
    </w:tbl>
    <w:p w:rsidR="0097610B" w:rsidRPr="0097610B" w:rsidRDefault="0097610B" w:rsidP="0097610B">
      <w:pPr>
        <w:contextualSpacing/>
        <w:jc w:val="both"/>
        <w:rPr>
          <w:i/>
          <w:iCs/>
          <w:sz w:val="22"/>
          <w:szCs w:val="22"/>
        </w:rPr>
      </w:pPr>
      <w:r w:rsidRPr="0097610B">
        <w:rPr>
          <w:i/>
          <w:iCs/>
          <w:color w:val="000000"/>
          <w:sz w:val="22"/>
          <w:szCs w:val="22"/>
        </w:rPr>
        <w:t>a. Dependent Variable: Y</w:t>
      </w:r>
    </w:p>
    <w:p w:rsidR="0097610B" w:rsidRPr="0097610B" w:rsidRDefault="0097610B" w:rsidP="0097610B">
      <w:pPr>
        <w:contextualSpacing/>
        <w:jc w:val="both"/>
        <w:rPr>
          <w:sz w:val="22"/>
          <w:szCs w:val="22"/>
        </w:rPr>
      </w:pPr>
      <w:r w:rsidRPr="0097610B">
        <w:rPr>
          <w:sz w:val="22"/>
          <w:szCs w:val="22"/>
        </w:rPr>
        <w:t xml:space="preserve">Bedasarkan tabel di atas disimpulkan sebagai berikut: </w:t>
      </w:r>
    </w:p>
    <w:p w:rsidR="0097610B" w:rsidRPr="0097610B" w:rsidRDefault="0097610B" w:rsidP="0097610B">
      <w:pPr>
        <w:tabs>
          <w:tab w:val="left" w:pos="426"/>
        </w:tabs>
        <w:ind w:left="426" w:hanging="426"/>
        <w:contextualSpacing/>
        <w:jc w:val="both"/>
        <w:rPr>
          <w:sz w:val="22"/>
          <w:szCs w:val="22"/>
        </w:rPr>
      </w:pPr>
      <w:r w:rsidRPr="0097610B">
        <w:rPr>
          <w:sz w:val="22"/>
          <w:szCs w:val="22"/>
        </w:rPr>
        <w:t xml:space="preserve">a. </w:t>
      </w:r>
      <w:r w:rsidRPr="0097610B">
        <w:rPr>
          <w:sz w:val="22"/>
          <w:szCs w:val="22"/>
        </w:rPr>
        <w:tab/>
        <w:t>Hasil perhitungan menunjukkan nilai tolerance X</w:t>
      </w:r>
      <w:r w:rsidRPr="0097610B">
        <w:rPr>
          <w:sz w:val="22"/>
          <w:szCs w:val="22"/>
          <w:vertAlign w:val="subscript"/>
        </w:rPr>
        <w:t>1</w:t>
      </w:r>
      <w:r w:rsidRPr="0097610B">
        <w:rPr>
          <w:sz w:val="22"/>
          <w:szCs w:val="22"/>
        </w:rPr>
        <w:t xml:space="preserve"> 0,862  &gt; 0,10 dan VIF  1,160 &lt; 10, sehingga disimpulkan data tidak terjadi multikolinearitas dengan variabel  lainnya.</w:t>
      </w:r>
    </w:p>
    <w:p w:rsidR="0097610B" w:rsidRPr="0097610B" w:rsidRDefault="0097610B" w:rsidP="0097610B">
      <w:pPr>
        <w:tabs>
          <w:tab w:val="left" w:pos="426"/>
        </w:tabs>
        <w:ind w:left="426" w:hanging="426"/>
        <w:contextualSpacing/>
        <w:jc w:val="both"/>
        <w:rPr>
          <w:sz w:val="22"/>
          <w:szCs w:val="22"/>
        </w:rPr>
      </w:pPr>
      <w:r w:rsidRPr="0097610B">
        <w:rPr>
          <w:sz w:val="22"/>
          <w:szCs w:val="22"/>
        </w:rPr>
        <w:t>b.</w:t>
      </w:r>
      <w:r w:rsidRPr="0097610B">
        <w:rPr>
          <w:sz w:val="22"/>
          <w:szCs w:val="22"/>
        </w:rPr>
        <w:tab/>
        <w:t>Hasil perhitungan menunjukkan nilai tolerance X</w:t>
      </w:r>
      <w:r w:rsidRPr="0097610B">
        <w:rPr>
          <w:sz w:val="22"/>
          <w:szCs w:val="22"/>
          <w:vertAlign w:val="subscript"/>
        </w:rPr>
        <w:t>2</w:t>
      </w:r>
      <w:r w:rsidRPr="0097610B">
        <w:rPr>
          <w:sz w:val="22"/>
          <w:szCs w:val="22"/>
        </w:rPr>
        <w:t xml:space="preserve"> 0,931 &gt; 0,10 dan VIF  1,074  &lt; 10, sehingga disimpulkan data tidak terjadi multikolinearitas dengan variabel  lainnya.</w:t>
      </w:r>
    </w:p>
    <w:p w:rsidR="0097610B" w:rsidRPr="0097610B" w:rsidRDefault="0097610B" w:rsidP="0097610B">
      <w:pPr>
        <w:tabs>
          <w:tab w:val="left" w:pos="426"/>
        </w:tabs>
        <w:ind w:left="426" w:hanging="426"/>
        <w:contextualSpacing/>
        <w:jc w:val="both"/>
        <w:rPr>
          <w:sz w:val="22"/>
          <w:szCs w:val="22"/>
        </w:rPr>
      </w:pPr>
      <w:r w:rsidRPr="0097610B">
        <w:rPr>
          <w:sz w:val="22"/>
          <w:szCs w:val="22"/>
        </w:rPr>
        <w:lastRenderedPageBreak/>
        <w:t>c.</w:t>
      </w:r>
      <w:r w:rsidRPr="0097610B">
        <w:rPr>
          <w:sz w:val="22"/>
          <w:szCs w:val="22"/>
        </w:rPr>
        <w:tab/>
        <w:t>Hasil perhitungan menunjukkan nilai tolerance X</w:t>
      </w:r>
      <w:r w:rsidRPr="0097610B">
        <w:rPr>
          <w:sz w:val="22"/>
          <w:szCs w:val="22"/>
          <w:vertAlign w:val="subscript"/>
        </w:rPr>
        <w:t>3</w:t>
      </w:r>
      <w:r w:rsidRPr="0097610B">
        <w:rPr>
          <w:sz w:val="22"/>
          <w:szCs w:val="22"/>
        </w:rPr>
        <w:t xml:space="preserve"> 0,810 &gt; 0,10 dan VIF  1,234  &lt; 10, sehingga disimpulkan data tidak terjadi multikolinearitas dengan variabel  lainnya.</w:t>
      </w:r>
    </w:p>
    <w:p w:rsidR="002121EC" w:rsidRDefault="0097610B" w:rsidP="0097610B">
      <w:pPr>
        <w:tabs>
          <w:tab w:val="left" w:pos="709"/>
        </w:tabs>
        <w:autoSpaceDE w:val="0"/>
        <w:autoSpaceDN w:val="0"/>
        <w:adjustRightInd w:val="0"/>
        <w:ind w:firstLine="720"/>
        <w:contextualSpacing/>
        <w:jc w:val="both"/>
        <w:rPr>
          <w:bCs/>
          <w:sz w:val="22"/>
          <w:szCs w:val="22"/>
          <w:lang w:val="id-ID"/>
        </w:rPr>
      </w:pPr>
      <w:r w:rsidRPr="0097610B">
        <w:rPr>
          <w:bCs/>
          <w:sz w:val="22"/>
          <w:szCs w:val="22"/>
        </w:rPr>
        <w:t xml:space="preserve">Berdasarkan uraian di atas disimpulkan penilaian dimana nilai tolerance semua variable bebas melebihi nilai 0,10 serta nilai VIF juga lebih kecil dari nilai 10 sehingga semua variable independen dikatakan tidak terjadi multikolinearitas, sehingga data normal dan dapat dilanjutkan ke uji lainnya.  </w:t>
      </w:r>
    </w:p>
    <w:p w:rsidR="0097610B" w:rsidRPr="0099625B" w:rsidRDefault="0097610B" w:rsidP="0097610B">
      <w:pPr>
        <w:tabs>
          <w:tab w:val="left" w:pos="709"/>
        </w:tabs>
        <w:autoSpaceDE w:val="0"/>
        <w:autoSpaceDN w:val="0"/>
        <w:adjustRightInd w:val="0"/>
        <w:ind w:firstLine="720"/>
        <w:contextualSpacing/>
        <w:jc w:val="both"/>
        <w:rPr>
          <w:bCs/>
          <w:sz w:val="22"/>
          <w:szCs w:val="22"/>
        </w:rPr>
      </w:pPr>
      <w:r w:rsidRPr="0099625B">
        <w:rPr>
          <w:bCs/>
          <w:sz w:val="22"/>
          <w:szCs w:val="22"/>
        </w:rPr>
        <w:t xml:space="preserve"> </w:t>
      </w:r>
    </w:p>
    <w:p w:rsidR="0097610B" w:rsidRPr="0099625B" w:rsidRDefault="0097610B" w:rsidP="0097610B">
      <w:pPr>
        <w:tabs>
          <w:tab w:val="left" w:pos="709"/>
        </w:tabs>
        <w:autoSpaceDE w:val="0"/>
        <w:autoSpaceDN w:val="0"/>
        <w:adjustRightInd w:val="0"/>
        <w:contextualSpacing/>
        <w:jc w:val="both"/>
        <w:rPr>
          <w:sz w:val="22"/>
          <w:szCs w:val="22"/>
        </w:rPr>
      </w:pPr>
      <w:r w:rsidRPr="0099625B">
        <w:rPr>
          <w:sz w:val="22"/>
          <w:szCs w:val="22"/>
        </w:rPr>
        <w:t xml:space="preserve">4.1.2  </w:t>
      </w:r>
      <w:r w:rsidRPr="0099625B">
        <w:rPr>
          <w:sz w:val="22"/>
          <w:szCs w:val="22"/>
        </w:rPr>
        <w:tab/>
        <w:t xml:space="preserve">Pengujian Kelayakan Model  </w:t>
      </w:r>
    </w:p>
    <w:p w:rsidR="002121EC" w:rsidRDefault="0097610B" w:rsidP="002121EC">
      <w:pPr>
        <w:tabs>
          <w:tab w:val="left" w:pos="709"/>
        </w:tabs>
        <w:autoSpaceDE w:val="0"/>
        <w:autoSpaceDN w:val="0"/>
        <w:adjustRightInd w:val="0"/>
        <w:ind w:firstLine="709"/>
        <w:contextualSpacing/>
        <w:jc w:val="both"/>
        <w:rPr>
          <w:bCs/>
          <w:sz w:val="22"/>
          <w:szCs w:val="22"/>
          <w:lang w:val="id-ID"/>
        </w:rPr>
      </w:pPr>
      <w:r w:rsidRPr="0097610B">
        <w:rPr>
          <w:bCs/>
          <w:sz w:val="22"/>
          <w:szCs w:val="22"/>
        </w:rPr>
        <w:t>Untuk dapat menjabarkan pengaruh dan hubungan variabel X</w:t>
      </w:r>
      <w:r w:rsidRPr="0097610B">
        <w:rPr>
          <w:bCs/>
          <w:sz w:val="22"/>
          <w:szCs w:val="22"/>
          <w:vertAlign w:val="subscript"/>
        </w:rPr>
        <w:t>1</w:t>
      </w:r>
      <w:r w:rsidRPr="0097610B">
        <w:rPr>
          <w:bCs/>
          <w:sz w:val="22"/>
          <w:szCs w:val="22"/>
        </w:rPr>
        <w:t>, X</w:t>
      </w:r>
      <w:r w:rsidRPr="0097610B">
        <w:rPr>
          <w:bCs/>
          <w:sz w:val="22"/>
          <w:szCs w:val="22"/>
          <w:vertAlign w:val="subscript"/>
        </w:rPr>
        <w:t xml:space="preserve">2, </w:t>
      </w:r>
      <w:r w:rsidRPr="0097610B">
        <w:rPr>
          <w:bCs/>
          <w:sz w:val="22"/>
          <w:szCs w:val="22"/>
        </w:rPr>
        <w:t>X</w:t>
      </w:r>
      <w:r w:rsidRPr="0097610B">
        <w:rPr>
          <w:bCs/>
          <w:sz w:val="22"/>
          <w:szCs w:val="22"/>
          <w:vertAlign w:val="subscript"/>
        </w:rPr>
        <w:t>3</w:t>
      </w:r>
      <w:r w:rsidRPr="0097610B">
        <w:rPr>
          <w:bCs/>
          <w:sz w:val="22"/>
          <w:szCs w:val="22"/>
        </w:rPr>
        <w:t xml:space="preserve"> terhadap variabel Y, maka dalam uji kelayakan ditentukan dengan analisis uji F, uji korelasi dan uji determinasi seperti uraian dalam tabel dibawah ini:   </w:t>
      </w:r>
    </w:p>
    <w:p w:rsidR="002121EC" w:rsidRPr="002121EC" w:rsidRDefault="002121EC" w:rsidP="002121EC">
      <w:pPr>
        <w:tabs>
          <w:tab w:val="left" w:pos="709"/>
        </w:tabs>
        <w:autoSpaceDE w:val="0"/>
        <w:autoSpaceDN w:val="0"/>
        <w:adjustRightInd w:val="0"/>
        <w:ind w:firstLine="709"/>
        <w:contextualSpacing/>
        <w:jc w:val="both"/>
        <w:rPr>
          <w:bCs/>
          <w:sz w:val="22"/>
          <w:szCs w:val="22"/>
          <w:lang w:val="id-ID"/>
        </w:rPr>
      </w:pPr>
    </w:p>
    <w:p w:rsidR="0097610B" w:rsidRPr="0099625B" w:rsidRDefault="0097610B" w:rsidP="002121EC">
      <w:pPr>
        <w:autoSpaceDE w:val="0"/>
        <w:autoSpaceDN w:val="0"/>
        <w:adjustRightInd w:val="0"/>
        <w:ind w:left="1134" w:hanging="1134"/>
        <w:contextualSpacing/>
        <w:rPr>
          <w:sz w:val="22"/>
          <w:szCs w:val="22"/>
        </w:rPr>
      </w:pPr>
      <w:proofErr w:type="gramStart"/>
      <w:r w:rsidRPr="0099625B">
        <w:rPr>
          <w:sz w:val="22"/>
          <w:szCs w:val="22"/>
        </w:rPr>
        <w:t>Tabel 4.5.</w:t>
      </w:r>
      <w:proofErr w:type="gramEnd"/>
      <w:r w:rsidRPr="0099625B">
        <w:rPr>
          <w:sz w:val="22"/>
          <w:szCs w:val="22"/>
        </w:rPr>
        <w:t xml:space="preserve"> </w:t>
      </w:r>
      <w:r w:rsidRPr="0099625B">
        <w:rPr>
          <w:sz w:val="22"/>
          <w:szCs w:val="22"/>
        </w:rPr>
        <w:tab/>
        <w:t>Hasil uji F</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368"/>
      </w:tblGrid>
      <w:tr w:rsidR="0097610B" w:rsidRPr="0097610B" w:rsidTr="0097610B">
        <w:trPr>
          <w:cantSplit/>
        </w:trPr>
        <w:tc>
          <w:tcPr>
            <w:tcW w:w="8190" w:type="dxa"/>
            <w:gridSpan w:val="7"/>
            <w:tcBorders>
              <w:top w:val="nil"/>
              <w:left w:val="nil"/>
              <w:bottom w:val="nil"/>
              <w:right w:val="nil"/>
            </w:tcBorders>
            <w:shd w:val="clear" w:color="auto" w:fill="FFFFFF"/>
          </w:tcPr>
          <w:p w:rsidR="0097610B" w:rsidRPr="002121EC" w:rsidRDefault="0097610B" w:rsidP="002121EC">
            <w:pPr>
              <w:autoSpaceDE w:val="0"/>
              <w:autoSpaceDN w:val="0"/>
              <w:adjustRightInd w:val="0"/>
              <w:ind w:right="60"/>
              <w:contextualSpacing/>
              <w:rPr>
                <w:color w:val="000000"/>
                <w:sz w:val="22"/>
                <w:szCs w:val="22"/>
                <w:lang w:val="id-ID"/>
              </w:rPr>
            </w:pPr>
          </w:p>
        </w:tc>
      </w:tr>
      <w:tr w:rsidR="0097610B" w:rsidRPr="0097610B" w:rsidTr="0097610B">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Model</w:t>
            </w:r>
          </w:p>
        </w:tc>
        <w:tc>
          <w:tcPr>
            <w:tcW w:w="1456" w:type="dxa"/>
            <w:tcBorders>
              <w:top w:val="single" w:sz="16" w:space="0" w:color="000000"/>
              <w:left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Sum of Squares</w:t>
            </w:r>
          </w:p>
        </w:tc>
        <w:tc>
          <w:tcPr>
            <w:tcW w:w="1000" w:type="dxa"/>
            <w:tcBorders>
              <w:top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Df</w:t>
            </w:r>
          </w:p>
        </w:tc>
        <w:tc>
          <w:tcPr>
            <w:tcW w:w="1380" w:type="dxa"/>
            <w:tcBorders>
              <w:top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Mean Square</w:t>
            </w:r>
          </w:p>
        </w:tc>
        <w:tc>
          <w:tcPr>
            <w:tcW w:w="1000" w:type="dxa"/>
            <w:tcBorders>
              <w:top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F</w:t>
            </w:r>
          </w:p>
        </w:tc>
        <w:tc>
          <w:tcPr>
            <w:tcW w:w="1368" w:type="dxa"/>
            <w:tcBorders>
              <w:top w:val="single" w:sz="16" w:space="0" w:color="000000"/>
              <w:bottom w:val="single" w:sz="16" w:space="0" w:color="000000"/>
              <w:right w:val="single" w:sz="16" w:space="0" w:color="000000"/>
            </w:tcBorders>
            <w:shd w:val="clear" w:color="auto" w:fill="FFFFFF"/>
          </w:tcPr>
          <w:p w:rsidR="0097610B" w:rsidRPr="0097610B" w:rsidRDefault="0097610B" w:rsidP="0097610B">
            <w:pPr>
              <w:autoSpaceDE w:val="0"/>
              <w:autoSpaceDN w:val="0"/>
              <w:adjustRightInd w:val="0"/>
              <w:ind w:left="60" w:right="60"/>
              <w:contextualSpacing/>
              <w:jc w:val="center"/>
              <w:rPr>
                <w:i/>
                <w:iCs/>
                <w:color w:val="000000"/>
                <w:sz w:val="22"/>
                <w:szCs w:val="22"/>
              </w:rPr>
            </w:pPr>
            <w:r w:rsidRPr="0097610B">
              <w:rPr>
                <w:i/>
                <w:iCs/>
                <w:color w:val="000000"/>
                <w:sz w:val="22"/>
                <w:szCs w:val="22"/>
              </w:rPr>
              <w:t>Sig.</w:t>
            </w:r>
          </w:p>
        </w:tc>
      </w:tr>
      <w:tr w:rsidR="0097610B" w:rsidRPr="0097610B" w:rsidTr="0097610B">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ind w:left="60" w:right="60"/>
              <w:contextualSpacing/>
              <w:rPr>
                <w:color w:val="000000"/>
                <w:sz w:val="22"/>
                <w:szCs w:val="22"/>
              </w:rPr>
            </w:pPr>
            <w:r w:rsidRPr="0097610B">
              <w:rPr>
                <w:color w:val="000000"/>
                <w:sz w:val="22"/>
                <w:szCs w:val="22"/>
              </w:rPr>
              <w:t>1</w:t>
            </w:r>
          </w:p>
        </w:tc>
        <w:tc>
          <w:tcPr>
            <w:tcW w:w="1258" w:type="dxa"/>
            <w:tcBorders>
              <w:top w:val="single" w:sz="16" w:space="0" w:color="000000"/>
              <w:left w:val="nil"/>
              <w:bottom w:val="nil"/>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Regression</w:t>
            </w:r>
          </w:p>
        </w:tc>
        <w:tc>
          <w:tcPr>
            <w:tcW w:w="1456" w:type="dxa"/>
            <w:tcBorders>
              <w:top w:val="single" w:sz="16" w:space="0" w:color="000000"/>
              <w:left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44.858</w:t>
            </w:r>
          </w:p>
        </w:tc>
        <w:tc>
          <w:tcPr>
            <w:tcW w:w="1000" w:type="dxa"/>
            <w:tcBorders>
              <w:top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2</w:t>
            </w:r>
          </w:p>
        </w:tc>
        <w:tc>
          <w:tcPr>
            <w:tcW w:w="1380" w:type="dxa"/>
            <w:tcBorders>
              <w:top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22.429</w:t>
            </w:r>
          </w:p>
        </w:tc>
        <w:tc>
          <w:tcPr>
            <w:tcW w:w="1000" w:type="dxa"/>
            <w:tcBorders>
              <w:top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15.847</w:t>
            </w:r>
          </w:p>
        </w:tc>
        <w:tc>
          <w:tcPr>
            <w:tcW w:w="1368" w:type="dxa"/>
            <w:tcBorders>
              <w:top w:val="single" w:sz="16" w:space="0" w:color="000000"/>
              <w:bottom w:val="nil"/>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.000</w:t>
            </w:r>
            <w:r w:rsidRPr="0097610B">
              <w:rPr>
                <w:color w:val="000000"/>
                <w:sz w:val="22"/>
                <w:szCs w:val="22"/>
                <w:vertAlign w:val="superscript"/>
              </w:rPr>
              <w:t>b</w:t>
            </w:r>
          </w:p>
        </w:tc>
      </w:tr>
      <w:tr w:rsidR="0097610B" w:rsidRPr="0097610B" w:rsidTr="0097610B">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contextualSpacing/>
              <w:rPr>
                <w:color w:val="000000"/>
                <w:sz w:val="22"/>
                <w:szCs w:val="22"/>
              </w:rPr>
            </w:pPr>
          </w:p>
        </w:tc>
        <w:tc>
          <w:tcPr>
            <w:tcW w:w="1258" w:type="dxa"/>
            <w:tcBorders>
              <w:top w:val="nil"/>
              <w:left w:val="nil"/>
              <w:bottom w:val="nil"/>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Residual</w:t>
            </w:r>
          </w:p>
        </w:tc>
        <w:tc>
          <w:tcPr>
            <w:tcW w:w="1456" w:type="dxa"/>
            <w:tcBorders>
              <w:top w:val="nil"/>
              <w:left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172.677</w:t>
            </w:r>
          </w:p>
        </w:tc>
        <w:tc>
          <w:tcPr>
            <w:tcW w:w="1000"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122</w:t>
            </w:r>
          </w:p>
        </w:tc>
        <w:tc>
          <w:tcPr>
            <w:tcW w:w="1380"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1.415</w:t>
            </w:r>
          </w:p>
        </w:tc>
        <w:tc>
          <w:tcPr>
            <w:tcW w:w="1000" w:type="dxa"/>
            <w:tcBorders>
              <w:top w:val="nil"/>
              <w:bottom w:val="nil"/>
            </w:tcBorders>
            <w:shd w:val="clear" w:color="auto" w:fill="FFFFFF"/>
          </w:tcPr>
          <w:p w:rsidR="0097610B" w:rsidRPr="0097610B" w:rsidRDefault="0097610B" w:rsidP="0097610B">
            <w:pPr>
              <w:autoSpaceDE w:val="0"/>
              <w:autoSpaceDN w:val="0"/>
              <w:adjustRightInd w:val="0"/>
              <w:contextualSpacing/>
              <w:rPr>
                <w:sz w:val="22"/>
                <w:szCs w:val="22"/>
              </w:rPr>
            </w:pPr>
          </w:p>
        </w:tc>
        <w:tc>
          <w:tcPr>
            <w:tcW w:w="1368" w:type="dxa"/>
            <w:tcBorders>
              <w:top w:val="nil"/>
              <w:bottom w:val="nil"/>
              <w:right w:val="single" w:sz="16" w:space="0" w:color="000000"/>
            </w:tcBorders>
            <w:shd w:val="clear" w:color="auto" w:fill="FFFFFF"/>
          </w:tcPr>
          <w:p w:rsidR="0097610B" w:rsidRPr="0097610B" w:rsidRDefault="0097610B" w:rsidP="0097610B">
            <w:pPr>
              <w:autoSpaceDE w:val="0"/>
              <w:autoSpaceDN w:val="0"/>
              <w:adjustRightInd w:val="0"/>
              <w:contextualSpacing/>
              <w:rPr>
                <w:sz w:val="22"/>
                <w:szCs w:val="22"/>
              </w:rPr>
            </w:pPr>
          </w:p>
        </w:tc>
      </w:tr>
      <w:tr w:rsidR="0097610B" w:rsidRPr="0097610B" w:rsidTr="0097610B">
        <w:trPr>
          <w:cantSplit/>
          <w:trHeight w:val="389"/>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contextualSpacing/>
              <w:rPr>
                <w:sz w:val="22"/>
                <w:szCs w:val="22"/>
              </w:rPr>
            </w:pPr>
          </w:p>
        </w:tc>
        <w:tc>
          <w:tcPr>
            <w:tcW w:w="1258" w:type="dxa"/>
            <w:tcBorders>
              <w:top w:val="nil"/>
              <w:left w:val="nil"/>
              <w:bottom w:val="single" w:sz="16" w:space="0" w:color="000000"/>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Total</w:t>
            </w:r>
          </w:p>
        </w:tc>
        <w:tc>
          <w:tcPr>
            <w:tcW w:w="1456" w:type="dxa"/>
            <w:tcBorders>
              <w:top w:val="nil"/>
              <w:left w:val="single" w:sz="16" w:space="0" w:color="000000"/>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217.535</w:t>
            </w:r>
          </w:p>
        </w:tc>
        <w:tc>
          <w:tcPr>
            <w:tcW w:w="1000" w:type="dxa"/>
            <w:tcBorders>
              <w:top w:val="nil"/>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contextualSpacing/>
              <w:jc w:val="right"/>
              <w:rPr>
                <w:color w:val="000000"/>
                <w:sz w:val="22"/>
                <w:szCs w:val="22"/>
              </w:rPr>
            </w:pPr>
            <w:r w:rsidRPr="0097610B">
              <w:rPr>
                <w:color w:val="000000"/>
                <w:sz w:val="22"/>
                <w:szCs w:val="22"/>
              </w:rPr>
              <w:t>124</w:t>
            </w:r>
          </w:p>
        </w:tc>
        <w:tc>
          <w:tcPr>
            <w:tcW w:w="1380" w:type="dxa"/>
            <w:tcBorders>
              <w:top w:val="nil"/>
              <w:bottom w:val="single" w:sz="16" w:space="0" w:color="000000"/>
            </w:tcBorders>
            <w:shd w:val="clear" w:color="auto" w:fill="FFFFFF"/>
          </w:tcPr>
          <w:p w:rsidR="0097610B" w:rsidRPr="0097610B" w:rsidRDefault="0097610B" w:rsidP="0097610B">
            <w:pPr>
              <w:autoSpaceDE w:val="0"/>
              <w:autoSpaceDN w:val="0"/>
              <w:adjustRightInd w:val="0"/>
              <w:contextualSpacing/>
              <w:rPr>
                <w:sz w:val="22"/>
                <w:szCs w:val="22"/>
              </w:rPr>
            </w:pPr>
          </w:p>
        </w:tc>
        <w:tc>
          <w:tcPr>
            <w:tcW w:w="1000" w:type="dxa"/>
            <w:tcBorders>
              <w:top w:val="nil"/>
              <w:bottom w:val="single" w:sz="16" w:space="0" w:color="000000"/>
            </w:tcBorders>
            <w:shd w:val="clear" w:color="auto" w:fill="FFFFFF"/>
          </w:tcPr>
          <w:p w:rsidR="0097610B" w:rsidRPr="0097610B" w:rsidRDefault="0097610B" w:rsidP="0097610B">
            <w:pPr>
              <w:autoSpaceDE w:val="0"/>
              <w:autoSpaceDN w:val="0"/>
              <w:adjustRightInd w:val="0"/>
              <w:contextualSpacing/>
              <w:rPr>
                <w:sz w:val="22"/>
                <w:szCs w:val="22"/>
              </w:rPr>
            </w:pPr>
          </w:p>
        </w:tc>
        <w:tc>
          <w:tcPr>
            <w:tcW w:w="1368" w:type="dxa"/>
            <w:tcBorders>
              <w:top w:val="nil"/>
              <w:bottom w:val="single" w:sz="16" w:space="0" w:color="000000"/>
              <w:right w:val="single" w:sz="16" w:space="0" w:color="000000"/>
            </w:tcBorders>
            <w:shd w:val="clear" w:color="auto" w:fill="FFFFFF"/>
          </w:tcPr>
          <w:p w:rsidR="0097610B" w:rsidRPr="0097610B" w:rsidRDefault="0097610B" w:rsidP="0097610B">
            <w:pPr>
              <w:autoSpaceDE w:val="0"/>
              <w:autoSpaceDN w:val="0"/>
              <w:adjustRightInd w:val="0"/>
              <w:contextualSpacing/>
              <w:rPr>
                <w:sz w:val="22"/>
                <w:szCs w:val="22"/>
              </w:rPr>
            </w:pPr>
          </w:p>
        </w:tc>
      </w:tr>
      <w:tr w:rsidR="0097610B" w:rsidRPr="0097610B" w:rsidTr="0097610B">
        <w:trPr>
          <w:cantSplit/>
        </w:trPr>
        <w:tc>
          <w:tcPr>
            <w:tcW w:w="8190" w:type="dxa"/>
            <w:gridSpan w:val="7"/>
            <w:tcBorders>
              <w:top w:val="nil"/>
              <w:left w:val="nil"/>
              <w:bottom w:val="nil"/>
              <w:right w:val="nil"/>
            </w:tcBorders>
            <w:shd w:val="clear" w:color="auto" w:fill="FFFFFF"/>
          </w:tcPr>
          <w:p w:rsidR="0097610B" w:rsidRPr="0097610B" w:rsidRDefault="0097610B" w:rsidP="0097610B">
            <w:pPr>
              <w:autoSpaceDE w:val="0"/>
              <w:autoSpaceDN w:val="0"/>
              <w:adjustRightInd w:val="0"/>
              <w:ind w:right="60"/>
              <w:rPr>
                <w:i/>
                <w:iCs/>
                <w:color w:val="000000"/>
                <w:sz w:val="22"/>
                <w:szCs w:val="22"/>
              </w:rPr>
            </w:pPr>
            <w:r w:rsidRPr="0097610B">
              <w:rPr>
                <w:i/>
                <w:iCs/>
                <w:color w:val="000000"/>
                <w:sz w:val="22"/>
                <w:szCs w:val="22"/>
              </w:rPr>
              <w:t>a. Dependent Variable: Y</w:t>
            </w:r>
          </w:p>
          <w:p w:rsidR="0097610B" w:rsidRPr="0097610B" w:rsidRDefault="0097610B" w:rsidP="0097610B">
            <w:pPr>
              <w:autoSpaceDE w:val="0"/>
              <w:autoSpaceDN w:val="0"/>
              <w:adjustRightInd w:val="0"/>
              <w:ind w:right="60"/>
              <w:rPr>
                <w:i/>
                <w:iCs/>
                <w:color w:val="000000"/>
                <w:sz w:val="22"/>
                <w:szCs w:val="22"/>
              </w:rPr>
            </w:pPr>
            <w:r w:rsidRPr="0097610B">
              <w:rPr>
                <w:i/>
                <w:iCs/>
                <w:color w:val="000000"/>
                <w:sz w:val="22"/>
                <w:szCs w:val="22"/>
              </w:rPr>
              <w:t>b. Predictors: (Constant), X3,X2,X1</w:t>
            </w:r>
          </w:p>
        </w:tc>
      </w:tr>
      <w:tr w:rsidR="0097610B" w:rsidRPr="0097610B" w:rsidTr="0097610B">
        <w:trPr>
          <w:cantSplit/>
        </w:trPr>
        <w:tc>
          <w:tcPr>
            <w:tcW w:w="8190" w:type="dxa"/>
            <w:gridSpan w:val="7"/>
            <w:tcBorders>
              <w:top w:val="nil"/>
              <w:left w:val="nil"/>
              <w:bottom w:val="nil"/>
              <w:right w:val="nil"/>
            </w:tcBorders>
            <w:shd w:val="clear" w:color="auto" w:fill="FFFFFF"/>
          </w:tcPr>
          <w:p w:rsidR="0097610B" w:rsidRPr="0097610B" w:rsidRDefault="0097610B" w:rsidP="0097610B">
            <w:pPr>
              <w:autoSpaceDE w:val="0"/>
              <w:autoSpaceDN w:val="0"/>
              <w:adjustRightInd w:val="0"/>
              <w:ind w:right="60"/>
              <w:rPr>
                <w:i/>
                <w:iCs/>
                <w:color w:val="000000"/>
                <w:sz w:val="22"/>
                <w:szCs w:val="22"/>
              </w:rPr>
            </w:pPr>
          </w:p>
        </w:tc>
      </w:tr>
    </w:tbl>
    <w:p w:rsidR="0097610B" w:rsidRPr="0097610B" w:rsidRDefault="0097610B" w:rsidP="0097610B">
      <w:pPr>
        <w:tabs>
          <w:tab w:val="left" w:pos="709"/>
        </w:tabs>
        <w:autoSpaceDE w:val="0"/>
        <w:autoSpaceDN w:val="0"/>
        <w:adjustRightInd w:val="0"/>
        <w:ind w:firstLine="709"/>
        <w:contextualSpacing/>
        <w:jc w:val="both"/>
        <w:rPr>
          <w:sz w:val="22"/>
          <w:szCs w:val="22"/>
        </w:rPr>
      </w:pPr>
      <w:r w:rsidRPr="0097610B">
        <w:rPr>
          <w:sz w:val="22"/>
          <w:szCs w:val="22"/>
        </w:rPr>
        <w:t>Hasil uji sebagaimana dijabarkan table diatas menunjukkan nilai F 15,847 dan nilai sig. 0,000 artinya nilai tersebut lebih kecil dari taraf signifikansi yaitu 0</w:t>
      </w:r>
      <w:proofErr w:type="gramStart"/>
      <w:r w:rsidRPr="0097610B">
        <w:rPr>
          <w:sz w:val="22"/>
          <w:szCs w:val="22"/>
        </w:rPr>
        <w:t>,05</w:t>
      </w:r>
      <w:proofErr w:type="gramEnd"/>
      <w:r w:rsidRPr="0097610B">
        <w:rPr>
          <w:sz w:val="22"/>
          <w:szCs w:val="22"/>
        </w:rPr>
        <w:t xml:space="preserve">. </w:t>
      </w:r>
      <w:proofErr w:type="gramStart"/>
      <w:r w:rsidRPr="0097610B">
        <w:rPr>
          <w:sz w:val="22"/>
          <w:szCs w:val="22"/>
        </w:rPr>
        <w:t xml:space="preserve">Dengan penilaian tersebut estimasi dapat diputuskan bahwa </w:t>
      </w:r>
      <w:r w:rsidRPr="0097610B">
        <w:rPr>
          <w:bCs/>
          <w:i/>
          <w:sz w:val="22"/>
          <w:szCs w:val="22"/>
        </w:rPr>
        <w:t>institusional ownership,</w:t>
      </w:r>
      <w:r w:rsidRPr="0097610B">
        <w:rPr>
          <w:bCs/>
          <w:sz w:val="22"/>
          <w:szCs w:val="22"/>
        </w:rPr>
        <w:t xml:space="preserve"> </w:t>
      </w:r>
      <w:r w:rsidRPr="0097610B">
        <w:rPr>
          <w:bCs/>
          <w:i/>
          <w:sz w:val="22"/>
          <w:szCs w:val="22"/>
        </w:rPr>
        <w:t>firm size</w:t>
      </w:r>
      <w:r w:rsidRPr="0097610B">
        <w:rPr>
          <w:bCs/>
          <w:sz w:val="22"/>
          <w:szCs w:val="22"/>
        </w:rPr>
        <w:t xml:space="preserve"> dan arus kas operasi dinyatakan sebagai variable yang mampu menjabarkan pada adanya variasi </w:t>
      </w:r>
      <w:r w:rsidRPr="0097610B">
        <w:rPr>
          <w:bCs/>
          <w:i/>
          <w:sz w:val="22"/>
          <w:szCs w:val="22"/>
        </w:rPr>
        <w:t xml:space="preserve">financial distress </w:t>
      </w:r>
      <w:r w:rsidRPr="0097610B">
        <w:rPr>
          <w:bCs/>
          <w:sz w:val="22"/>
          <w:szCs w:val="22"/>
        </w:rPr>
        <w:t xml:space="preserve">perusahaan </w:t>
      </w:r>
      <w:r w:rsidRPr="0097610B">
        <w:rPr>
          <w:bCs/>
          <w:i/>
          <w:sz w:val="22"/>
          <w:szCs w:val="22"/>
        </w:rPr>
        <w:t>Food and Beverage.</w:t>
      </w:r>
      <w:proofErr w:type="gramEnd"/>
    </w:p>
    <w:p w:rsidR="002121EC" w:rsidRDefault="0097610B" w:rsidP="0097610B">
      <w:pPr>
        <w:tabs>
          <w:tab w:val="left" w:pos="709"/>
        </w:tabs>
        <w:autoSpaceDE w:val="0"/>
        <w:autoSpaceDN w:val="0"/>
        <w:adjustRightInd w:val="0"/>
        <w:ind w:firstLine="709"/>
        <w:contextualSpacing/>
        <w:jc w:val="both"/>
        <w:rPr>
          <w:bCs/>
          <w:sz w:val="22"/>
          <w:szCs w:val="22"/>
          <w:lang w:val="id-ID"/>
        </w:rPr>
      </w:pPr>
      <w:r w:rsidRPr="0097610B">
        <w:rPr>
          <w:bCs/>
          <w:sz w:val="22"/>
          <w:szCs w:val="22"/>
        </w:rPr>
        <w:t>Adapun uji korelasi dan determinasi digunakan untuk menjabarkan adanya keterkaitan antara X</w:t>
      </w:r>
      <w:r w:rsidRPr="0097610B">
        <w:rPr>
          <w:bCs/>
          <w:sz w:val="22"/>
          <w:szCs w:val="22"/>
          <w:vertAlign w:val="subscript"/>
        </w:rPr>
        <w:t>1</w:t>
      </w:r>
      <w:r w:rsidRPr="0097610B">
        <w:rPr>
          <w:bCs/>
          <w:sz w:val="22"/>
          <w:szCs w:val="22"/>
        </w:rPr>
        <w:t>, X</w:t>
      </w:r>
      <w:r w:rsidRPr="0097610B">
        <w:rPr>
          <w:bCs/>
          <w:sz w:val="22"/>
          <w:szCs w:val="22"/>
          <w:vertAlign w:val="subscript"/>
        </w:rPr>
        <w:t>2</w:t>
      </w:r>
      <w:r w:rsidRPr="0097610B">
        <w:rPr>
          <w:bCs/>
          <w:sz w:val="22"/>
          <w:szCs w:val="22"/>
        </w:rPr>
        <w:t xml:space="preserve"> dan X</w:t>
      </w:r>
      <w:r w:rsidRPr="0097610B">
        <w:rPr>
          <w:bCs/>
          <w:sz w:val="22"/>
          <w:szCs w:val="22"/>
          <w:vertAlign w:val="subscript"/>
        </w:rPr>
        <w:t>3</w:t>
      </w:r>
      <w:r w:rsidRPr="0097610B">
        <w:rPr>
          <w:bCs/>
          <w:sz w:val="22"/>
          <w:szCs w:val="22"/>
        </w:rPr>
        <w:t xml:space="preserve"> terhadap variabel Y seperti dijabarkan pada dibawah </w:t>
      </w:r>
      <w:proofErr w:type="gramStart"/>
      <w:r w:rsidRPr="0097610B">
        <w:rPr>
          <w:bCs/>
          <w:sz w:val="22"/>
          <w:szCs w:val="22"/>
        </w:rPr>
        <w:t>ini :</w:t>
      </w:r>
      <w:proofErr w:type="gramEnd"/>
      <w:r w:rsidRPr="0097610B">
        <w:rPr>
          <w:bCs/>
          <w:sz w:val="22"/>
          <w:szCs w:val="22"/>
        </w:rPr>
        <w:t xml:space="preserve">   </w:t>
      </w:r>
    </w:p>
    <w:p w:rsidR="0097610B" w:rsidRPr="0097610B" w:rsidRDefault="0097610B" w:rsidP="0097610B">
      <w:pPr>
        <w:tabs>
          <w:tab w:val="left" w:pos="709"/>
        </w:tabs>
        <w:autoSpaceDE w:val="0"/>
        <w:autoSpaceDN w:val="0"/>
        <w:adjustRightInd w:val="0"/>
        <w:ind w:firstLine="709"/>
        <w:contextualSpacing/>
        <w:jc w:val="both"/>
        <w:rPr>
          <w:bCs/>
          <w:sz w:val="22"/>
          <w:szCs w:val="22"/>
        </w:rPr>
      </w:pPr>
      <w:r w:rsidRPr="0097610B">
        <w:rPr>
          <w:bCs/>
          <w:sz w:val="22"/>
          <w:szCs w:val="22"/>
        </w:rPr>
        <w:t xml:space="preserve"> </w:t>
      </w:r>
    </w:p>
    <w:tbl>
      <w:tblPr>
        <w:tblW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5"/>
        <w:gridCol w:w="1387"/>
        <w:gridCol w:w="1357"/>
        <w:gridCol w:w="2081"/>
        <w:gridCol w:w="2625"/>
      </w:tblGrid>
      <w:tr w:rsidR="0097610B" w:rsidRPr="0097610B" w:rsidTr="0097610B">
        <w:trPr>
          <w:cantSplit/>
          <w:trHeight w:val="470"/>
        </w:trPr>
        <w:tc>
          <w:tcPr>
            <w:tcW w:w="8235" w:type="dxa"/>
            <w:gridSpan w:val="5"/>
            <w:tcBorders>
              <w:top w:val="nil"/>
              <w:left w:val="nil"/>
              <w:bottom w:val="nil"/>
              <w:right w:val="nil"/>
            </w:tcBorders>
            <w:shd w:val="clear" w:color="auto" w:fill="FFFFFF"/>
          </w:tcPr>
          <w:p w:rsidR="0097610B" w:rsidRPr="0099625B" w:rsidRDefault="0097610B" w:rsidP="0097610B">
            <w:pPr>
              <w:autoSpaceDE w:val="0"/>
              <w:autoSpaceDN w:val="0"/>
              <w:adjustRightInd w:val="0"/>
              <w:ind w:right="60"/>
              <w:rPr>
                <w:color w:val="000000"/>
                <w:sz w:val="22"/>
                <w:szCs w:val="22"/>
                <w:vertAlign w:val="superscript"/>
              </w:rPr>
            </w:pPr>
            <w:r w:rsidRPr="0099625B">
              <w:rPr>
                <w:color w:val="000000"/>
                <w:sz w:val="22"/>
                <w:szCs w:val="22"/>
              </w:rPr>
              <w:t>Tabel 4.6. Hasil uji R dan R</w:t>
            </w:r>
            <w:r w:rsidRPr="0099625B">
              <w:rPr>
                <w:color w:val="000000"/>
                <w:sz w:val="22"/>
                <w:szCs w:val="22"/>
                <w:vertAlign w:val="superscript"/>
              </w:rPr>
              <w:t>2</w:t>
            </w:r>
          </w:p>
        </w:tc>
      </w:tr>
      <w:tr w:rsidR="0097610B" w:rsidRPr="0097610B" w:rsidTr="0097610B">
        <w:trPr>
          <w:cantSplit/>
          <w:trHeight w:val="470"/>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97610B" w:rsidRPr="0097610B" w:rsidRDefault="0097610B" w:rsidP="0097610B">
            <w:pPr>
              <w:autoSpaceDE w:val="0"/>
              <w:autoSpaceDN w:val="0"/>
              <w:adjustRightInd w:val="0"/>
              <w:ind w:left="60" w:right="60"/>
              <w:rPr>
                <w:i/>
                <w:iCs/>
                <w:color w:val="000000"/>
                <w:sz w:val="22"/>
                <w:szCs w:val="22"/>
              </w:rPr>
            </w:pPr>
            <w:r w:rsidRPr="0097610B">
              <w:rPr>
                <w:i/>
                <w:iCs/>
                <w:color w:val="000000"/>
                <w:sz w:val="22"/>
                <w:szCs w:val="22"/>
              </w:rPr>
              <w:t>Model</w:t>
            </w:r>
          </w:p>
        </w:tc>
        <w:tc>
          <w:tcPr>
            <w:tcW w:w="1387" w:type="dxa"/>
            <w:tcBorders>
              <w:top w:val="single" w:sz="16" w:space="0" w:color="000000"/>
              <w:left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R</w:t>
            </w:r>
          </w:p>
        </w:tc>
        <w:tc>
          <w:tcPr>
            <w:tcW w:w="1357" w:type="dxa"/>
            <w:tcBorders>
              <w:top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R Square</w:t>
            </w:r>
          </w:p>
        </w:tc>
        <w:tc>
          <w:tcPr>
            <w:tcW w:w="2081" w:type="dxa"/>
            <w:tcBorders>
              <w:top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Adjusted R Square</w:t>
            </w:r>
          </w:p>
        </w:tc>
        <w:tc>
          <w:tcPr>
            <w:tcW w:w="2624" w:type="dxa"/>
            <w:tcBorders>
              <w:top w:val="single" w:sz="16" w:space="0" w:color="000000"/>
              <w:bottom w:val="single" w:sz="16" w:space="0" w:color="000000"/>
              <w:right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Std. Error of the Estimate</w:t>
            </w:r>
          </w:p>
        </w:tc>
      </w:tr>
      <w:tr w:rsidR="0097610B" w:rsidRPr="0097610B" w:rsidTr="0097610B">
        <w:trPr>
          <w:cantSplit/>
          <w:trHeight w:val="470"/>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rPr>
                <w:color w:val="000000"/>
                <w:sz w:val="22"/>
                <w:szCs w:val="22"/>
              </w:rPr>
            </w:pPr>
            <w:r w:rsidRPr="0097610B">
              <w:rPr>
                <w:color w:val="000000"/>
                <w:sz w:val="22"/>
                <w:szCs w:val="22"/>
              </w:rPr>
              <w:t>1</w:t>
            </w:r>
          </w:p>
        </w:tc>
        <w:tc>
          <w:tcPr>
            <w:tcW w:w="1387" w:type="dxa"/>
            <w:tcBorders>
              <w:top w:val="single" w:sz="16" w:space="0" w:color="000000"/>
              <w:left w:val="single" w:sz="16" w:space="0" w:color="000000"/>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.509</w:t>
            </w:r>
            <w:r w:rsidRPr="0097610B">
              <w:rPr>
                <w:color w:val="000000"/>
                <w:sz w:val="22"/>
                <w:szCs w:val="22"/>
                <w:vertAlign w:val="superscript"/>
              </w:rPr>
              <w:t>a</w:t>
            </w:r>
          </w:p>
        </w:tc>
        <w:tc>
          <w:tcPr>
            <w:tcW w:w="1357" w:type="dxa"/>
            <w:tcBorders>
              <w:top w:val="single" w:sz="16" w:space="0" w:color="000000"/>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.259</w:t>
            </w:r>
          </w:p>
        </w:tc>
        <w:tc>
          <w:tcPr>
            <w:tcW w:w="2081" w:type="dxa"/>
            <w:tcBorders>
              <w:top w:val="single" w:sz="16" w:space="0" w:color="000000"/>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.241</w:t>
            </w:r>
          </w:p>
        </w:tc>
        <w:tc>
          <w:tcPr>
            <w:tcW w:w="2624" w:type="dxa"/>
            <w:tcBorders>
              <w:top w:val="single" w:sz="16" w:space="0" w:color="000000"/>
              <w:bottom w:val="single" w:sz="16" w:space="0" w:color="000000"/>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0.993128</w:t>
            </w:r>
          </w:p>
        </w:tc>
      </w:tr>
      <w:tr w:rsidR="0097610B" w:rsidRPr="0097610B" w:rsidTr="0097610B">
        <w:trPr>
          <w:cantSplit/>
          <w:trHeight w:val="313"/>
        </w:trPr>
        <w:tc>
          <w:tcPr>
            <w:tcW w:w="8235" w:type="dxa"/>
            <w:gridSpan w:val="5"/>
            <w:tcBorders>
              <w:top w:val="nil"/>
              <w:left w:val="nil"/>
              <w:bottom w:val="nil"/>
              <w:right w:val="nil"/>
            </w:tcBorders>
            <w:shd w:val="clear" w:color="auto" w:fill="FFFFFF"/>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a. Predictors: (Constant), X3, X2, X1</w:t>
            </w:r>
          </w:p>
        </w:tc>
      </w:tr>
      <w:tr w:rsidR="0097610B" w:rsidRPr="0097610B" w:rsidTr="0097610B">
        <w:trPr>
          <w:cantSplit/>
          <w:trHeight w:val="313"/>
        </w:trPr>
        <w:tc>
          <w:tcPr>
            <w:tcW w:w="8235" w:type="dxa"/>
            <w:gridSpan w:val="5"/>
            <w:tcBorders>
              <w:top w:val="nil"/>
              <w:left w:val="nil"/>
              <w:bottom w:val="nil"/>
              <w:right w:val="nil"/>
            </w:tcBorders>
            <w:shd w:val="clear" w:color="auto" w:fill="FFFFFF"/>
          </w:tcPr>
          <w:p w:rsidR="0097610B" w:rsidRPr="0097610B" w:rsidRDefault="0097610B" w:rsidP="0097610B">
            <w:pPr>
              <w:autoSpaceDE w:val="0"/>
              <w:autoSpaceDN w:val="0"/>
              <w:adjustRightInd w:val="0"/>
              <w:ind w:left="60" w:right="60"/>
              <w:contextualSpacing/>
              <w:rPr>
                <w:i/>
                <w:iCs/>
                <w:color w:val="000000"/>
                <w:sz w:val="22"/>
                <w:szCs w:val="22"/>
              </w:rPr>
            </w:pPr>
            <w:r w:rsidRPr="0097610B">
              <w:rPr>
                <w:i/>
                <w:iCs/>
                <w:color w:val="000000"/>
                <w:sz w:val="22"/>
                <w:szCs w:val="22"/>
              </w:rPr>
              <w:t>b. Dependent Variable: Y</w:t>
            </w:r>
          </w:p>
        </w:tc>
      </w:tr>
    </w:tbl>
    <w:p w:rsidR="0097610B" w:rsidRPr="0097610B" w:rsidRDefault="002121EC" w:rsidP="0097610B">
      <w:pPr>
        <w:tabs>
          <w:tab w:val="left" w:pos="709"/>
        </w:tabs>
        <w:autoSpaceDE w:val="0"/>
        <w:autoSpaceDN w:val="0"/>
        <w:adjustRightInd w:val="0"/>
        <w:jc w:val="both"/>
        <w:rPr>
          <w:sz w:val="22"/>
          <w:szCs w:val="22"/>
        </w:rPr>
      </w:pPr>
      <w:r>
        <w:rPr>
          <w:sz w:val="22"/>
          <w:szCs w:val="22"/>
          <w:lang w:val="id-ID"/>
        </w:rPr>
        <w:tab/>
      </w:r>
      <w:r w:rsidR="0097610B" w:rsidRPr="0097610B">
        <w:rPr>
          <w:sz w:val="22"/>
          <w:szCs w:val="22"/>
        </w:rPr>
        <w:t xml:space="preserve">Hasil perhitungan dengan SPPS tersebut dijabarkan berdasarkan penilaian  tabel 4.6 di atas dan diketahui nilai korelasi 0,509 menunjukkan variabel </w:t>
      </w:r>
      <w:r w:rsidR="0097610B" w:rsidRPr="0097610B">
        <w:rPr>
          <w:bCs/>
          <w:i/>
          <w:sz w:val="22"/>
          <w:szCs w:val="22"/>
        </w:rPr>
        <w:t>institusional ownership,</w:t>
      </w:r>
      <w:r w:rsidR="0097610B" w:rsidRPr="0097610B">
        <w:rPr>
          <w:bCs/>
          <w:sz w:val="22"/>
          <w:szCs w:val="22"/>
        </w:rPr>
        <w:t xml:space="preserve"> </w:t>
      </w:r>
      <w:r w:rsidR="0097610B" w:rsidRPr="0097610B">
        <w:rPr>
          <w:bCs/>
          <w:i/>
          <w:sz w:val="22"/>
          <w:szCs w:val="22"/>
        </w:rPr>
        <w:t>firm size</w:t>
      </w:r>
      <w:r w:rsidR="0097610B" w:rsidRPr="0097610B">
        <w:rPr>
          <w:bCs/>
          <w:sz w:val="22"/>
          <w:szCs w:val="22"/>
        </w:rPr>
        <w:t xml:space="preserve"> dan arus kas operasi memiliki hubungan yang sedang terhadap </w:t>
      </w:r>
      <w:r w:rsidR="0097610B" w:rsidRPr="0097610B">
        <w:rPr>
          <w:bCs/>
          <w:i/>
          <w:sz w:val="22"/>
          <w:szCs w:val="22"/>
        </w:rPr>
        <w:t>financial distress</w:t>
      </w:r>
      <w:r w:rsidR="0097610B" w:rsidRPr="0097610B">
        <w:rPr>
          <w:bCs/>
          <w:sz w:val="22"/>
          <w:szCs w:val="22"/>
        </w:rPr>
        <w:t xml:space="preserve"> pada perusahaan </w:t>
      </w:r>
      <w:r w:rsidR="0097610B" w:rsidRPr="0097610B">
        <w:rPr>
          <w:i/>
          <w:sz w:val="22"/>
          <w:szCs w:val="22"/>
        </w:rPr>
        <w:t xml:space="preserve">Food and Beverage. </w:t>
      </w:r>
    </w:p>
    <w:p w:rsidR="0097610B" w:rsidRDefault="0097610B" w:rsidP="0097610B">
      <w:pPr>
        <w:tabs>
          <w:tab w:val="left" w:pos="709"/>
        </w:tabs>
        <w:autoSpaceDE w:val="0"/>
        <w:autoSpaceDN w:val="0"/>
        <w:adjustRightInd w:val="0"/>
        <w:ind w:firstLine="709"/>
        <w:jc w:val="both"/>
        <w:rPr>
          <w:sz w:val="22"/>
          <w:szCs w:val="22"/>
          <w:lang w:val="id-ID"/>
        </w:rPr>
      </w:pPr>
      <w:r w:rsidRPr="0097610B">
        <w:rPr>
          <w:sz w:val="22"/>
          <w:szCs w:val="22"/>
        </w:rPr>
        <w:t xml:space="preserve">Adapun nilai determinasi yaitu 0,259 nilai tersebut sama dengan  25,9%, yang artinya </w:t>
      </w:r>
      <w:r w:rsidRPr="0097610B">
        <w:rPr>
          <w:bCs/>
          <w:i/>
          <w:sz w:val="22"/>
          <w:szCs w:val="22"/>
        </w:rPr>
        <w:t>institusional ownership,</w:t>
      </w:r>
      <w:r w:rsidRPr="0097610B">
        <w:rPr>
          <w:bCs/>
          <w:sz w:val="22"/>
          <w:szCs w:val="22"/>
        </w:rPr>
        <w:t xml:space="preserve"> </w:t>
      </w:r>
      <w:r w:rsidRPr="0097610B">
        <w:rPr>
          <w:bCs/>
          <w:i/>
          <w:sz w:val="22"/>
          <w:szCs w:val="22"/>
        </w:rPr>
        <w:t>firm size</w:t>
      </w:r>
      <w:r w:rsidRPr="0097610B">
        <w:rPr>
          <w:bCs/>
          <w:sz w:val="22"/>
          <w:szCs w:val="22"/>
        </w:rPr>
        <w:t xml:space="preserve"> dan arus kas operasi memiliki hubungan terhadap</w:t>
      </w:r>
      <w:r w:rsidRPr="0097610B">
        <w:rPr>
          <w:bCs/>
          <w:i/>
          <w:sz w:val="22"/>
          <w:szCs w:val="22"/>
        </w:rPr>
        <w:t xml:space="preserve"> financial distress </w:t>
      </w:r>
      <w:r w:rsidRPr="0097610B">
        <w:rPr>
          <w:bCs/>
          <w:sz w:val="22"/>
          <w:szCs w:val="22"/>
        </w:rPr>
        <w:t xml:space="preserve">yaitu dengan persentase sebesar 25,9% pada perusahaan </w:t>
      </w:r>
      <w:r w:rsidRPr="0097610B">
        <w:rPr>
          <w:i/>
          <w:sz w:val="22"/>
          <w:szCs w:val="22"/>
        </w:rPr>
        <w:t>Food and Beverage,</w:t>
      </w:r>
      <w:r w:rsidRPr="0097610B">
        <w:rPr>
          <w:bCs/>
          <w:sz w:val="22"/>
          <w:szCs w:val="22"/>
        </w:rPr>
        <w:t xml:space="preserve"> adapun </w:t>
      </w:r>
      <w:r w:rsidRPr="0097610B">
        <w:rPr>
          <w:sz w:val="22"/>
          <w:szCs w:val="22"/>
        </w:rPr>
        <w:t xml:space="preserve">sisanya sebanyak 74,1 persen disebabkan oleh faktor-faktor dari variable lainnya, namun tidak diteliti di dalam pembahasan ini. </w:t>
      </w:r>
    </w:p>
    <w:p w:rsidR="002121EC" w:rsidRPr="002121EC" w:rsidRDefault="002121EC" w:rsidP="0097610B">
      <w:pPr>
        <w:tabs>
          <w:tab w:val="left" w:pos="709"/>
        </w:tabs>
        <w:autoSpaceDE w:val="0"/>
        <w:autoSpaceDN w:val="0"/>
        <w:adjustRightInd w:val="0"/>
        <w:ind w:firstLine="709"/>
        <w:jc w:val="both"/>
        <w:rPr>
          <w:sz w:val="22"/>
          <w:szCs w:val="22"/>
          <w:lang w:val="id-ID"/>
        </w:rPr>
      </w:pPr>
    </w:p>
    <w:p w:rsidR="0097610B" w:rsidRPr="0099625B" w:rsidRDefault="0097610B" w:rsidP="0097610B">
      <w:pPr>
        <w:tabs>
          <w:tab w:val="left" w:pos="709"/>
        </w:tabs>
        <w:autoSpaceDE w:val="0"/>
        <w:autoSpaceDN w:val="0"/>
        <w:adjustRightInd w:val="0"/>
        <w:contextualSpacing/>
        <w:jc w:val="both"/>
        <w:rPr>
          <w:sz w:val="22"/>
          <w:szCs w:val="22"/>
        </w:rPr>
      </w:pPr>
      <w:r w:rsidRPr="0099625B">
        <w:rPr>
          <w:sz w:val="22"/>
          <w:szCs w:val="22"/>
        </w:rPr>
        <w:t>4.1.3</w:t>
      </w:r>
      <w:r w:rsidRPr="0099625B">
        <w:rPr>
          <w:sz w:val="22"/>
          <w:szCs w:val="22"/>
        </w:rPr>
        <w:tab/>
        <w:t>Regresi Linear Berganda</w:t>
      </w:r>
    </w:p>
    <w:p w:rsidR="0097610B" w:rsidRPr="0097610B" w:rsidRDefault="0097610B" w:rsidP="0097610B">
      <w:pPr>
        <w:tabs>
          <w:tab w:val="left" w:pos="709"/>
        </w:tabs>
        <w:autoSpaceDE w:val="0"/>
        <w:autoSpaceDN w:val="0"/>
        <w:adjustRightInd w:val="0"/>
        <w:contextualSpacing/>
        <w:jc w:val="both"/>
        <w:rPr>
          <w:bCs/>
          <w:sz w:val="22"/>
          <w:szCs w:val="22"/>
        </w:rPr>
      </w:pPr>
      <w:r w:rsidRPr="0097610B">
        <w:rPr>
          <w:bCs/>
          <w:sz w:val="22"/>
          <w:szCs w:val="22"/>
        </w:rPr>
        <w:tab/>
        <w:t xml:space="preserve">Dalam melakukan analisis regresi ganda, maka data penelitian terlebih dahulu diuji dengan program SPSS, adapun nilai regresi masing-masing variabel independen dijabarkan dalam table di bawah ini: </w:t>
      </w:r>
    </w:p>
    <w:p w:rsidR="002121EC" w:rsidRDefault="002121EC" w:rsidP="0097610B">
      <w:pPr>
        <w:autoSpaceDE w:val="0"/>
        <w:autoSpaceDN w:val="0"/>
        <w:adjustRightInd w:val="0"/>
        <w:rPr>
          <w:b/>
          <w:sz w:val="22"/>
          <w:szCs w:val="22"/>
          <w:lang w:val="id-ID"/>
        </w:rPr>
      </w:pPr>
    </w:p>
    <w:p w:rsidR="002121EC" w:rsidRDefault="002121EC" w:rsidP="0097610B">
      <w:pPr>
        <w:autoSpaceDE w:val="0"/>
        <w:autoSpaceDN w:val="0"/>
        <w:adjustRightInd w:val="0"/>
        <w:rPr>
          <w:b/>
          <w:sz w:val="22"/>
          <w:szCs w:val="22"/>
          <w:lang w:val="id-ID"/>
        </w:rPr>
      </w:pPr>
    </w:p>
    <w:p w:rsidR="0097610B" w:rsidRPr="0099625B" w:rsidRDefault="0097610B" w:rsidP="0097610B">
      <w:pPr>
        <w:autoSpaceDE w:val="0"/>
        <w:autoSpaceDN w:val="0"/>
        <w:adjustRightInd w:val="0"/>
        <w:rPr>
          <w:sz w:val="22"/>
          <w:szCs w:val="22"/>
        </w:rPr>
      </w:pPr>
      <w:proofErr w:type="gramStart"/>
      <w:r w:rsidRPr="0099625B">
        <w:rPr>
          <w:sz w:val="22"/>
          <w:szCs w:val="22"/>
        </w:rPr>
        <w:lastRenderedPageBreak/>
        <w:t>Tabel 4.7.</w:t>
      </w:r>
      <w:proofErr w:type="gramEnd"/>
      <w:r w:rsidRPr="0099625B">
        <w:rPr>
          <w:sz w:val="22"/>
          <w:szCs w:val="22"/>
        </w:rPr>
        <w:t xml:space="preserve"> Coefficient Linear ganda</w:t>
      </w:r>
    </w:p>
    <w:tbl>
      <w:tblPr>
        <w:tblW w:w="84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223"/>
        <w:gridCol w:w="1401"/>
        <w:gridCol w:w="1401"/>
        <w:gridCol w:w="1544"/>
        <w:gridCol w:w="1062"/>
        <w:gridCol w:w="1062"/>
      </w:tblGrid>
      <w:tr w:rsidR="0097610B" w:rsidRPr="0097610B" w:rsidTr="0097610B">
        <w:trPr>
          <w:cantSplit/>
          <w:trHeight w:val="623"/>
        </w:trPr>
        <w:tc>
          <w:tcPr>
            <w:tcW w:w="1997" w:type="dxa"/>
            <w:gridSpan w:val="2"/>
            <w:vMerge w:val="restart"/>
            <w:tcBorders>
              <w:top w:val="single" w:sz="16" w:space="0" w:color="000000"/>
              <w:left w:val="single" w:sz="16" w:space="0" w:color="000000"/>
              <w:bottom w:val="nil"/>
              <w:right w:val="nil"/>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Model</w:t>
            </w:r>
          </w:p>
        </w:tc>
        <w:tc>
          <w:tcPr>
            <w:tcW w:w="2802" w:type="dxa"/>
            <w:gridSpan w:val="2"/>
            <w:tcBorders>
              <w:top w:val="single" w:sz="16" w:space="0" w:color="000000"/>
              <w:left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Unstandardized Coefficients</w:t>
            </w:r>
          </w:p>
        </w:tc>
        <w:tc>
          <w:tcPr>
            <w:tcW w:w="1544" w:type="dxa"/>
            <w:tcBorders>
              <w:top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Standardized Coefficients</w:t>
            </w:r>
          </w:p>
        </w:tc>
        <w:tc>
          <w:tcPr>
            <w:tcW w:w="1062" w:type="dxa"/>
            <w:vMerge w:val="restart"/>
            <w:tcBorders>
              <w:top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T</w:t>
            </w:r>
          </w:p>
        </w:tc>
        <w:tc>
          <w:tcPr>
            <w:tcW w:w="1062" w:type="dxa"/>
            <w:vMerge w:val="restart"/>
            <w:tcBorders>
              <w:top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Sig.</w:t>
            </w:r>
          </w:p>
        </w:tc>
      </w:tr>
      <w:tr w:rsidR="0097610B" w:rsidRPr="0097610B" w:rsidTr="0097610B">
        <w:trPr>
          <w:cantSplit/>
          <w:trHeight w:val="218"/>
        </w:trPr>
        <w:tc>
          <w:tcPr>
            <w:tcW w:w="1997" w:type="dxa"/>
            <w:gridSpan w:val="2"/>
            <w:vMerge/>
            <w:tcBorders>
              <w:top w:val="single" w:sz="16" w:space="0" w:color="000000"/>
              <w:left w:val="single" w:sz="16" w:space="0" w:color="000000"/>
              <w:bottom w:val="nil"/>
              <w:right w:val="nil"/>
            </w:tcBorders>
            <w:shd w:val="clear" w:color="auto" w:fill="FFFFFF"/>
          </w:tcPr>
          <w:p w:rsidR="0097610B" w:rsidRPr="0097610B" w:rsidRDefault="0097610B" w:rsidP="0097610B">
            <w:pPr>
              <w:autoSpaceDE w:val="0"/>
              <w:autoSpaceDN w:val="0"/>
              <w:adjustRightInd w:val="0"/>
              <w:rPr>
                <w:color w:val="000000"/>
                <w:sz w:val="22"/>
                <w:szCs w:val="22"/>
              </w:rPr>
            </w:pPr>
          </w:p>
        </w:tc>
        <w:tc>
          <w:tcPr>
            <w:tcW w:w="1401" w:type="dxa"/>
            <w:tcBorders>
              <w:left w:val="single" w:sz="16" w:space="0" w:color="000000"/>
              <w:bottom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B</w:t>
            </w:r>
          </w:p>
        </w:tc>
        <w:tc>
          <w:tcPr>
            <w:tcW w:w="1401" w:type="dxa"/>
            <w:tcBorders>
              <w:bottom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Std. Error</w:t>
            </w:r>
          </w:p>
        </w:tc>
        <w:tc>
          <w:tcPr>
            <w:tcW w:w="1544" w:type="dxa"/>
            <w:tcBorders>
              <w:bottom w:val="single" w:sz="16" w:space="0" w:color="000000"/>
            </w:tcBorders>
            <w:shd w:val="clear" w:color="auto" w:fill="FFFFFF"/>
          </w:tcPr>
          <w:p w:rsidR="0097610B" w:rsidRPr="0097610B" w:rsidRDefault="0097610B" w:rsidP="0097610B">
            <w:pPr>
              <w:autoSpaceDE w:val="0"/>
              <w:autoSpaceDN w:val="0"/>
              <w:adjustRightInd w:val="0"/>
              <w:ind w:left="60" w:right="60"/>
              <w:jc w:val="center"/>
              <w:rPr>
                <w:i/>
                <w:iCs/>
                <w:color w:val="000000"/>
                <w:sz w:val="22"/>
                <w:szCs w:val="22"/>
              </w:rPr>
            </w:pPr>
            <w:r w:rsidRPr="0097610B">
              <w:rPr>
                <w:i/>
                <w:iCs/>
                <w:color w:val="000000"/>
                <w:sz w:val="22"/>
                <w:szCs w:val="22"/>
              </w:rPr>
              <w:t>Beta</w:t>
            </w:r>
          </w:p>
        </w:tc>
        <w:tc>
          <w:tcPr>
            <w:tcW w:w="1062" w:type="dxa"/>
            <w:vMerge/>
            <w:tcBorders>
              <w:top w:val="single" w:sz="16" w:space="0" w:color="000000"/>
            </w:tcBorders>
            <w:shd w:val="clear" w:color="auto" w:fill="FFFFFF"/>
          </w:tcPr>
          <w:p w:rsidR="0097610B" w:rsidRPr="0097610B" w:rsidRDefault="0097610B" w:rsidP="0097610B">
            <w:pPr>
              <w:autoSpaceDE w:val="0"/>
              <w:autoSpaceDN w:val="0"/>
              <w:adjustRightInd w:val="0"/>
              <w:rPr>
                <w:color w:val="000000"/>
                <w:sz w:val="22"/>
                <w:szCs w:val="22"/>
              </w:rPr>
            </w:pPr>
          </w:p>
        </w:tc>
        <w:tc>
          <w:tcPr>
            <w:tcW w:w="1062" w:type="dxa"/>
            <w:vMerge/>
            <w:tcBorders>
              <w:top w:val="single" w:sz="16" w:space="0" w:color="000000"/>
            </w:tcBorders>
            <w:shd w:val="clear" w:color="auto" w:fill="FFFFFF"/>
          </w:tcPr>
          <w:p w:rsidR="0097610B" w:rsidRPr="0097610B" w:rsidRDefault="0097610B" w:rsidP="0097610B">
            <w:pPr>
              <w:autoSpaceDE w:val="0"/>
              <w:autoSpaceDN w:val="0"/>
              <w:adjustRightInd w:val="0"/>
              <w:rPr>
                <w:color w:val="000000"/>
                <w:sz w:val="22"/>
                <w:szCs w:val="22"/>
              </w:rPr>
            </w:pPr>
          </w:p>
        </w:tc>
      </w:tr>
      <w:tr w:rsidR="0097610B" w:rsidRPr="0097610B" w:rsidTr="0097610B">
        <w:trPr>
          <w:cantSplit/>
          <w:trHeight w:val="477"/>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ind w:left="60" w:right="60"/>
              <w:rPr>
                <w:i/>
                <w:iCs/>
                <w:color w:val="000000"/>
                <w:sz w:val="22"/>
                <w:szCs w:val="22"/>
              </w:rPr>
            </w:pPr>
            <w:r w:rsidRPr="0097610B">
              <w:rPr>
                <w:i/>
                <w:iCs/>
                <w:color w:val="000000"/>
                <w:sz w:val="22"/>
                <w:szCs w:val="22"/>
              </w:rPr>
              <w:t>1</w:t>
            </w:r>
          </w:p>
        </w:tc>
        <w:tc>
          <w:tcPr>
            <w:tcW w:w="1223" w:type="dxa"/>
            <w:tcBorders>
              <w:top w:val="single" w:sz="16" w:space="0" w:color="000000"/>
              <w:left w:val="nil"/>
              <w:bottom w:val="nil"/>
              <w:right w:val="single" w:sz="16" w:space="0" w:color="000000"/>
            </w:tcBorders>
            <w:shd w:val="clear" w:color="auto" w:fill="FFFFFF"/>
            <w:vAlign w:val="center"/>
          </w:tcPr>
          <w:p w:rsidR="0097610B" w:rsidRPr="0097610B" w:rsidRDefault="0097610B" w:rsidP="0097610B">
            <w:pPr>
              <w:autoSpaceDE w:val="0"/>
              <w:autoSpaceDN w:val="0"/>
              <w:adjustRightInd w:val="0"/>
              <w:ind w:right="60"/>
              <w:rPr>
                <w:i/>
                <w:iCs/>
                <w:color w:val="000000"/>
                <w:sz w:val="22"/>
                <w:szCs w:val="22"/>
              </w:rPr>
            </w:pPr>
            <w:r w:rsidRPr="0097610B">
              <w:rPr>
                <w:i/>
                <w:iCs/>
                <w:color w:val="000000"/>
                <w:sz w:val="22"/>
                <w:szCs w:val="22"/>
              </w:rPr>
              <w:t>(Constant)</w:t>
            </w:r>
          </w:p>
        </w:tc>
        <w:tc>
          <w:tcPr>
            <w:tcW w:w="1401" w:type="dxa"/>
            <w:tcBorders>
              <w:top w:val="single" w:sz="16" w:space="0" w:color="000000"/>
              <w:left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-2.173</w:t>
            </w:r>
          </w:p>
        </w:tc>
        <w:tc>
          <w:tcPr>
            <w:tcW w:w="1401" w:type="dxa"/>
            <w:tcBorders>
              <w:top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2.004</w:t>
            </w:r>
          </w:p>
        </w:tc>
        <w:tc>
          <w:tcPr>
            <w:tcW w:w="1544" w:type="dxa"/>
            <w:tcBorders>
              <w:top w:val="single" w:sz="16" w:space="0" w:color="000000"/>
              <w:bottom w:val="nil"/>
            </w:tcBorders>
            <w:shd w:val="clear" w:color="auto" w:fill="FFFFFF"/>
          </w:tcPr>
          <w:p w:rsidR="0097610B" w:rsidRPr="0097610B" w:rsidRDefault="0097610B" w:rsidP="0097610B">
            <w:pPr>
              <w:autoSpaceDE w:val="0"/>
              <w:autoSpaceDN w:val="0"/>
              <w:adjustRightInd w:val="0"/>
              <w:rPr>
                <w:sz w:val="22"/>
                <w:szCs w:val="22"/>
              </w:rPr>
            </w:pPr>
          </w:p>
        </w:tc>
        <w:tc>
          <w:tcPr>
            <w:tcW w:w="1062" w:type="dxa"/>
            <w:tcBorders>
              <w:top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-1.085</w:t>
            </w:r>
          </w:p>
        </w:tc>
        <w:tc>
          <w:tcPr>
            <w:tcW w:w="1062" w:type="dxa"/>
            <w:tcBorders>
              <w:top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.280</w:t>
            </w:r>
          </w:p>
        </w:tc>
      </w:tr>
      <w:tr w:rsidR="0097610B" w:rsidRPr="0097610B" w:rsidTr="0097610B">
        <w:trPr>
          <w:cantSplit/>
          <w:trHeight w:val="21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rPr>
                <w:i/>
                <w:iCs/>
                <w:sz w:val="22"/>
                <w:szCs w:val="22"/>
              </w:rPr>
            </w:pPr>
          </w:p>
        </w:tc>
        <w:tc>
          <w:tcPr>
            <w:tcW w:w="1223" w:type="dxa"/>
            <w:tcBorders>
              <w:top w:val="nil"/>
              <w:left w:val="nil"/>
              <w:bottom w:val="nil"/>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rPr>
                <w:i/>
                <w:iCs/>
                <w:color w:val="000000"/>
                <w:sz w:val="22"/>
                <w:szCs w:val="22"/>
              </w:rPr>
            </w:pPr>
            <w:r w:rsidRPr="0097610B">
              <w:rPr>
                <w:i/>
                <w:iCs/>
                <w:color w:val="000000"/>
                <w:sz w:val="22"/>
                <w:szCs w:val="22"/>
              </w:rPr>
              <w:t>X1</w:t>
            </w:r>
          </w:p>
        </w:tc>
        <w:tc>
          <w:tcPr>
            <w:tcW w:w="1401" w:type="dxa"/>
            <w:tcBorders>
              <w:top w:val="nil"/>
              <w:left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.594</w:t>
            </w:r>
          </w:p>
        </w:tc>
        <w:tc>
          <w:tcPr>
            <w:tcW w:w="1401"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.220</w:t>
            </w:r>
          </w:p>
        </w:tc>
        <w:tc>
          <w:tcPr>
            <w:tcW w:w="1544"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.228</w:t>
            </w:r>
          </w:p>
        </w:tc>
        <w:tc>
          <w:tcPr>
            <w:tcW w:w="1062"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2.701</w:t>
            </w:r>
          </w:p>
        </w:tc>
        <w:tc>
          <w:tcPr>
            <w:tcW w:w="1062"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.008</w:t>
            </w:r>
          </w:p>
        </w:tc>
      </w:tr>
      <w:tr w:rsidR="0097610B" w:rsidRPr="0097610B" w:rsidTr="0097610B">
        <w:trPr>
          <w:cantSplit/>
          <w:trHeight w:val="21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rPr>
                <w:i/>
                <w:iCs/>
                <w:color w:val="000000"/>
                <w:sz w:val="22"/>
                <w:szCs w:val="22"/>
              </w:rPr>
            </w:pPr>
          </w:p>
        </w:tc>
        <w:tc>
          <w:tcPr>
            <w:tcW w:w="1223" w:type="dxa"/>
            <w:tcBorders>
              <w:top w:val="nil"/>
              <w:left w:val="nil"/>
              <w:bottom w:val="nil"/>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rPr>
                <w:i/>
                <w:iCs/>
                <w:color w:val="000000"/>
                <w:sz w:val="22"/>
                <w:szCs w:val="22"/>
              </w:rPr>
            </w:pPr>
            <w:r w:rsidRPr="0097610B">
              <w:rPr>
                <w:i/>
                <w:iCs/>
                <w:color w:val="000000"/>
                <w:sz w:val="22"/>
                <w:szCs w:val="22"/>
              </w:rPr>
              <w:t>X2</w:t>
            </w:r>
          </w:p>
        </w:tc>
        <w:tc>
          <w:tcPr>
            <w:tcW w:w="1401" w:type="dxa"/>
            <w:tcBorders>
              <w:top w:val="nil"/>
              <w:left w:val="single" w:sz="16" w:space="0" w:color="000000"/>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.202</w:t>
            </w:r>
          </w:p>
        </w:tc>
        <w:tc>
          <w:tcPr>
            <w:tcW w:w="1401"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.070</w:t>
            </w:r>
          </w:p>
        </w:tc>
        <w:tc>
          <w:tcPr>
            <w:tcW w:w="1544"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.233</w:t>
            </w:r>
          </w:p>
        </w:tc>
        <w:tc>
          <w:tcPr>
            <w:tcW w:w="1062"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2.872</w:t>
            </w:r>
          </w:p>
        </w:tc>
        <w:tc>
          <w:tcPr>
            <w:tcW w:w="1062" w:type="dxa"/>
            <w:tcBorders>
              <w:top w:val="nil"/>
              <w:bottom w:val="nil"/>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.005</w:t>
            </w:r>
          </w:p>
        </w:tc>
      </w:tr>
      <w:tr w:rsidR="0097610B" w:rsidRPr="0097610B" w:rsidTr="0097610B">
        <w:trPr>
          <w:cantSplit/>
          <w:trHeight w:val="7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97610B" w:rsidRPr="0097610B" w:rsidRDefault="0097610B" w:rsidP="0097610B">
            <w:pPr>
              <w:autoSpaceDE w:val="0"/>
              <w:autoSpaceDN w:val="0"/>
              <w:adjustRightInd w:val="0"/>
              <w:rPr>
                <w:i/>
                <w:iCs/>
                <w:color w:val="000000"/>
                <w:sz w:val="22"/>
                <w:szCs w:val="22"/>
              </w:rPr>
            </w:pPr>
          </w:p>
        </w:tc>
        <w:tc>
          <w:tcPr>
            <w:tcW w:w="1223" w:type="dxa"/>
            <w:tcBorders>
              <w:top w:val="nil"/>
              <w:left w:val="nil"/>
              <w:bottom w:val="single" w:sz="16" w:space="0" w:color="000000"/>
              <w:right w:val="single" w:sz="16" w:space="0" w:color="000000"/>
            </w:tcBorders>
            <w:shd w:val="clear" w:color="auto" w:fill="FFFFFF"/>
            <w:vAlign w:val="center"/>
          </w:tcPr>
          <w:p w:rsidR="0097610B" w:rsidRPr="0097610B" w:rsidRDefault="0097610B" w:rsidP="0097610B">
            <w:pPr>
              <w:autoSpaceDE w:val="0"/>
              <w:autoSpaceDN w:val="0"/>
              <w:adjustRightInd w:val="0"/>
              <w:ind w:left="60" w:right="60"/>
              <w:rPr>
                <w:i/>
                <w:iCs/>
                <w:color w:val="000000"/>
                <w:sz w:val="22"/>
                <w:szCs w:val="22"/>
              </w:rPr>
            </w:pPr>
            <w:r w:rsidRPr="0097610B">
              <w:rPr>
                <w:i/>
                <w:iCs/>
                <w:color w:val="000000"/>
                <w:sz w:val="22"/>
                <w:szCs w:val="22"/>
              </w:rPr>
              <w:t>X3</w:t>
            </w:r>
          </w:p>
        </w:tc>
        <w:tc>
          <w:tcPr>
            <w:tcW w:w="1401" w:type="dxa"/>
            <w:tcBorders>
              <w:top w:val="nil"/>
              <w:left w:val="single" w:sz="16" w:space="0" w:color="000000"/>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.482</w:t>
            </w:r>
          </w:p>
        </w:tc>
        <w:tc>
          <w:tcPr>
            <w:tcW w:w="1401" w:type="dxa"/>
            <w:tcBorders>
              <w:top w:val="nil"/>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.161</w:t>
            </w:r>
          </w:p>
        </w:tc>
        <w:tc>
          <w:tcPr>
            <w:tcW w:w="1544" w:type="dxa"/>
            <w:tcBorders>
              <w:top w:val="nil"/>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.260</w:t>
            </w:r>
          </w:p>
        </w:tc>
        <w:tc>
          <w:tcPr>
            <w:tcW w:w="1062" w:type="dxa"/>
            <w:tcBorders>
              <w:top w:val="nil"/>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2.986</w:t>
            </w:r>
          </w:p>
        </w:tc>
        <w:tc>
          <w:tcPr>
            <w:tcW w:w="1062" w:type="dxa"/>
            <w:tcBorders>
              <w:top w:val="nil"/>
              <w:bottom w:val="single" w:sz="16" w:space="0" w:color="000000"/>
            </w:tcBorders>
            <w:shd w:val="clear" w:color="auto" w:fill="FFFFFF"/>
            <w:vAlign w:val="center"/>
          </w:tcPr>
          <w:p w:rsidR="0097610B" w:rsidRPr="0097610B" w:rsidRDefault="0097610B" w:rsidP="0097610B">
            <w:pPr>
              <w:autoSpaceDE w:val="0"/>
              <w:autoSpaceDN w:val="0"/>
              <w:adjustRightInd w:val="0"/>
              <w:ind w:left="60" w:right="60"/>
              <w:jc w:val="right"/>
              <w:rPr>
                <w:color w:val="000000"/>
                <w:sz w:val="22"/>
                <w:szCs w:val="22"/>
              </w:rPr>
            </w:pPr>
            <w:r w:rsidRPr="0097610B">
              <w:rPr>
                <w:color w:val="000000"/>
                <w:sz w:val="22"/>
                <w:szCs w:val="22"/>
              </w:rPr>
              <w:t>.003</w:t>
            </w:r>
          </w:p>
        </w:tc>
      </w:tr>
    </w:tbl>
    <w:p w:rsidR="0097610B" w:rsidRPr="0097610B" w:rsidRDefault="0097610B" w:rsidP="0097610B">
      <w:pPr>
        <w:autoSpaceDE w:val="0"/>
        <w:autoSpaceDN w:val="0"/>
        <w:adjustRightInd w:val="0"/>
        <w:contextualSpacing/>
        <w:jc w:val="both"/>
        <w:rPr>
          <w:bCs/>
          <w:i/>
          <w:iCs/>
          <w:sz w:val="22"/>
          <w:szCs w:val="22"/>
        </w:rPr>
      </w:pPr>
      <w:r w:rsidRPr="0097610B">
        <w:rPr>
          <w:i/>
          <w:iCs/>
          <w:color w:val="000000"/>
          <w:sz w:val="22"/>
          <w:szCs w:val="22"/>
        </w:rPr>
        <w:t>a. Dependent Variable: Y</w:t>
      </w:r>
    </w:p>
    <w:p w:rsidR="0097610B" w:rsidRPr="0097610B" w:rsidRDefault="0097610B" w:rsidP="0097610B">
      <w:pPr>
        <w:autoSpaceDE w:val="0"/>
        <w:autoSpaceDN w:val="0"/>
        <w:adjustRightInd w:val="0"/>
        <w:ind w:firstLine="709"/>
        <w:contextualSpacing/>
        <w:jc w:val="both"/>
        <w:rPr>
          <w:bCs/>
          <w:sz w:val="22"/>
          <w:szCs w:val="22"/>
        </w:rPr>
      </w:pPr>
      <w:r w:rsidRPr="0097610B">
        <w:rPr>
          <w:bCs/>
          <w:sz w:val="22"/>
          <w:szCs w:val="22"/>
        </w:rPr>
        <w:t>Berdasarkan table koefisien sebagaimana diuraikan di atas, dikemukakan bahwa nilai konstan sebesar -2,173 nilai b</w:t>
      </w:r>
      <w:r w:rsidRPr="0097610B">
        <w:rPr>
          <w:bCs/>
          <w:sz w:val="22"/>
          <w:szCs w:val="22"/>
          <w:vertAlign w:val="subscript"/>
        </w:rPr>
        <w:t>1</w:t>
      </w:r>
      <w:r w:rsidRPr="0097610B">
        <w:rPr>
          <w:bCs/>
          <w:sz w:val="22"/>
          <w:szCs w:val="22"/>
        </w:rPr>
        <w:t xml:space="preserve"> untuk X</w:t>
      </w:r>
      <w:r w:rsidRPr="0097610B">
        <w:rPr>
          <w:bCs/>
          <w:sz w:val="22"/>
          <w:szCs w:val="22"/>
          <w:vertAlign w:val="subscript"/>
        </w:rPr>
        <w:t>1</w:t>
      </w:r>
      <w:r w:rsidRPr="0097610B">
        <w:rPr>
          <w:bCs/>
          <w:sz w:val="22"/>
          <w:szCs w:val="22"/>
        </w:rPr>
        <w:t>= 0,594 nilai, b</w:t>
      </w:r>
      <w:r w:rsidRPr="0097610B">
        <w:rPr>
          <w:bCs/>
          <w:sz w:val="22"/>
          <w:szCs w:val="22"/>
          <w:vertAlign w:val="subscript"/>
        </w:rPr>
        <w:t>2</w:t>
      </w:r>
      <w:r w:rsidRPr="0097610B">
        <w:rPr>
          <w:bCs/>
          <w:sz w:val="22"/>
          <w:szCs w:val="22"/>
        </w:rPr>
        <w:t xml:space="preserve"> untuk X</w:t>
      </w:r>
      <w:r w:rsidRPr="0097610B">
        <w:rPr>
          <w:bCs/>
          <w:sz w:val="22"/>
          <w:szCs w:val="22"/>
          <w:vertAlign w:val="subscript"/>
        </w:rPr>
        <w:t>2</w:t>
      </w:r>
      <w:r w:rsidRPr="0097610B">
        <w:rPr>
          <w:bCs/>
          <w:sz w:val="22"/>
          <w:szCs w:val="22"/>
        </w:rPr>
        <w:t xml:space="preserve"> = 0,202 dan b</w:t>
      </w:r>
      <w:r w:rsidRPr="0097610B">
        <w:rPr>
          <w:bCs/>
          <w:sz w:val="22"/>
          <w:szCs w:val="22"/>
          <w:vertAlign w:val="subscript"/>
        </w:rPr>
        <w:t>3</w:t>
      </w:r>
      <w:r w:rsidRPr="0097610B">
        <w:rPr>
          <w:bCs/>
          <w:sz w:val="22"/>
          <w:szCs w:val="22"/>
        </w:rPr>
        <w:t xml:space="preserve"> untuk X</w:t>
      </w:r>
      <w:r w:rsidRPr="0097610B">
        <w:rPr>
          <w:bCs/>
          <w:sz w:val="22"/>
          <w:szCs w:val="22"/>
          <w:vertAlign w:val="subscript"/>
        </w:rPr>
        <w:t xml:space="preserve">3 </w:t>
      </w:r>
      <w:r w:rsidRPr="0097610B">
        <w:rPr>
          <w:bCs/>
          <w:sz w:val="22"/>
          <w:szCs w:val="22"/>
        </w:rPr>
        <w:t xml:space="preserve">= 0,482 sehingga dengan diperolehnya nilai tersebut, maka dalam penelitian dapat ditentukan persamaan regresi berikut: </w:t>
      </w:r>
    </w:p>
    <w:p w:rsidR="002121EC" w:rsidRPr="002121EC" w:rsidRDefault="0097610B" w:rsidP="002121EC">
      <w:pPr>
        <w:tabs>
          <w:tab w:val="left" w:pos="567"/>
        </w:tabs>
        <w:autoSpaceDE w:val="0"/>
        <w:autoSpaceDN w:val="0"/>
        <w:adjustRightInd w:val="0"/>
        <w:ind w:left="426"/>
        <w:contextualSpacing/>
        <w:jc w:val="both"/>
        <w:rPr>
          <w:bCs/>
          <w:sz w:val="22"/>
          <w:szCs w:val="22"/>
          <w:vertAlign w:val="subscript"/>
          <w:lang w:val="id-ID"/>
        </w:rPr>
      </w:pPr>
      <w:r w:rsidRPr="0097610B">
        <w:rPr>
          <w:bCs/>
          <w:sz w:val="22"/>
          <w:szCs w:val="22"/>
        </w:rPr>
        <w:tab/>
      </w:r>
      <w:r w:rsidRPr="0097610B">
        <w:rPr>
          <w:bCs/>
          <w:sz w:val="22"/>
          <w:szCs w:val="22"/>
        </w:rPr>
        <w:tab/>
      </w:r>
      <w:r w:rsidRPr="0097610B">
        <w:rPr>
          <w:bCs/>
          <w:sz w:val="22"/>
          <w:szCs w:val="22"/>
        </w:rPr>
        <w:tab/>
      </w:r>
      <w:r w:rsidRPr="0097610B">
        <w:rPr>
          <w:bCs/>
          <w:sz w:val="22"/>
          <w:szCs w:val="22"/>
        </w:rPr>
        <w:tab/>
        <w:t>Y = -2,173 + 0,594 X</w:t>
      </w:r>
      <w:r w:rsidRPr="0097610B">
        <w:rPr>
          <w:bCs/>
          <w:sz w:val="22"/>
          <w:szCs w:val="22"/>
          <w:vertAlign w:val="subscript"/>
        </w:rPr>
        <w:t>1</w:t>
      </w:r>
      <w:r w:rsidRPr="0097610B">
        <w:rPr>
          <w:bCs/>
          <w:sz w:val="22"/>
          <w:szCs w:val="22"/>
        </w:rPr>
        <w:t xml:space="preserve"> + 0,202 X</w:t>
      </w:r>
      <w:r w:rsidRPr="0097610B">
        <w:rPr>
          <w:bCs/>
          <w:sz w:val="22"/>
          <w:szCs w:val="22"/>
          <w:vertAlign w:val="subscript"/>
        </w:rPr>
        <w:t xml:space="preserve">2 </w:t>
      </w:r>
      <w:r w:rsidRPr="0097610B">
        <w:rPr>
          <w:bCs/>
          <w:sz w:val="22"/>
          <w:szCs w:val="22"/>
        </w:rPr>
        <w:t>+ 0,482 X</w:t>
      </w:r>
      <w:r w:rsidRPr="0097610B">
        <w:rPr>
          <w:bCs/>
          <w:sz w:val="22"/>
          <w:szCs w:val="22"/>
          <w:vertAlign w:val="subscript"/>
        </w:rPr>
        <w:t>3</w:t>
      </w:r>
    </w:p>
    <w:p w:rsidR="0097610B" w:rsidRPr="0097610B" w:rsidRDefault="0097610B" w:rsidP="0097610B">
      <w:pPr>
        <w:tabs>
          <w:tab w:val="left" w:pos="567"/>
        </w:tabs>
        <w:autoSpaceDE w:val="0"/>
        <w:autoSpaceDN w:val="0"/>
        <w:adjustRightInd w:val="0"/>
        <w:ind w:firstLine="709"/>
        <w:contextualSpacing/>
        <w:jc w:val="both"/>
        <w:rPr>
          <w:bCs/>
          <w:sz w:val="22"/>
          <w:szCs w:val="22"/>
        </w:rPr>
      </w:pPr>
      <w:r w:rsidRPr="0097610B">
        <w:rPr>
          <w:bCs/>
          <w:sz w:val="22"/>
          <w:szCs w:val="22"/>
        </w:rPr>
        <w:t>Berdasarkan model di atas, maka dapat dijelaskan uraian persamaan angka-angka di atas:</w:t>
      </w:r>
    </w:p>
    <w:p w:rsidR="0097610B" w:rsidRPr="0097610B" w:rsidRDefault="0097610B" w:rsidP="0097610B">
      <w:pPr>
        <w:pStyle w:val="ListParagraph"/>
        <w:numPr>
          <w:ilvl w:val="0"/>
          <w:numId w:val="12"/>
        </w:numPr>
        <w:autoSpaceDE w:val="0"/>
        <w:autoSpaceDN w:val="0"/>
        <w:adjustRightInd w:val="0"/>
        <w:spacing w:after="0" w:line="240" w:lineRule="auto"/>
        <w:ind w:left="426" w:hanging="426"/>
        <w:contextualSpacing/>
        <w:jc w:val="both"/>
        <w:rPr>
          <w:rFonts w:ascii="Times New Roman" w:hAnsi="Times New Roman" w:cs="Times New Roman"/>
          <w:bCs/>
        </w:rPr>
      </w:pPr>
      <w:r w:rsidRPr="0097610B">
        <w:rPr>
          <w:rFonts w:ascii="Times New Roman" w:hAnsi="Times New Roman" w:cs="Times New Roman"/>
          <w:bCs/>
          <w:iCs/>
          <w:lang w:val="en-US"/>
        </w:rPr>
        <w:t>Dalam model</w:t>
      </w:r>
      <w:r w:rsidRPr="0097610B">
        <w:rPr>
          <w:rFonts w:ascii="Times New Roman" w:hAnsi="Times New Roman" w:cs="Times New Roman"/>
          <w:bCs/>
          <w:i/>
          <w:lang w:val="en-US"/>
        </w:rPr>
        <w:t xml:space="preserve"> </w:t>
      </w:r>
      <w:r w:rsidRPr="0097610B">
        <w:rPr>
          <w:rFonts w:ascii="Times New Roman" w:hAnsi="Times New Roman" w:cs="Times New Roman"/>
          <w:bCs/>
          <w:i/>
        </w:rPr>
        <w:t>constant</w:t>
      </w:r>
      <w:r w:rsidRPr="0097610B">
        <w:rPr>
          <w:rFonts w:ascii="Times New Roman" w:hAnsi="Times New Roman" w:cs="Times New Roman"/>
          <w:bCs/>
        </w:rPr>
        <w:t xml:space="preserve"> </w:t>
      </w:r>
      <w:r w:rsidRPr="0097610B">
        <w:rPr>
          <w:rFonts w:ascii="Times New Roman" w:hAnsi="Times New Roman" w:cs="Times New Roman"/>
          <w:bCs/>
          <w:lang w:val="en-US"/>
        </w:rPr>
        <w:t xml:space="preserve">diperoleh nilai </w:t>
      </w:r>
      <w:r w:rsidRPr="0097610B">
        <w:rPr>
          <w:rFonts w:ascii="Times New Roman" w:hAnsi="Times New Roman" w:cs="Times New Roman"/>
          <w:bCs/>
        </w:rPr>
        <w:t>-</w:t>
      </w:r>
      <w:r w:rsidRPr="0097610B">
        <w:rPr>
          <w:rFonts w:ascii="Times New Roman" w:hAnsi="Times New Roman" w:cs="Times New Roman"/>
          <w:bCs/>
          <w:lang w:val="en-US"/>
        </w:rPr>
        <w:t>2</w:t>
      </w:r>
      <w:r w:rsidRPr="0097610B">
        <w:rPr>
          <w:rFonts w:ascii="Times New Roman" w:hAnsi="Times New Roman" w:cs="Times New Roman"/>
          <w:bCs/>
        </w:rPr>
        <w:t>,</w:t>
      </w:r>
      <w:r w:rsidRPr="0097610B">
        <w:rPr>
          <w:rFonts w:ascii="Times New Roman" w:hAnsi="Times New Roman" w:cs="Times New Roman"/>
          <w:bCs/>
          <w:lang w:val="en-US"/>
        </w:rPr>
        <w:t>173</w:t>
      </w:r>
    </w:p>
    <w:p w:rsidR="0097610B" w:rsidRPr="0097610B" w:rsidRDefault="0097610B" w:rsidP="0097610B">
      <w:pPr>
        <w:autoSpaceDE w:val="0"/>
        <w:autoSpaceDN w:val="0"/>
        <w:adjustRightInd w:val="0"/>
        <w:ind w:left="426"/>
        <w:jc w:val="both"/>
        <w:rPr>
          <w:bCs/>
          <w:sz w:val="22"/>
          <w:szCs w:val="22"/>
        </w:rPr>
      </w:pPr>
      <w:proofErr w:type="gramStart"/>
      <w:r w:rsidRPr="0097610B">
        <w:rPr>
          <w:bCs/>
          <w:sz w:val="22"/>
          <w:szCs w:val="22"/>
        </w:rPr>
        <w:t xml:space="preserve">Angka -2,173 menggambarkan bahwa jika </w:t>
      </w:r>
      <w:r w:rsidRPr="0097610B">
        <w:rPr>
          <w:bCs/>
          <w:i/>
          <w:sz w:val="22"/>
          <w:szCs w:val="22"/>
        </w:rPr>
        <w:t>institusional ownership, firm size</w:t>
      </w:r>
      <w:r w:rsidRPr="0097610B">
        <w:rPr>
          <w:bCs/>
          <w:sz w:val="22"/>
          <w:szCs w:val="22"/>
        </w:rPr>
        <w:t xml:space="preserve"> dan arus kas operasi dinyatakan tidak ada, maka pengaruhnya pada </w:t>
      </w:r>
      <w:r w:rsidRPr="0097610B">
        <w:rPr>
          <w:bCs/>
          <w:i/>
          <w:sz w:val="22"/>
          <w:szCs w:val="22"/>
        </w:rPr>
        <w:t xml:space="preserve">financial distress </w:t>
      </w:r>
      <w:r w:rsidRPr="0097610B">
        <w:rPr>
          <w:bCs/>
          <w:sz w:val="22"/>
          <w:szCs w:val="22"/>
        </w:rPr>
        <w:t xml:space="preserve">pada perusahaan </w:t>
      </w:r>
      <w:r w:rsidRPr="0097610B">
        <w:rPr>
          <w:bCs/>
          <w:i/>
          <w:sz w:val="22"/>
          <w:szCs w:val="22"/>
        </w:rPr>
        <w:t>Food and Beverage</w:t>
      </w:r>
      <w:r w:rsidRPr="0097610B">
        <w:rPr>
          <w:bCs/>
          <w:sz w:val="22"/>
          <w:szCs w:val="22"/>
        </w:rPr>
        <w:t xml:space="preserve"> bernilai sebesar -2,173.</w:t>
      </w:r>
      <w:proofErr w:type="gramEnd"/>
    </w:p>
    <w:p w:rsidR="0097610B" w:rsidRPr="0097610B" w:rsidRDefault="0097610B" w:rsidP="0097610B">
      <w:pPr>
        <w:pStyle w:val="ListParagraph"/>
        <w:numPr>
          <w:ilvl w:val="0"/>
          <w:numId w:val="12"/>
        </w:numPr>
        <w:autoSpaceDE w:val="0"/>
        <w:autoSpaceDN w:val="0"/>
        <w:adjustRightInd w:val="0"/>
        <w:spacing w:after="0" w:line="240" w:lineRule="auto"/>
        <w:ind w:left="426" w:hanging="426"/>
        <w:contextualSpacing/>
        <w:jc w:val="both"/>
        <w:rPr>
          <w:rFonts w:ascii="Times New Roman" w:hAnsi="Times New Roman" w:cs="Times New Roman"/>
          <w:bCs/>
        </w:rPr>
      </w:pPr>
      <w:r w:rsidRPr="0097610B">
        <w:rPr>
          <w:rFonts w:ascii="Times New Roman" w:hAnsi="Times New Roman" w:cs="Times New Roman"/>
          <w:bCs/>
          <w:iCs/>
          <w:lang w:val="en-US"/>
        </w:rPr>
        <w:t>Dalam model</w:t>
      </w:r>
      <w:r w:rsidRPr="0097610B">
        <w:rPr>
          <w:rFonts w:ascii="Times New Roman" w:hAnsi="Times New Roman" w:cs="Times New Roman"/>
          <w:bCs/>
          <w:i/>
          <w:lang w:val="en-US"/>
        </w:rPr>
        <w:t xml:space="preserve"> </w:t>
      </w:r>
      <w:r w:rsidRPr="0097610B">
        <w:rPr>
          <w:rFonts w:ascii="Times New Roman" w:hAnsi="Times New Roman" w:cs="Times New Roman"/>
          <w:bCs/>
        </w:rPr>
        <w:t xml:space="preserve">b1 </w:t>
      </w:r>
      <w:r w:rsidRPr="0097610B">
        <w:rPr>
          <w:rFonts w:ascii="Times New Roman" w:hAnsi="Times New Roman" w:cs="Times New Roman"/>
          <w:bCs/>
          <w:lang w:val="en-US"/>
        </w:rPr>
        <w:t xml:space="preserve">diperoleh nilai </w:t>
      </w:r>
      <w:r w:rsidRPr="0097610B">
        <w:rPr>
          <w:rFonts w:ascii="Times New Roman" w:hAnsi="Times New Roman" w:cs="Times New Roman"/>
          <w:bCs/>
        </w:rPr>
        <w:t>0,5</w:t>
      </w:r>
      <w:r w:rsidRPr="0097610B">
        <w:rPr>
          <w:rFonts w:ascii="Times New Roman" w:hAnsi="Times New Roman" w:cs="Times New Roman"/>
          <w:bCs/>
          <w:lang w:val="en-US"/>
        </w:rPr>
        <w:t>9</w:t>
      </w:r>
      <w:r w:rsidRPr="0097610B">
        <w:rPr>
          <w:rFonts w:ascii="Times New Roman" w:hAnsi="Times New Roman" w:cs="Times New Roman"/>
          <w:bCs/>
        </w:rPr>
        <w:t>4</w:t>
      </w:r>
    </w:p>
    <w:p w:rsidR="0097610B" w:rsidRPr="0097610B" w:rsidRDefault="0097610B" w:rsidP="0097610B">
      <w:pPr>
        <w:tabs>
          <w:tab w:val="left" w:pos="709"/>
        </w:tabs>
        <w:autoSpaceDE w:val="0"/>
        <w:autoSpaceDN w:val="0"/>
        <w:adjustRightInd w:val="0"/>
        <w:ind w:left="426"/>
        <w:contextualSpacing/>
        <w:jc w:val="both"/>
        <w:rPr>
          <w:bCs/>
          <w:sz w:val="22"/>
          <w:szCs w:val="22"/>
        </w:rPr>
      </w:pPr>
      <w:r w:rsidRPr="0097610B">
        <w:rPr>
          <w:bCs/>
          <w:sz w:val="22"/>
          <w:szCs w:val="22"/>
        </w:rPr>
        <w:t xml:space="preserve">Model b1 tersebut menggambarkan bahwa apabila ada penambahan atau meningkat pada </w:t>
      </w:r>
      <w:r w:rsidRPr="0097610B">
        <w:rPr>
          <w:bCs/>
          <w:i/>
          <w:sz w:val="22"/>
          <w:szCs w:val="22"/>
        </w:rPr>
        <w:t>institusional ownership</w:t>
      </w:r>
      <w:r w:rsidRPr="0097610B">
        <w:rPr>
          <w:bCs/>
          <w:sz w:val="22"/>
          <w:szCs w:val="22"/>
        </w:rPr>
        <w:t xml:space="preserve"> sebanyak 1, maka penambahan </w:t>
      </w:r>
      <w:r w:rsidRPr="0097610B">
        <w:rPr>
          <w:bCs/>
          <w:i/>
          <w:sz w:val="22"/>
          <w:szCs w:val="22"/>
        </w:rPr>
        <w:t>institusional ownership</w:t>
      </w:r>
      <w:r w:rsidRPr="0097610B">
        <w:rPr>
          <w:bCs/>
          <w:sz w:val="22"/>
          <w:szCs w:val="22"/>
        </w:rPr>
        <w:t xml:space="preserve"> juga turut berpengaruh pada </w:t>
      </w:r>
      <w:r w:rsidRPr="0097610B">
        <w:rPr>
          <w:bCs/>
          <w:i/>
          <w:sz w:val="22"/>
          <w:szCs w:val="22"/>
        </w:rPr>
        <w:t>financial distres</w:t>
      </w:r>
      <w:r w:rsidRPr="0097610B">
        <w:rPr>
          <w:bCs/>
          <w:sz w:val="22"/>
          <w:szCs w:val="22"/>
        </w:rPr>
        <w:t xml:space="preserve"> </w:t>
      </w:r>
      <w:proofErr w:type="gramStart"/>
      <w:r w:rsidRPr="0097610B">
        <w:rPr>
          <w:bCs/>
          <w:sz w:val="22"/>
          <w:szCs w:val="22"/>
        </w:rPr>
        <w:t>pada  perusahaan</w:t>
      </w:r>
      <w:proofErr w:type="gramEnd"/>
      <w:r w:rsidRPr="0097610B">
        <w:rPr>
          <w:bCs/>
          <w:sz w:val="22"/>
          <w:szCs w:val="22"/>
        </w:rPr>
        <w:t xml:space="preserve"> manufaktur sub sektor </w:t>
      </w:r>
      <w:r w:rsidRPr="0097610B">
        <w:rPr>
          <w:bCs/>
          <w:i/>
          <w:sz w:val="22"/>
          <w:szCs w:val="22"/>
        </w:rPr>
        <w:t xml:space="preserve">Food and Beverage </w:t>
      </w:r>
      <w:r w:rsidRPr="0097610B">
        <w:rPr>
          <w:bCs/>
          <w:sz w:val="22"/>
          <w:szCs w:val="22"/>
        </w:rPr>
        <w:t xml:space="preserve">sebanyak 0,540 dimana variable lain dianggap konstan. </w:t>
      </w:r>
    </w:p>
    <w:p w:rsidR="0097610B" w:rsidRPr="0097610B" w:rsidRDefault="0097610B" w:rsidP="0097610B">
      <w:pPr>
        <w:pStyle w:val="ListParagraph"/>
        <w:numPr>
          <w:ilvl w:val="0"/>
          <w:numId w:val="12"/>
        </w:numPr>
        <w:autoSpaceDE w:val="0"/>
        <w:autoSpaceDN w:val="0"/>
        <w:adjustRightInd w:val="0"/>
        <w:spacing w:after="0" w:line="240" w:lineRule="auto"/>
        <w:ind w:left="426" w:hanging="426"/>
        <w:contextualSpacing/>
        <w:jc w:val="both"/>
        <w:rPr>
          <w:rFonts w:ascii="Times New Roman" w:hAnsi="Times New Roman" w:cs="Times New Roman"/>
          <w:bCs/>
        </w:rPr>
      </w:pPr>
      <w:r w:rsidRPr="0097610B">
        <w:rPr>
          <w:rFonts w:ascii="Times New Roman" w:hAnsi="Times New Roman" w:cs="Times New Roman"/>
          <w:bCs/>
          <w:iCs/>
          <w:lang w:val="en-US"/>
        </w:rPr>
        <w:t>Dalam model</w:t>
      </w:r>
      <w:r w:rsidRPr="0097610B">
        <w:rPr>
          <w:rFonts w:ascii="Times New Roman" w:hAnsi="Times New Roman" w:cs="Times New Roman"/>
          <w:bCs/>
          <w:i/>
          <w:lang w:val="en-US"/>
        </w:rPr>
        <w:t xml:space="preserve"> </w:t>
      </w:r>
      <w:r w:rsidRPr="0097610B">
        <w:rPr>
          <w:rFonts w:ascii="Times New Roman" w:hAnsi="Times New Roman" w:cs="Times New Roman"/>
          <w:bCs/>
        </w:rPr>
        <w:t>b</w:t>
      </w:r>
      <w:r w:rsidRPr="0097610B">
        <w:rPr>
          <w:rFonts w:ascii="Times New Roman" w:hAnsi="Times New Roman" w:cs="Times New Roman"/>
          <w:bCs/>
          <w:lang w:val="en-US"/>
        </w:rPr>
        <w:t>2</w:t>
      </w:r>
      <w:r w:rsidRPr="0097610B">
        <w:rPr>
          <w:rFonts w:ascii="Times New Roman" w:hAnsi="Times New Roman" w:cs="Times New Roman"/>
          <w:bCs/>
        </w:rPr>
        <w:t xml:space="preserve"> </w:t>
      </w:r>
      <w:r w:rsidRPr="0097610B">
        <w:rPr>
          <w:rFonts w:ascii="Times New Roman" w:hAnsi="Times New Roman" w:cs="Times New Roman"/>
          <w:bCs/>
          <w:lang w:val="en-US"/>
        </w:rPr>
        <w:t xml:space="preserve">diperoleh nilai </w:t>
      </w:r>
      <w:r w:rsidRPr="0097610B">
        <w:rPr>
          <w:rFonts w:ascii="Times New Roman" w:hAnsi="Times New Roman" w:cs="Times New Roman"/>
          <w:bCs/>
        </w:rPr>
        <w:t>0,20</w:t>
      </w:r>
      <w:r w:rsidRPr="0097610B">
        <w:rPr>
          <w:rFonts w:ascii="Times New Roman" w:hAnsi="Times New Roman" w:cs="Times New Roman"/>
          <w:bCs/>
          <w:lang w:val="en-US"/>
        </w:rPr>
        <w:t>2</w:t>
      </w:r>
    </w:p>
    <w:p w:rsidR="0097610B" w:rsidRPr="0097610B" w:rsidRDefault="0097610B" w:rsidP="0097610B">
      <w:pPr>
        <w:autoSpaceDE w:val="0"/>
        <w:autoSpaceDN w:val="0"/>
        <w:adjustRightInd w:val="0"/>
        <w:ind w:left="426"/>
        <w:jc w:val="both"/>
        <w:rPr>
          <w:bCs/>
          <w:sz w:val="22"/>
          <w:szCs w:val="22"/>
        </w:rPr>
      </w:pPr>
      <w:r w:rsidRPr="0097610B">
        <w:rPr>
          <w:bCs/>
          <w:sz w:val="22"/>
          <w:szCs w:val="22"/>
        </w:rPr>
        <w:t xml:space="preserve">Model b2 tersebut menggambarkan bahwa apabila ada penambahan atau meningkat pada </w:t>
      </w:r>
      <w:r w:rsidRPr="0097610B">
        <w:rPr>
          <w:bCs/>
          <w:i/>
          <w:sz w:val="22"/>
          <w:szCs w:val="22"/>
        </w:rPr>
        <w:t xml:space="preserve">firm size </w:t>
      </w:r>
      <w:r w:rsidRPr="0097610B">
        <w:rPr>
          <w:bCs/>
          <w:sz w:val="22"/>
          <w:szCs w:val="22"/>
        </w:rPr>
        <w:t xml:space="preserve">sebanyak 1, maka penambahan </w:t>
      </w:r>
      <w:r w:rsidRPr="0097610B">
        <w:rPr>
          <w:bCs/>
          <w:i/>
          <w:sz w:val="22"/>
          <w:szCs w:val="22"/>
        </w:rPr>
        <w:t xml:space="preserve">firm size </w:t>
      </w:r>
      <w:r w:rsidRPr="0097610B">
        <w:rPr>
          <w:bCs/>
          <w:sz w:val="22"/>
          <w:szCs w:val="22"/>
        </w:rPr>
        <w:t xml:space="preserve">juga turut berpengaruh terhadap </w:t>
      </w:r>
      <w:r w:rsidRPr="0097610B">
        <w:rPr>
          <w:bCs/>
          <w:i/>
          <w:sz w:val="22"/>
          <w:szCs w:val="22"/>
        </w:rPr>
        <w:t xml:space="preserve">financial distress </w:t>
      </w:r>
      <w:r w:rsidRPr="0097610B">
        <w:rPr>
          <w:bCs/>
          <w:sz w:val="22"/>
          <w:szCs w:val="22"/>
        </w:rPr>
        <w:t xml:space="preserve">pada perusahaan </w:t>
      </w:r>
      <w:r w:rsidRPr="0097610B">
        <w:rPr>
          <w:bCs/>
          <w:i/>
          <w:sz w:val="22"/>
          <w:szCs w:val="22"/>
        </w:rPr>
        <w:t xml:space="preserve">Food and Beverage </w:t>
      </w:r>
      <w:r w:rsidRPr="0097610B">
        <w:rPr>
          <w:bCs/>
          <w:sz w:val="22"/>
          <w:szCs w:val="22"/>
        </w:rPr>
        <w:t xml:space="preserve">sebanyak 0,202 dimana variable lain dianggap konstan.   </w:t>
      </w:r>
    </w:p>
    <w:p w:rsidR="0097610B" w:rsidRPr="0097610B" w:rsidRDefault="0097610B" w:rsidP="0097610B">
      <w:pPr>
        <w:pStyle w:val="ListParagraph"/>
        <w:numPr>
          <w:ilvl w:val="0"/>
          <w:numId w:val="12"/>
        </w:numPr>
        <w:autoSpaceDE w:val="0"/>
        <w:autoSpaceDN w:val="0"/>
        <w:adjustRightInd w:val="0"/>
        <w:spacing w:after="0" w:line="240" w:lineRule="auto"/>
        <w:ind w:left="426" w:hanging="426"/>
        <w:contextualSpacing/>
        <w:jc w:val="both"/>
        <w:rPr>
          <w:rFonts w:ascii="Times New Roman" w:hAnsi="Times New Roman" w:cs="Times New Roman"/>
          <w:bCs/>
        </w:rPr>
      </w:pPr>
      <w:r w:rsidRPr="0097610B">
        <w:rPr>
          <w:rFonts w:ascii="Times New Roman" w:hAnsi="Times New Roman" w:cs="Times New Roman"/>
          <w:bCs/>
          <w:iCs/>
          <w:lang w:val="en-US"/>
        </w:rPr>
        <w:t>Dalam model</w:t>
      </w:r>
      <w:r w:rsidRPr="0097610B">
        <w:rPr>
          <w:rFonts w:ascii="Times New Roman" w:hAnsi="Times New Roman" w:cs="Times New Roman"/>
          <w:bCs/>
          <w:i/>
          <w:lang w:val="en-US"/>
        </w:rPr>
        <w:t xml:space="preserve"> </w:t>
      </w:r>
      <w:r w:rsidRPr="0097610B">
        <w:rPr>
          <w:rFonts w:ascii="Times New Roman" w:hAnsi="Times New Roman" w:cs="Times New Roman"/>
          <w:bCs/>
        </w:rPr>
        <w:t>b</w:t>
      </w:r>
      <w:r w:rsidRPr="0097610B">
        <w:rPr>
          <w:rFonts w:ascii="Times New Roman" w:hAnsi="Times New Roman" w:cs="Times New Roman"/>
          <w:bCs/>
          <w:lang w:val="en-US"/>
        </w:rPr>
        <w:t>3</w:t>
      </w:r>
      <w:r w:rsidRPr="0097610B">
        <w:rPr>
          <w:rFonts w:ascii="Times New Roman" w:hAnsi="Times New Roman" w:cs="Times New Roman"/>
          <w:bCs/>
        </w:rPr>
        <w:t xml:space="preserve"> </w:t>
      </w:r>
      <w:r w:rsidRPr="0097610B">
        <w:rPr>
          <w:rFonts w:ascii="Times New Roman" w:hAnsi="Times New Roman" w:cs="Times New Roman"/>
          <w:bCs/>
          <w:lang w:val="en-US"/>
        </w:rPr>
        <w:t xml:space="preserve">diperoleh nilai </w:t>
      </w:r>
      <w:r w:rsidRPr="0097610B">
        <w:rPr>
          <w:rFonts w:ascii="Times New Roman" w:hAnsi="Times New Roman" w:cs="Times New Roman"/>
          <w:bCs/>
        </w:rPr>
        <w:t>0,</w:t>
      </w:r>
      <w:r w:rsidRPr="0097610B">
        <w:rPr>
          <w:rFonts w:ascii="Times New Roman" w:hAnsi="Times New Roman" w:cs="Times New Roman"/>
          <w:bCs/>
          <w:lang w:val="en-US"/>
        </w:rPr>
        <w:t>482</w:t>
      </w:r>
    </w:p>
    <w:p w:rsidR="0097610B" w:rsidRPr="0097610B" w:rsidRDefault="0097610B" w:rsidP="0097610B">
      <w:pPr>
        <w:autoSpaceDE w:val="0"/>
        <w:autoSpaceDN w:val="0"/>
        <w:adjustRightInd w:val="0"/>
        <w:ind w:left="426"/>
        <w:jc w:val="both"/>
        <w:rPr>
          <w:bCs/>
          <w:sz w:val="22"/>
          <w:szCs w:val="22"/>
        </w:rPr>
      </w:pPr>
      <w:r w:rsidRPr="0097610B">
        <w:rPr>
          <w:bCs/>
          <w:sz w:val="22"/>
          <w:szCs w:val="22"/>
        </w:rPr>
        <w:t xml:space="preserve">Model b2 tersebut menggambarkan bahwa apabila ada penambahan atau meningkat pada arus kas operasi sebanyak 1, maka penambahan arus kas operasi juga turut berpengaruh </w:t>
      </w:r>
      <w:proofErr w:type="gramStart"/>
      <w:r w:rsidRPr="0097610B">
        <w:rPr>
          <w:bCs/>
          <w:sz w:val="22"/>
          <w:szCs w:val="22"/>
        </w:rPr>
        <w:t xml:space="preserve">pada  </w:t>
      </w:r>
      <w:r w:rsidRPr="0097610B">
        <w:rPr>
          <w:bCs/>
          <w:i/>
          <w:sz w:val="22"/>
          <w:szCs w:val="22"/>
        </w:rPr>
        <w:t>financial</w:t>
      </w:r>
      <w:proofErr w:type="gramEnd"/>
      <w:r w:rsidRPr="0097610B">
        <w:rPr>
          <w:bCs/>
          <w:i/>
          <w:sz w:val="22"/>
          <w:szCs w:val="22"/>
        </w:rPr>
        <w:t xml:space="preserve"> distress </w:t>
      </w:r>
      <w:r w:rsidRPr="0097610B">
        <w:rPr>
          <w:bCs/>
          <w:sz w:val="22"/>
          <w:szCs w:val="22"/>
        </w:rPr>
        <w:t xml:space="preserve">pada perusaan </w:t>
      </w:r>
      <w:r w:rsidRPr="0097610B">
        <w:rPr>
          <w:bCs/>
          <w:i/>
          <w:sz w:val="22"/>
          <w:szCs w:val="22"/>
        </w:rPr>
        <w:t xml:space="preserve">Food and Beverage </w:t>
      </w:r>
      <w:r w:rsidRPr="0097610B">
        <w:rPr>
          <w:bCs/>
          <w:sz w:val="22"/>
          <w:szCs w:val="22"/>
        </w:rPr>
        <w:t xml:space="preserve">sebanyak 0,482 dimana variable lain dianggap konstan. </w:t>
      </w:r>
    </w:p>
    <w:p w:rsidR="0097610B" w:rsidRPr="0097610B" w:rsidRDefault="0097610B" w:rsidP="0097610B">
      <w:pPr>
        <w:autoSpaceDE w:val="0"/>
        <w:autoSpaceDN w:val="0"/>
        <w:adjustRightInd w:val="0"/>
        <w:ind w:left="426"/>
        <w:jc w:val="both"/>
        <w:rPr>
          <w:bCs/>
          <w:sz w:val="22"/>
          <w:szCs w:val="22"/>
        </w:rPr>
      </w:pPr>
    </w:p>
    <w:p w:rsidR="0097610B" w:rsidRPr="0099625B" w:rsidRDefault="0097610B" w:rsidP="0097610B">
      <w:pPr>
        <w:tabs>
          <w:tab w:val="left" w:pos="567"/>
        </w:tabs>
        <w:autoSpaceDE w:val="0"/>
        <w:autoSpaceDN w:val="0"/>
        <w:adjustRightInd w:val="0"/>
        <w:contextualSpacing/>
        <w:jc w:val="both"/>
        <w:rPr>
          <w:sz w:val="22"/>
          <w:szCs w:val="22"/>
        </w:rPr>
      </w:pPr>
      <w:r w:rsidRPr="0099625B">
        <w:rPr>
          <w:sz w:val="22"/>
          <w:szCs w:val="22"/>
        </w:rPr>
        <w:t xml:space="preserve">4.1.4. </w:t>
      </w:r>
      <w:r w:rsidRPr="0099625B">
        <w:rPr>
          <w:sz w:val="22"/>
          <w:szCs w:val="22"/>
        </w:rPr>
        <w:tab/>
        <w:t>Hasil Hipotesis (Uji t)</w:t>
      </w:r>
    </w:p>
    <w:p w:rsidR="0097610B" w:rsidRPr="0097610B" w:rsidRDefault="0097610B" w:rsidP="0097610B">
      <w:pPr>
        <w:autoSpaceDE w:val="0"/>
        <w:autoSpaceDN w:val="0"/>
        <w:adjustRightInd w:val="0"/>
        <w:ind w:firstLine="709"/>
        <w:contextualSpacing/>
        <w:jc w:val="both"/>
        <w:rPr>
          <w:sz w:val="22"/>
          <w:szCs w:val="22"/>
        </w:rPr>
      </w:pPr>
      <w:r w:rsidRPr="0097610B">
        <w:rPr>
          <w:sz w:val="22"/>
          <w:szCs w:val="22"/>
        </w:rPr>
        <w:t xml:space="preserve"> Sebagaimana yang telah diuraikan pada tabel 4.7 dapat dijabarkan, bahwa variabel</w:t>
      </w:r>
      <w:r w:rsidRPr="0097610B">
        <w:rPr>
          <w:i/>
          <w:sz w:val="22"/>
          <w:szCs w:val="22"/>
        </w:rPr>
        <w:t xml:space="preserve"> </w:t>
      </w:r>
      <w:r w:rsidRPr="0097610B">
        <w:rPr>
          <w:bCs/>
          <w:i/>
          <w:sz w:val="22"/>
          <w:szCs w:val="22"/>
        </w:rPr>
        <w:t>institusional ownership,</w:t>
      </w:r>
      <w:r w:rsidRPr="0097610B">
        <w:rPr>
          <w:bCs/>
          <w:sz w:val="22"/>
          <w:szCs w:val="22"/>
        </w:rPr>
        <w:t xml:space="preserve"> </w:t>
      </w:r>
      <w:r w:rsidRPr="0097610B">
        <w:rPr>
          <w:bCs/>
          <w:i/>
          <w:sz w:val="22"/>
          <w:szCs w:val="22"/>
        </w:rPr>
        <w:t>firm size</w:t>
      </w:r>
      <w:r w:rsidRPr="0097610B">
        <w:rPr>
          <w:bCs/>
          <w:sz w:val="22"/>
          <w:szCs w:val="22"/>
        </w:rPr>
        <w:t xml:space="preserve"> serta arus kas operasi pada</w:t>
      </w:r>
      <w:r w:rsidRPr="0097610B">
        <w:rPr>
          <w:bCs/>
          <w:i/>
          <w:sz w:val="22"/>
          <w:szCs w:val="22"/>
        </w:rPr>
        <w:t xml:space="preserve"> financial distress </w:t>
      </w:r>
      <w:r w:rsidRPr="0097610B">
        <w:rPr>
          <w:bCs/>
          <w:sz w:val="22"/>
          <w:szCs w:val="22"/>
        </w:rPr>
        <w:t xml:space="preserve">pada perusahaan </w:t>
      </w:r>
      <w:r w:rsidRPr="0097610B">
        <w:rPr>
          <w:bCs/>
          <w:i/>
          <w:sz w:val="22"/>
          <w:szCs w:val="22"/>
        </w:rPr>
        <w:t>Food and Beverage</w:t>
      </w:r>
      <w:r w:rsidRPr="0097610B">
        <w:rPr>
          <w:bCs/>
          <w:sz w:val="22"/>
          <w:szCs w:val="22"/>
        </w:rPr>
        <w:t xml:space="preserve"> </w:t>
      </w:r>
      <w:r w:rsidRPr="0097610B">
        <w:rPr>
          <w:sz w:val="22"/>
          <w:szCs w:val="22"/>
        </w:rPr>
        <w:t>dengan prosedur pengujian uji t dengan tingkat signifikansi 5% atau 0,05 dengan nilai t tabel 1,657 dan penjabarannya sebagai berikut:</w:t>
      </w:r>
    </w:p>
    <w:p w:rsidR="0097610B" w:rsidRPr="0097610B" w:rsidRDefault="0097610B" w:rsidP="0097610B">
      <w:pPr>
        <w:pStyle w:val="ListParagraph"/>
        <w:numPr>
          <w:ilvl w:val="0"/>
          <w:numId w:val="13"/>
        </w:numPr>
        <w:autoSpaceDE w:val="0"/>
        <w:autoSpaceDN w:val="0"/>
        <w:adjustRightInd w:val="0"/>
        <w:spacing w:after="0" w:line="240" w:lineRule="auto"/>
        <w:ind w:left="426" w:hanging="426"/>
        <w:contextualSpacing/>
        <w:jc w:val="both"/>
        <w:rPr>
          <w:rFonts w:ascii="Times New Roman" w:hAnsi="Times New Roman" w:cs="Times New Roman"/>
        </w:rPr>
      </w:pPr>
      <w:r w:rsidRPr="0097610B">
        <w:rPr>
          <w:rFonts w:ascii="Times New Roman" w:hAnsi="Times New Roman" w:cs="Times New Roman"/>
          <w:lang w:val="en-US"/>
        </w:rPr>
        <w:t xml:space="preserve">Dari hasil pengujian secara parsial dapat dinyatakan bahwa </w:t>
      </w:r>
      <w:r w:rsidRPr="0097610B">
        <w:rPr>
          <w:rFonts w:ascii="Times New Roman" w:hAnsi="Times New Roman" w:cs="Times New Roman"/>
          <w:bCs/>
          <w:i/>
        </w:rPr>
        <w:t>institusional ownership</w:t>
      </w:r>
      <w:r w:rsidRPr="0097610B">
        <w:rPr>
          <w:rFonts w:ascii="Times New Roman" w:hAnsi="Times New Roman" w:cs="Times New Roman"/>
        </w:rPr>
        <w:t xml:space="preserve"> </w:t>
      </w:r>
      <w:r w:rsidRPr="0097610B">
        <w:rPr>
          <w:rFonts w:ascii="Times New Roman" w:hAnsi="Times New Roman" w:cs="Times New Roman"/>
          <w:lang w:val="en-US"/>
        </w:rPr>
        <w:t xml:space="preserve">dengan </w:t>
      </w:r>
      <w:r w:rsidRPr="0097610B">
        <w:rPr>
          <w:rFonts w:ascii="Times New Roman" w:hAnsi="Times New Roman" w:cs="Times New Roman"/>
        </w:rPr>
        <w:t xml:space="preserve">nilai t hitung </w:t>
      </w:r>
      <w:r w:rsidRPr="0097610B">
        <w:rPr>
          <w:rFonts w:ascii="Times New Roman" w:hAnsi="Times New Roman" w:cs="Times New Roman"/>
          <w:lang w:val="en-US"/>
        </w:rPr>
        <w:t>sebesar 2</w:t>
      </w:r>
      <w:r w:rsidRPr="0097610B">
        <w:rPr>
          <w:rFonts w:ascii="Times New Roman" w:hAnsi="Times New Roman" w:cs="Times New Roman"/>
        </w:rPr>
        <w:t>,7</w:t>
      </w:r>
      <w:r w:rsidRPr="0097610B">
        <w:rPr>
          <w:rFonts w:ascii="Times New Roman" w:hAnsi="Times New Roman" w:cs="Times New Roman"/>
          <w:lang w:val="en-US"/>
        </w:rPr>
        <w:t>01</w:t>
      </w:r>
      <w:r w:rsidRPr="0097610B">
        <w:rPr>
          <w:rFonts w:ascii="Times New Roman" w:hAnsi="Times New Roman" w:cs="Times New Roman"/>
        </w:rPr>
        <w:t xml:space="preserve"> </w:t>
      </w:r>
      <w:r w:rsidRPr="0097610B">
        <w:rPr>
          <w:rFonts w:ascii="Times New Roman" w:hAnsi="Times New Roman" w:cs="Times New Roman"/>
          <w:lang w:val="en-US"/>
        </w:rPr>
        <w:t xml:space="preserve">dan nilai tersebut lebih besar dari t table 1,657. Adapun nilai signifikan </w:t>
      </w:r>
      <w:r w:rsidRPr="0097610B">
        <w:rPr>
          <w:rFonts w:ascii="Times New Roman" w:hAnsi="Times New Roman" w:cs="Times New Roman"/>
          <w:bCs/>
          <w:i/>
        </w:rPr>
        <w:t>institusional ownership</w:t>
      </w:r>
      <w:r w:rsidRPr="0097610B">
        <w:rPr>
          <w:rFonts w:ascii="Times New Roman" w:hAnsi="Times New Roman" w:cs="Times New Roman"/>
          <w:lang w:val="en-US"/>
        </w:rPr>
        <w:t xml:space="preserve"> yang diperoleh yaitu </w:t>
      </w:r>
      <w:r w:rsidRPr="0097610B">
        <w:rPr>
          <w:rFonts w:ascii="Times New Roman" w:hAnsi="Times New Roman" w:cs="Times New Roman"/>
        </w:rPr>
        <w:t>0,00</w:t>
      </w:r>
      <w:r w:rsidRPr="0097610B">
        <w:rPr>
          <w:rFonts w:ascii="Times New Roman" w:hAnsi="Times New Roman" w:cs="Times New Roman"/>
          <w:lang w:val="en-US"/>
        </w:rPr>
        <w:t>8, hal ini juga menunjukkan nilai signifikan lebih kecil dari probability atau alpha 0</w:t>
      </w:r>
      <w:proofErr w:type="gramStart"/>
      <w:r w:rsidRPr="0097610B">
        <w:rPr>
          <w:rFonts w:ascii="Times New Roman" w:hAnsi="Times New Roman" w:cs="Times New Roman"/>
          <w:lang w:val="en-US"/>
        </w:rPr>
        <w:t>,05</w:t>
      </w:r>
      <w:proofErr w:type="gramEnd"/>
      <w:r w:rsidRPr="0097610B">
        <w:rPr>
          <w:rFonts w:ascii="Times New Roman" w:hAnsi="Times New Roman" w:cs="Times New Roman"/>
        </w:rPr>
        <w:t xml:space="preserve">. </w:t>
      </w:r>
      <w:r w:rsidRPr="0097610B">
        <w:rPr>
          <w:rFonts w:ascii="Times New Roman" w:hAnsi="Times New Roman" w:cs="Times New Roman"/>
          <w:lang w:val="en-US"/>
        </w:rPr>
        <w:t xml:space="preserve">Sehingga dari penilaian tersebut disimpulkan </w:t>
      </w:r>
      <w:r w:rsidRPr="0097610B">
        <w:rPr>
          <w:rFonts w:ascii="Times New Roman" w:hAnsi="Times New Roman" w:cs="Times New Roman"/>
        </w:rPr>
        <w:t xml:space="preserve">bahwa berdasarkan analisis parsial dinyatakan secara signifikan </w:t>
      </w:r>
      <w:r w:rsidRPr="0097610B">
        <w:rPr>
          <w:rFonts w:ascii="Times New Roman" w:hAnsi="Times New Roman" w:cs="Times New Roman"/>
          <w:i/>
        </w:rPr>
        <w:t xml:space="preserve">institusional ownership </w:t>
      </w:r>
      <w:r w:rsidRPr="0097610B">
        <w:rPr>
          <w:rFonts w:ascii="Times New Roman" w:hAnsi="Times New Roman" w:cs="Times New Roman"/>
        </w:rPr>
        <w:t xml:space="preserve">mempunyai pengaruh </w:t>
      </w:r>
      <w:proofErr w:type="gramStart"/>
      <w:r w:rsidRPr="0097610B">
        <w:rPr>
          <w:rFonts w:ascii="Times New Roman" w:hAnsi="Times New Roman" w:cs="Times New Roman"/>
        </w:rPr>
        <w:t xml:space="preserve">terhadap </w:t>
      </w:r>
      <w:r w:rsidRPr="0097610B">
        <w:rPr>
          <w:rFonts w:ascii="Times New Roman" w:hAnsi="Times New Roman" w:cs="Times New Roman"/>
          <w:i/>
        </w:rPr>
        <w:t xml:space="preserve"> financial</w:t>
      </w:r>
      <w:proofErr w:type="gramEnd"/>
      <w:r w:rsidRPr="0097610B">
        <w:rPr>
          <w:rFonts w:ascii="Times New Roman" w:hAnsi="Times New Roman" w:cs="Times New Roman"/>
          <w:i/>
        </w:rPr>
        <w:t xml:space="preserve"> distress </w:t>
      </w:r>
      <w:r w:rsidRPr="0097610B">
        <w:rPr>
          <w:rFonts w:ascii="Times New Roman" w:hAnsi="Times New Roman" w:cs="Times New Roman"/>
        </w:rPr>
        <w:t xml:space="preserve">pada perusahaan </w:t>
      </w:r>
      <w:r w:rsidRPr="0097610B">
        <w:rPr>
          <w:rFonts w:ascii="Times New Roman" w:hAnsi="Times New Roman" w:cs="Times New Roman"/>
          <w:i/>
        </w:rPr>
        <w:t>Food and Beverage</w:t>
      </w:r>
      <w:r w:rsidRPr="0097610B">
        <w:rPr>
          <w:rFonts w:ascii="Times New Roman" w:hAnsi="Times New Roman" w:cs="Times New Roman"/>
        </w:rPr>
        <w:t xml:space="preserve">. </w:t>
      </w:r>
    </w:p>
    <w:p w:rsidR="00B66AF4" w:rsidRDefault="0097610B" w:rsidP="00B66AF4">
      <w:pPr>
        <w:pStyle w:val="ListParagraph"/>
        <w:numPr>
          <w:ilvl w:val="0"/>
          <w:numId w:val="13"/>
        </w:numPr>
        <w:autoSpaceDE w:val="0"/>
        <w:autoSpaceDN w:val="0"/>
        <w:adjustRightInd w:val="0"/>
        <w:spacing w:after="0" w:line="240" w:lineRule="auto"/>
        <w:ind w:left="426" w:hanging="426"/>
        <w:contextualSpacing/>
        <w:jc w:val="both"/>
        <w:rPr>
          <w:rFonts w:ascii="Times New Roman" w:hAnsi="Times New Roman" w:cs="Times New Roman"/>
        </w:rPr>
      </w:pPr>
      <w:r w:rsidRPr="0097610B">
        <w:rPr>
          <w:rFonts w:ascii="Times New Roman" w:hAnsi="Times New Roman" w:cs="Times New Roman"/>
          <w:lang w:val="en-US"/>
        </w:rPr>
        <w:t xml:space="preserve">Dari hasil pengujian secara parsial dapat dinyatakan bahwa </w:t>
      </w:r>
      <w:r w:rsidRPr="0097610B">
        <w:rPr>
          <w:rFonts w:ascii="Times New Roman" w:hAnsi="Times New Roman" w:cs="Times New Roman"/>
          <w:bCs/>
          <w:i/>
        </w:rPr>
        <w:t>firm size</w:t>
      </w:r>
      <w:r w:rsidRPr="0097610B">
        <w:rPr>
          <w:rFonts w:ascii="Times New Roman" w:hAnsi="Times New Roman" w:cs="Times New Roman"/>
        </w:rPr>
        <w:t xml:space="preserve"> </w:t>
      </w:r>
      <w:r w:rsidRPr="0097610B">
        <w:rPr>
          <w:rFonts w:ascii="Times New Roman" w:hAnsi="Times New Roman" w:cs="Times New Roman"/>
          <w:lang w:val="en-US"/>
        </w:rPr>
        <w:t xml:space="preserve">dengan </w:t>
      </w:r>
      <w:r w:rsidRPr="0097610B">
        <w:rPr>
          <w:rFonts w:ascii="Times New Roman" w:hAnsi="Times New Roman" w:cs="Times New Roman"/>
        </w:rPr>
        <w:t xml:space="preserve">nilai t hitung </w:t>
      </w:r>
      <w:r w:rsidRPr="0097610B">
        <w:rPr>
          <w:rFonts w:ascii="Times New Roman" w:hAnsi="Times New Roman" w:cs="Times New Roman"/>
          <w:lang w:val="en-US"/>
        </w:rPr>
        <w:t>sebesar 2</w:t>
      </w:r>
      <w:r w:rsidRPr="0097610B">
        <w:rPr>
          <w:rFonts w:ascii="Times New Roman" w:hAnsi="Times New Roman" w:cs="Times New Roman"/>
        </w:rPr>
        <w:t>,</w:t>
      </w:r>
      <w:r w:rsidRPr="0097610B">
        <w:rPr>
          <w:rFonts w:ascii="Times New Roman" w:hAnsi="Times New Roman" w:cs="Times New Roman"/>
          <w:lang w:val="en-US"/>
        </w:rPr>
        <w:t>872</w:t>
      </w:r>
      <w:r w:rsidRPr="0097610B">
        <w:rPr>
          <w:rFonts w:ascii="Times New Roman" w:hAnsi="Times New Roman" w:cs="Times New Roman"/>
        </w:rPr>
        <w:t xml:space="preserve"> </w:t>
      </w:r>
      <w:r w:rsidRPr="0097610B">
        <w:rPr>
          <w:rFonts w:ascii="Times New Roman" w:hAnsi="Times New Roman" w:cs="Times New Roman"/>
          <w:lang w:val="en-US"/>
        </w:rPr>
        <w:t xml:space="preserve">dan nilai tersebut lebih besar dari t table 1,657. Adapun nilai signifikan </w:t>
      </w:r>
      <w:r w:rsidRPr="0097610B">
        <w:rPr>
          <w:rFonts w:ascii="Times New Roman" w:hAnsi="Times New Roman" w:cs="Times New Roman"/>
          <w:bCs/>
          <w:i/>
        </w:rPr>
        <w:t>firm size</w:t>
      </w:r>
      <w:r w:rsidRPr="0097610B">
        <w:rPr>
          <w:rFonts w:ascii="Times New Roman" w:hAnsi="Times New Roman" w:cs="Times New Roman"/>
          <w:lang w:val="en-US"/>
        </w:rPr>
        <w:t xml:space="preserve"> yang diperoleh yaitu </w:t>
      </w:r>
      <w:r w:rsidRPr="0097610B">
        <w:rPr>
          <w:rFonts w:ascii="Times New Roman" w:hAnsi="Times New Roman" w:cs="Times New Roman"/>
        </w:rPr>
        <w:t>0,00</w:t>
      </w:r>
      <w:r w:rsidRPr="0097610B">
        <w:rPr>
          <w:rFonts w:ascii="Times New Roman" w:hAnsi="Times New Roman" w:cs="Times New Roman"/>
          <w:lang w:val="en-US"/>
        </w:rPr>
        <w:t>5, hal ini juga menunjukkan nilai signifikan lebih kecil dari probability atau alpha 0</w:t>
      </w:r>
      <w:proofErr w:type="gramStart"/>
      <w:r w:rsidRPr="0097610B">
        <w:rPr>
          <w:rFonts w:ascii="Times New Roman" w:hAnsi="Times New Roman" w:cs="Times New Roman"/>
          <w:lang w:val="en-US"/>
        </w:rPr>
        <w:t>,05</w:t>
      </w:r>
      <w:proofErr w:type="gramEnd"/>
      <w:r w:rsidRPr="0097610B">
        <w:rPr>
          <w:rFonts w:ascii="Times New Roman" w:hAnsi="Times New Roman" w:cs="Times New Roman"/>
        </w:rPr>
        <w:t xml:space="preserve">. </w:t>
      </w:r>
      <w:r w:rsidRPr="0097610B">
        <w:rPr>
          <w:rFonts w:ascii="Times New Roman" w:hAnsi="Times New Roman" w:cs="Times New Roman"/>
          <w:lang w:val="en-US"/>
        </w:rPr>
        <w:t xml:space="preserve">Sehingga dari penilaian tersebut disimpulkan </w:t>
      </w:r>
      <w:r w:rsidRPr="0097610B">
        <w:rPr>
          <w:rFonts w:ascii="Times New Roman" w:hAnsi="Times New Roman" w:cs="Times New Roman"/>
        </w:rPr>
        <w:t>bahwa berdasarkan analisis parsial dinyatakan secara signifikan</w:t>
      </w:r>
      <w:r w:rsidRPr="0097610B">
        <w:rPr>
          <w:rFonts w:ascii="Times New Roman" w:hAnsi="Times New Roman" w:cs="Times New Roman"/>
          <w:i/>
        </w:rPr>
        <w:t xml:space="preserve"> firm size </w:t>
      </w:r>
      <w:r w:rsidRPr="0097610B">
        <w:rPr>
          <w:rFonts w:ascii="Times New Roman" w:hAnsi="Times New Roman" w:cs="Times New Roman"/>
        </w:rPr>
        <w:t xml:space="preserve">mempunyai pengaruh terhadap </w:t>
      </w:r>
      <w:r w:rsidRPr="0097610B">
        <w:rPr>
          <w:rFonts w:ascii="Times New Roman" w:hAnsi="Times New Roman" w:cs="Times New Roman"/>
          <w:i/>
        </w:rPr>
        <w:t xml:space="preserve">financial distress </w:t>
      </w:r>
      <w:r w:rsidRPr="0097610B">
        <w:rPr>
          <w:rFonts w:ascii="Times New Roman" w:hAnsi="Times New Roman" w:cs="Times New Roman"/>
        </w:rPr>
        <w:t xml:space="preserve">pada perusahaan </w:t>
      </w:r>
      <w:r w:rsidRPr="0097610B">
        <w:rPr>
          <w:rFonts w:ascii="Times New Roman" w:hAnsi="Times New Roman" w:cs="Times New Roman"/>
          <w:i/>
        </w:rPr>
        <w:t>Food and Beverage</w:t>
      </w:r>
      <w:r w:rsidRPr="0097610B">
        <w:rPr>
          <w:rFonts w:ascii="Times New Roman" w:hAnsi="Times New Roman" w:cs="Times New Roman"/>
        </w:rPr>
        <w:t xml:space="preserve">. </w:t>
      </w:r>
    </w:p>
    <w:p w:rsidR="00BB270D" w:rsidRPr="00C171BC" w:rsidRDefault="0097610B" w:rsidP="00BB270D">
      <w:pPr>
        <w:pStyle w:val="ListParagraph"/>
        <w:numPr>
          <w:ilvl w:val="0"/>
          <w:numId w:val="13"/>
        </w:numPr>
        <w:autoSpaceDE w:val="0"/>
        <w:autoSpaceDN w:val="0"/>
        <w:adjustRightInd w:val="0"/>
        <w:spacing w:after="0" w:line="240" w:lineRule="auto"/>
        <w:ind w:left="426" w:hanging="426"/>
        <w:contextualSpacing/>
        <w:jc w:val="both"/>
        <w:rPr>
          <w:rFonts w:ascii="Times New Roman" w:hAnsi="Times New Roman" w:cs="Times New Roman"/>
        </w:rPr>
      </w:pPr>
      <w:r w:rsidRPr="00B66AF4">
        <w:t xml:space="preserve">Dari hasil pengujian secara parsial dapat dinyatakan bahwa arus kas operasi dengan nilai t hitung sebesar 2,986 dan nilai tersebut lebih besar dari t table 1,657. Nilai signifikan yang didapat dari </w:t>
      </w:r>
      <w:r w:rsidRPr="00B66AF4">
        <w:lastRenderedPageBreak/>
        <w:t xml:space="preserve">arus kas operasi yaitu 0,003, untuk hal tersebut menggambarkan nilai signifikan lebih kecil dari probability atau alpha 0,05. Sehingga dari penilaian tersebut disimpulkan bahwa berdasarkan analisis parsial dinyatakan secara signifikan arus kas operasi mempunyai pengaruh terhadap </w:t>
      </w:r>
      <w:r w:rsidRPr="00B66AF4">
        <w:rPr>
          <w:i/>
        </w:rPr>
        <w:t xml:space="preserve">financial distress </w:t>
      </w:r>
      <w:r w:rsidRPr="00B66AF4">
        <w:t xml:space="preserve">pada perusahaan Food and Beverage. Berdasarkan uraian di atas diketahui bahwa </w:t>
      </w:r>
      <w:r w:rsidRPr="00B66AF4">
        <w:rPr>
          <w:bCs/>
          <w:i/>
        </w:rPr>
        <w:t>institusional ownership,</w:t>
      </w:r>
      <w:r w:rsidRPr="00B66AF4">
        <w:rPr>
          <w:bCs/>
        </w:rPr>
        <w:t xml:space="preserve"> </w:t>
      </w:r>
      <w:r w:rsidRPr="00B66AF4">
        <w:rPr>
          <w:bCs/>
          <w:i/>
        </w:rPr>
        <w:t>firm size</w:t>
      </w:r>
      <w:r w:rsidRPr="00B66AF4">
        <w:rPr>
          <w:bCs/>
        </w:rPr>
        <w:t xml:space="preserve"> dan arus kas operasi semuanya berpengaruh signifikan serta positif terhadap </w:t>
      </w:r>
      <w:r w:rsidRPr="00B66AF4">
        <w:rPr>
          <w:bCs/>
          <w:i/>
        </w:rPr>
        <w:t xml:space="preserve">financial distress </w:t>
      </w:r>
      <w:r w:rsidRPr="00B66AF4">
        <w:rPr>
          <w:bCs/>
        </w:rPr>
        <w:t xml:space="preserve">pada perusahaan </w:t>
      </w:r>
      <w:r w:rsidRPr="00B66AF4">
        <w:rPr>
          <w:bCs/>
          <w:i/>
        </w:rPr>
        <w:t xml:space="preserve">Food and Beverage. </w:t>
      </w:r>
      <w:r w:rsidRPr="00B66AF4">
        <w:t>Sedangkan dari ketiga variable bebas tersebut, paling dominan berpengaruh atas</w:t>
      </w:r>
      <w:r w:rsidRPr="00B66AF4">
        <w:rPr>
          <w:i/>
        </w:rPr>
        <w:t xml:space="preserve"> financial distress </w:t>
      </w:r>
      <w:r w:rsidRPr="00B66AF4">
        <w:t xml:space="preserve"> pada perusahaan </w:t>
      </w:r>
      <w:r w:rsidRPr="00B66AF4">
        <w:rPr>
          <w:i/>
        </w:rPr>
        <w:t>Food and Beverage</w:t>
      </w:r>
      <w:r w:rsidRPr="00B66AF4">
        <w:t xml:space="preserve"> yaitu variabel arus kas operasi</w:t>
      </w:r>
      <w:r w:rsidRPr="00B66AF4">
        <w:rPr>
          <w:bCs/>
          <w:i/>
        </w:rPr>
        <w:t xml:space="preserve">. </w:t>
      </w:r>
      <w:r w:rsidRPr="00B66AF4">
        <w:t xml:space="preserve">   </w:t>
      </w:r>
    </w:p>
    <w:p w:rsidR="00C171BC" w:rsidRPr="00C171BC" w:rsidRDefault="00C171BC" w:rsidP="00C171BC">
      <w:pPr>
        <w:pStyle w:val="NormalWeb"/>
        <w:tabs>
          <w:tab w:val="left" w:pos="709"/>
        </w:tabs>
        <w:contextualSpacing/>
        <w:jc w:val="both"/>
        <w:rPr>
          <w:b/>
          <w:sz w:val="22"/>
          <w:szCs w:val="22"/>
        </w:rPr>
      </w:pPr>
      <w:r w:rsidRPr="00C171BC">
        <w:rPr>
          <w:b/>
          <w:sz w:val="22"/>
          <w:szCs w:val="22"/>
        </w:rPr>
        <w:t>4.2</w:t>
      </w:r>
      <w:r w:rsidRPr="00C171BC">
        <w:rPr>
          <w:b/>
          <w:sz w:val="22"/>
          <w:szCs w:val="22"/>
          <w:lang w:val="id-ID"/>
        </w:rPr>
        <w:t>.</w:t>
      </w:r>
      <w:r w:rsidRPr="00C171BC">
        <w:rPr>
          <w:b/>
          <w:sz w:val="22"/>
          <w:szCs w:val="22"/>
        </w:rPr>
        <w:tab/>
        <w:t>Pembahasan</w:t>
      </w:r>
    </w:p>
    <w:p w:rsidR="00C171BC" w:rsidRPr="0099625B" w:rsidRDefault="00C171BC" w:rsidP="00C171BC">
      <w:pPr>
        <w:pStyle w:val="NormalWeb"/>
        <w:tabs>
          <w:tab w:val="left" w:pos="709"/>
        </w:tabs>
        <w:contextualSpacing/>
        <w:jc w:val="both"/>
        <w:rPr>
          <w:sz w:val="22"/>
          <w:szCs w:val="22"/>
          <w:lang w:val="id-ID"/>
        </w:rPr>
      </w:pPr>
      <w:r w:rsidRPr="0099625B">
        <w:rPr>
          <w:sz w:val="22"/>
          <w:szCs w:val="22"/>
        </w:rPr>
        <w:t xml:space="preserve">4.2.1 </w:t>
      </w:r>
      <w:r w:rsidRPr="0099625B">
        <w:rPr>
          <w:sz w:val="22"/>
          <w:szCs w:val="22"/>
        </w:rPr>
        <w:tab/>
        <w:t xml:space="preserve">Pengaruh </w:t>
      </w:r>
      <w:r w:rsidRPr="0099625B">
        <w:rPr>
          <w:bCs/>
          <w:i/>
          <w:sz w:val="22"/>
          <w:szCs w:val="22"/>
          <w:lang w:val="id-ID"/>
        </w:rPr>
        <w:t>i</w:t>
      </w:r>
      <w:r w:rsidRPr="0099625B">
        <w:rPr>
          <w:bCs/>
          <w:i/>
          <w:sz w:val="22"/>
          <w:szCs w:val="22"/>
        </w:rPr>
        <w:t xml:space="preserve">nstitusional </w:t>
      </w:r>
      <w:r w:rsidRPr="0099625B">
        <w:rPr>
          <w:bCs/>
          <w:i/>
          <w:sz w:val="22"/>
          <w:szCs w:val="22"/>
          <w:lang w:val="id-ID"/>
        </w:rPr>
        <w:t>o</w:t>
      </w:r>
      <w:r w:rsidRPr="0099625B">
        <w:rPr>
          <w:bCs/>
          <w:i/>
          <w:sz w:val="22"/>
          <w:szCs w:val="22"/>
        </w:rPr>
        <w:t>wnership</w:t>
      </w:r>
      <w:r w:rsidRPr="0099625B">
        <w:rPr>
          <w:bCs/>
          <w:sz w:val="22"/>
          <w:szCs w:val="22"/>
        </w:rPr>
        <w:t xml:space="preserve"> </w:t>
      </w:r>
      <w:r w:rsidRPr="0099625B">
        <w:rPr>
          <w:bCs/>
          <w:sz w:val="22"/>
          <w:szCs w:val="22"/>
          <w:lang w:val="id-ID"/>
        </w:rPr>
        <w:t>t</w:t>
      </w:r>
      <w:r w:rsidRPr="0099625B">
        <w:rPr>
          <w:bCs/>
          <w:sz w:val="22"/>
          <w:szCs w:val="22"/>
        </w:rPr>
        <w:t xml:space="preserve">erhadap </w:t>
      </w:r>
      <w:r w:rsidRPr="0099625B">
        <w:rPr>
          <w:bCs/>
          <w:i/>
          <w:sz w:val="22"/>
          <w:szCs w:val="22"/>
          <w:lang w:val="id-ID"/>
        </w:rPr>
        <w:t>f</w:t>
      </w:r>
      <w:r w:rsidRPr="0099625B">
        <w:rPr>
          <w:bCs/>
          <w:i/>
          <w:sz w:val="22"/>
          <w:szCs w:val="22"/>
        </w:rPr>
        <w:t xml:space="preserve">inancial </w:t>
      </w:r>
      <w:r w:rsidRPr="0099625B">
        <w:rPr>
          <w:bCs/>
          <w:i/>
          <w:sz w:val="22"/>
          <w:szCs w:val="22"/>
          <w:lang w:val="id-ID"/>
        </w:rPr>
        <w:t>d</w:t>
      </w:r>
      <w:r w:rsidRPr="0099625B">
        <w:rPr>
          <w:bCs/>
          <w:i/>
          <w:sz w:val="22"/>
          <w:szCs w:val="22"/>
        </w:rPr>
        <w:t>istress</w:t>
      </w:r>
      <w:r w:rsidRPr="0099625B">
        <w:rPr>
          <w:sz w:val="22"/>
          <w:szCs w:val="22"/>
        </w:rPr>
        <w:t xml:space="preserve"> </w:t>
      </w:r>
    </w:p>
    <w:p w:rsidR="00BB270D" w:rsidRPr="00C171BC" w:rsidRDefault="00C171BC" w:rsidP="00C171BC">
      <w:pPr>
        <w:pStyle w:val="NormalWeb"/>
        <w:tabs>
          <w:tab w:val="left" w:pos="709"/>
        </w:tabs>
        <w:contextualSpacing/>
        <w:jc w:val="both"/>
        <w:rPr>
          <w:b/>
          <w:sz w:val="22"/>
          <w:szCs w:val="22"/>
          <w:lang w:val="id-ID"/>
        </w:rPr>
      </w:pPr>
      <w:r w:rsidRPr="00C171BC">
        <w:rPr>
          <w:b/>
          <w:sz w:val="22"/>
          <w:szCs w:val="22"/>
          <w:lang w:val="id-ID"/>
        </w:rPr>
        <w:tab/>
      </w:r>
      <w:r w:rsidRPr="00C171BC">
        <w:rPr>
          <w:color w:val="000000"/>
          <w:sz w:val="22"/>
          <w:szCs w:val="22"/>
        </w:rPr>
        <w:t xml:space="preserve">Dari hasil analisis yang sudah dilakukan sebelumnya, dinyatakan bahwa terdapat pengaruh secara signifikan </w:t>
      </w:r>
      <w:r w:rsidRPr="00C171BC">
        <w:rPr>
          <w:i/>
          <w:color w:val="000000"/>
          <w:sz w:val="22"/>
          <w:szCs w:val="22"/>
        </w:rPr>
        <w:t>institusional ownership</w:t>
      </w:r>
      <w:r w:rsidRPr="00C171BC">
        <w:rPr>
          <w:color w:val="000000"/>
          <w:sz w:val="22"/>
          <w:szCs w:val="22"/>
        </w:rPr>
        <w:t xml:space="preserve"> terhadap </w:t>
      </w:r>
      <w:r w:rsidRPr="00C171BC">
        <w:rPr>
          <w:i/>
          <w:color w:val="000000"/>
          <w:sz w:val="22"/>
          <w:szCs w:val="22"/>
        </w:rPr>
        <w:t xml:space="preserve">financial distress </w:t>
      </w:r>
      <w:r w:rsidRPr="00C171BC">
        <w:rPr>
          <w:color w:val="000000"/>
          <w:sz w:val="22"/>
          <w:szCs w:val="22"/>
        </w:rPr>
        <w:t xml:space="preserve">pada perusahaan </w:t>
      </w:r>
      <w:r w:rsidRPr="00C171BC">
        <w:rPr>
          <w:i/>
          <w:color w:val="000000"/>
          <w:sz w:val="22"/>
          <w:szCs w:val="22"/>
        </w:rPr>
        <w:t>Food and Beverages.</w:t>
      </w:r>
      <w:r w:rsidR="00BB270D" w:rsidRPr="00C171BC">
        <w:rPr>
          <w:color w:val="000000"/>
          <w:sz w:val="22"/>
          <w:szCs w:val="22"/>
        </w:rPr>
        <w:t xml:space="preserve">Pembuktian variabel ini ditunjukkan dengan derajat signifikan </w:t>
      </w:r>
      <w:r w:rsidR="00BB270D" w:rsidRPr="00C171BC">
        <w:rPr>
          <w:i/>
          <w:color w:val="000000"/>
          <w:sz w:val="22"/>
          <w:szCs w:val="22"/>
        </w:rPr>
        <w:t>finacial distress</w:t>
      </w:r>
      <w:r w:rsidR="00BB270D" w:rsidRPr="00C171BC">
        <w:rPr>
          <w:color w:val="000000"/>
          <w:sz w:val="22"/>
          <w:szCs w:val="22"/>
        </w:rPr>
        <w:t xml:space="preserve"> lebih kecil dari probability atau alpha 0,05 sehingga berdasarkan hasil uji parsial tersebut disimpulkan bahwa secara signifikan </w:t>
      </w:r>
      <w:r w:rsidR="00BB270D" w:rsidRPr="00C171BC">
        <w:rPr>
          <w:i/>
          <w:color w:val="000000"/>
          <w:sz w:val="22"/>
          <w:szCs w:val="22"/>
        </w:rPr>
        <w:t>institusional ownership</w:t>
      </w:r>
      <w:r w:rsidR="00BB270D" w:rsidRPr="00C171BC">
        <w:rPr>
          <w:color w:val="000000"/>
          <w:sz w:val="22"/>
          <w:szCs w:val="22"/>
        </w:rPr>
        <w:t xml:space="preserve">  berpengaruh terhadap </w:t>
      </w:r>
      <w:r w:rsidR="00BB270D" w:rsidRPr="00C171BC">
        <w:rPr>
          <w:i/>
          <w:color w:val="000000"/>
          <w:sz w:val="22"/>
          <w:szCs w:val="22"/>
        </w:rPr>
        <w:t xml:space="preserve">financial distress </w:t>
      </w:r>
      <w:r w:rsidR="00BB270D" w:rsidRPr="00C171BC">
        <w:rPr>
          <w:color w:val="000000"/>
          <w:sz w:val="22"/>
          <w:szCs w:val="22"/>
        </w:rPr>
        <w:t xml:space="preserve">pada perusahaan </w:t>
      </w:r>
      <w:r w:rsidR="00BB270D" w:rsidRPr="00C171BC">
        <w:rPr>
          <w:i/>
          <w:color w:val="000000"/>
          <w:sz w:val="22"/>
          <w:szCs w:val="22"/>
        </w:rPr>
        <w:t>Food and Beverage,</w:t>
      </w:r>
      <w:r w:rsidR="00BB270D" w:rsidRPr="00C171BC">
        <w:rPr>
          <w:color w:val="000000"/>
          <w:sz w:val="22"/>
          <w:szCs w:val="22"/>
        </w:rPr>
        <w:t xml:space="preserve"> dengan demikian hipotesis diterima.</w:t>
      </w:r>
    </w:p>
    <w:p w:rsidR="00BB270D" w:rsidRPr="00C171BC" w:rsidRDefault="00BB270D" w:rsidP="00C171BC">
      <w:pPr>
        <w:pStyle w:val="NormalWeb"/>
        <w:tabs>
          <w:tab w:val="left" w:pos="709"/>
        </w:tabs>
        <w:contextualSpacing/>
        <w:jc w:val="both"/>
        <w:rPr>
          <w:color w:val="000000"/>
          <w:sz w:val="22"/>
          <w:szCs w:val="22"/>
          <w:lang w:val="id-ID"/>
        </w:rPr>
      </w:pPr>
      <w:r>
        <w:rPr>
          <w:color w:val="000000"/>
          <w:lang w:val="id-ID"/>
        </w:rPr>
        <w:tab/>
      </w:r>
      <w:proofErr w:type="gramStart"/>
      <w:r w:rsidRPr="00C171BC">
        <w:rPr>
          <w:color w:val="000000"/>
          <w:sz w:val="22"/>
          <w:szCs w:val="22"/>
        </w:rPr>
        <w:t xml:space="preserve">Pemaparan hasil analisis di atas menunjukkan bahwa </w:t>
      </w:r>
      <w:r w:rsidRPr="00C171BC">
        <w:rPr>
          <w:i/>
          <w:color w:val="000000"/>
          <w:sz w:val="22"/>
          <w:szCs w:val="22"/>
        </w:rPr>
        <w:t xml:space="preserve">institusional ownership </w:t>
      </w:r>
      <w:r w:rsidRPr="00C171BC">
        <w:rPr>
          <w:color w:val="000000"/>
          <w:sz w:val="22"/>
          <w:szCs w:val="22"/>
        </w:rPr>
        <w:t>merupakan faktor utama dalam mekanisme perusahaan.</w:t>
      </w:r>
      <w:proofErr w:type="gramEnd"/>
      <w:r w:rsidRPr="00C171BC">
        <w:rPr>
          <w:color w:val="000000"/>
          <w:sz w:val="22"/>
          <w:szCs w:val="22"/>
        </w:rPr>
        <w:t xml:space="preserve"> </w:t>
      </w:r>
      <w:proofErr w:type="gramStart"/>
      <w:r w:rsidRPr="00C171BC">
        <w:rPr>
          <w:color w:val="000000"/>
          <w:sz w:val="22"/>
          <w:szCs w:val="22"/>
        </w:rPr>
        <w:t>Karena investor institusi merupakan pemilik terbesar saham yang mempunyai dorongan yang cukup kuat untuk memonitor perilaku manajer.</w:t>
      </w:r>
      <w:proofErr w:type="gramEnd"/>
      <w:r w:rsidRPr="00C171BC">
        <w:rPr>
          <w:color w:val="000000"/>
          <w:sz w:val="22"/>
          <w:szCs w:val="22"/>
        </w:rPr>
        <w:t xml:space="preserve"> </w:t>
      </w:r>
      <w:proofErr w:type="gramStart"/>
      <w:r w:rsidRPr="00C171BC">
        <w:rPr>
          <w:color w:val="000000"/>
          <w:sz w:val="22"/>
          <w:szCs w:val="22"/>
        </w:rPr>
        <w:t xml:space="preserve">Upaya ini merupakan langkah dalam mengantisipasi dampak terjadinya kondisi </w:t>
      </w:r>
      <w:r w:rsidRPr="00C171BC">
        <w:rPr>
          <w:i/>
          <w:color w:val="000000"/>
          <w:sz w:val="22"/>
          <w:szCs w:val="22"/>
        </w:rPr>
        <w:t>financial distress.</w:t>
      </w:r>
      <w:proofErr w:type="gramEnd"/>
      <w:r w:rsidRPr="00C171BC">
        <w:rPr>
          <w:color w:val="000000"/>
          <w:sz w:val="22"/>
          <w:szCs w:val="22"/>
        </w:rPr>
        <w:t xml:space="preserve"> Sehingga kepemilikan institusional yang cukup besar membuat perusahaan lebih mampu dan efektif dalam menggunakan aktiva pada suatu perusahaan serta perusahaan dapat mengambil langkah upaya pencegahan perusahaan untuk tidak melakukan pemborosan terutama pihak manajemen perusahaan, dan tentunya perusahaan dalam sektor </w:t>
      </w:r>
      <w:r w:rsidRPr="00C171BC">
        <w:rPr>
          <w:i/>
          <w:color w:val="000000"/>
          <w:sz w:val="22"/>
          <w:szCs w:val="22"/>
        </w:rPr>
        <w:t xml:space="preserve">Food and Beverage </w:t>
      </w:r>
      <w:r w:rsidRPr="00C171BC">
        <w:rPr>
          <w:color w:val="000000"/>
          <w:sz w:val="22"/>
          <w:szCs w:val="22"/>
        </w:rPr>
        <w:t xml:space="preserve">mampu terhindar dari </w:t>
      </w:r>
      <w:proofErr w:type="gramStart"/>
      <w:r w:rsidRPr="00C171BC">
        <w:rPr>
          <w:color w:val="000000"/>
          <w:sz w:val="22"/>
          <w:szCs w:val="22"/>
        </w:rPr>
        <w:t xml:space="preserve">kondisi </w:t>
      </w:r>
      <w:r w:rsidRPr="00C171BC">
        <w:rPr>
          <w:i/>
          <w:color w:val="000000"/>
          <w:sz w:val="22"/>
          <w:szCs w:val="22"/>
        </w:rPr>
        <w:t xml:space="preserve"> financial</w:t>
      </w:r>
      <w:proofErr w:type="gramEnd"/>
      <w:r w:rsidRPr="00C171BC">
        <w:rPr>
          <w:i/>
          <w:color w:val="000000"/>
          <w:sz w:val="22"/>
          <w:szCs w:val="22"/>
        </w:rPr>
        <w:t xml:space="preserve"> distress. </w:t>
      </w:r>
      <w:r w:rsidRPr="00C171BC">
        <w:rPr>
          <w:color w:val="000000"/>
          <w:sz w:val="22"/>
          <w:szCs w:val="22"/>
        </w:rPr>
        <w:t xml:space="preserve"> </w:t>
      </w:r>
    </w:p>
    <w:p w:rsidR="00BB270D" w:rsidRPr="00C171BC" w:rsidRDefault="00BB270D" w:rsidP="00C171BC">
      <w:pPr>
        <w:pStyle w:val="NormalWeb"/>
        <w:tabs>
          <w:tab w:val="left" w:pos="709"/>
        </w:tabs>
        <w:contextualSpacing/>
        <w:jc w:val="both"/>
        <w:rPr>
          <w:color w:val="000000"/>
          <w:sz w:val="22"/>
          <w:szCs w:val="22"/>
          <w:lang w:val="id-ID"/>
        </w:rPr>
      </w:pPr>
      <w:r w:rsidRPr="00C171BC">
        <w:rPr>
          <w:color w:val="000000"/>
          <w:sz w:val="22"/>
          <w:szCs w:val="22"/>
          <w:lang w:val="id-ID"/>
        </w:rPr>
        <w:tab/>
      </w:r>
      <w:r w:rsidRPr="00C171BC">
        <w:rPr>
          <w:color w:val="000000"/>
          <w:sz w:val="22"/>
          <w:szCs w:val="22"/>
        </w:rPr>
        <w:t xml:space="preserve">Adanya pengaruh tersebut tentunya berdampak pada perusahaan sektor </w:t>
      </w:r>
      <w:r w:rsidRPr="00C171BC">
        <w:rPr>
          <w:i/>
          <w:color w:val="000000"/>
          <w:sz w:val="22"/>
          <w:szCs w:val="22"/>
        </w:rPr>
        <w:t xml:space="preserve">Food and Beverage </w:t>
      </w:r>
      <w:r w:rsidRPr="00C171BC">
        <w:rPr>
          <w:color w:val="000000"/>
          <w:sz w:val="22"/>
          <w:szCs w:val="22"/>
        </w:rPr>
        <w:t xml:space="preserve">yaitu terjadinya peningkatan dalam menjaga perusahaan agar lebih baik lagi sehingga lebih optimal pada </w:t>
      </w:r>
      <w:proofErr w:type="gramStart"/>
      <w:r w:rsidRPr="00C171BC">
        <w:rPr>
          <w:color w:val="000000"/>
          <w:sz w:val="22"/>
          <w:szCs w:val="22"/>
        </w:rPr>
        <w:t>cara</w:t>
      </w:r>
      <w:proofErr w:type="gramEnd"/>
      <w:r w:rsidRPr="00C171BC">
        <w:rPr>
          <w:color w:val="000000"/>
          <w:sz w:val="22"/>
          <w:szCs w:val="22"/>
        </w:rPr>
        <w:t xml:space="preserve"> kerja manajer terutama dalam membatasi tindakan berperilaku </w:t>
      </w:r>
      <w:r w:rsidRPr="00C171BC">
        <w:rPr>
          <w:i/>
          <w:color w:val="000000"/>
          <w:sz w:val="22"/>
          <w:szCs w:val="22"/>
        </w:rPr>
        <w:t>oportunistik.</w:t>
      </w:r>
      <w:r w:rsidRPr="00C171BC">
        <w:rPr>
          <w:color w:val="000000"/>
          <w:sz w:val="22"/>
          <w:szCs w:val="22"/>
        </w:rPr>
        <w:t xml:space="preserve"> Sehingga gejala kondisi </w:t>
      </w:r>
      <w:r w:rsidRPr="00C171BC">
        <w:rPr>
          <w:i/>
          <w:color w:val="000000"/>
          <w:sz w:val="22"/>
          <w:szCs w:val="22"/>
        </w:rPr>
        <w:t>financial distress</w:t>
      </w:r>
      <w:r w:rsidRPr="00C171BC">
        <w:rPr>
          <w:color w:val="000000"/>
          <w:sz w:val="22"/>
          <w:szCs w:val="22"/>
        </w:rPr>
        <w:t xml:space="preserve"> </w:t>
      </w:r>
      <w:proofErr w:type="gramStart"/>
      <w:r w:rsidRPr="00C171BC">
        <w:rPr>
          <w:color w:val="000000"/>
          <w:sz w:val="22"/>
          <w:szCs w:val="22"/>
        </w:rPr>
        <w:t>akan</w:t>
      </w:r>
      <w:proofErr w:type="gramEnd"/>
      <w:r w:rsidRPr="00C171BC">
        <w:rPr>
          <w:color w:val="000000"/>
          <w:sz w:val="22"/>
          <w:szCs w:val="22"/>
        </w:rPr>
        <w:t xml:space="preserve"> semakin menurun. Tindakan pengawasan juga dilakukan agar penilaian investor pada perusahaan dapat bernilai positif karena setiap investor dapat memonitor cara </w:t>
      </w:r>
      <w:proofErr w:type="gramStart"/>
      <w:r w:rsidRPr="00C171BC">
        <w:rPr>
          <w:color w:val="000000"/>
          <w:sz w:val="22"/>
          <w:szCs w:val="22"/>
        </w:rPr>
        <w:t>kerja  manajer</w:t>
      </w:r>
      <w:proofErr w:type="gramEnd"/>
      <w:r w:rsidRPr="00C171BC">
        <w:rPr>
          <w:color w:val="000000"/>
          <w:sz w:val="22"/>
          <w:szCs w:val="22"/>
        </w:rPr>
        <w:t xml:space="preserve"> dan pada manajemen perusahaan. </w:t>
      </w:r>
    </w:p>
    <w:p w:rsidR="00BB270D" w:rsidRPr="00C171BC" w:rsidRDefault="00BB270D" w:rsidP="00C171BC">
      <w:pPr>
        <w:pStyle w:val="NormalWeb"/>
        <w:tabs>
          <w:tab w:val="left" w:pos="709"/>
        </w:tabs>
        <w:contextualSpacing/>
        <w:jc w:val="both"/>
        <w:rPr>
          <w:color w:val="000000"/>
          <w:sz w:val="22"/>
          <w:szCs w:val="22"/>
          <w:lang w:val="id-ID"/>
        </w:rPr>
      </w:pPr>
      <w:r w:rsidRPr="00C171BC">
        <w:rPr>
          <w:color w:val="000000"/>
          <w:sz w:val="22"/>
          <w:szCs w:val="22"/>
          <w:lang w:val="id-ID"/>
        </w:rPr>
        <w:tab/>
      </w:r>
      <w:proofErr w:type="gramStart"/>
      <w:r w:rsidRPr="00C171BC">
        <w:rPr>
          <w:color w:val="000000"/>
          <w:sz w:val="22"/>
          <w:szCs w:val="22"/>
        </w:rPr>
        <w:t>Harahap (2015) mengungkapkan bahwa upaya dalam melakukan sistem pengawasan di perusahaan yang dilakukan investor institusional bertujuan untuk memotivasi pihak manajer agar perhatian kinerja lebih fokus pada perusahaan dan sebagai upaya membatasi tindakan mementingkan pribadi dan golongan.</w:t>
      </w:r>
      <w:proofErr w:type="gramEnd"/>
    </w:p>
    <w:p w:rsidR="00C171BC" w:rsidRPr="00C171BC" w:rsidRDefault="00BB270D" w:rsidP="00C171BC">
      <w:pPr>
        <w:pStyle w:val="NormalWeb"/>
        <w:tabs>
          <w:tab w:val="left" w:pos="709"/>
        </w:tabs>
        <w:contextualSpacing/>
        <w:jc w:val="both"/>
        <w:rPr>
          <w:i/>
          <w:color w:val="000000"/>
          <w:sz w:val="22"/>
          <w:szCs w:val="22"/>
          <w:lang w:val="id-ID"/>
        </w:rPr>
      </w:pPr>
      <w:r w:rsidRPr="00C171BC">
        <w:rPr>
          <w:color w:val="000000"/>
          <w:sz w:val="22"/>
          <w:szCs w:val="22"/>
          <w:lang w:val="id-ID"/>
        </w:rPr>
        <w:tab/>
      </w:r>
      <w:r w:rsidRPr="00C171BC">
        <w:rPr>
          <w:color w:val="000000"/>
          <w:sz w:val="22"/>
          <w:szCs w:val="22"/>
        </w:rPr>
        <w:t xml:space="preserve">Penelitian ini didukung oleh Emrinaldi (2012) dalam penelitiannya menyimpulkan bahwa kepemilikan institusional dapat membatasi terjadinya posisi kebangkrutan yang </w:t>
      </w:r>
      <w:proofErr w:type="gramStart"/>
      <w:r w:rsidRPr="00C171BC">
        <w:rPr>
          <w:color w:val="000000"/>
          <w:sz w:val="22"/>
          <w:szCs w:val="22"/>
        </w:rPr>
        <w:t>akan</w:t>
      </w:r>
      <w:proofErr w:type="gramEnd"/>
      <w:r w:rsidRPr="00C171BC">
        <w:rPr>
          <w:color w:val="000000"/>
          <w:sz w:val="22"/>
          <w:szCs w:val="22"/>
        </w:rPr>
        <w:t xml:space="preserve"> dialami perusahaan. Kepemilikan institusional yang lebih efisien dalam melakukan pengawasan merupakan faktor yang dapat menjembatani perusahaan untuk tidak mengalami kebangkrutan, karena setiap investor melakukan monitoring secara berkala, dan hal tersebut akan lebih baik, karena mendorong pihak manajemen dalam melakukan pengawasan lebih baik lagi, sehingga perilaku dari manajer yang dapat merugikan perusahaan dapat dihindari setidaknya dibatasi. Dengan pengawasan yang dilakukan secara efisien serta dilakukan secara ketat baik dari manajemen serta monitoring dari pihak investor institusional, maka sangat minim kemungkinan untuk perusahaan akan mengalami </w:t>
      </w:r>
      <w:proofErr w:type="gramStart"/>
      <w:r w:rsidRPr="00C171BC">
        <w:rPr>
          <w:color w:val="000000"/>
          <w:sz w:val="22"/>
          <w:szCs w:val="22"/>
        </w:rPr>
        <w:t xml:space="preserve">gejala  </w:t>
      </w:r>
      <w:r w:rsidRPr="00C171BC">
        <w:rPr>
          <w:i/>
          <w:color w:val="000000"/>
          <w:sz w:val="22"/>
          <w:szCs w:val="22"/>
        </w:rPr>
        <w:t>financial</w:t>
      </w:r>
      <w:proofErr w:type="gramEnd"/>
      <w:r w:rsidRPr="00C171BC">
        <w:rPr>
          <w:i/>
          <w:color w:val="000000"/>
          <w:sz w:val="22"/>
          <w:szCs w:val="22"/>
        </w:rPr>
        <w:t xml:space="preserve"> distress</w:t>
      </w:r>
      <w:r w:rsidRPr="00C171BC">
        <w:rPr>
          <w:color w:val="000000"/>
          <w:sz w:val="22"/>
          <w:szCs w:val="22"/>
        </w:rPr>
        <w:t xml:space="preserve"> atau kebangrutan</w:t>
      </w:r>
      <w:r w:rsidRPr="00C171BC">
        <w:rPr>
          <w:i/>
          <w:color w:val="000000"/>
          <w:sz w:val="22"/>
          <w:szCs w:val="22"/>
        </w:rPr>
        <w:t>.</w:t>
      </w:r>
    </w:p>
    <w:p w:rsidR="00BB270D" w:rsidRPr="0099625B" w:rsidRDefault="00BB270D" w:rsidP="00C171BC">
      <w:pPr>
        <w:pStyle w:val="NormalWeb"/>
        <w:tabs>
          <w:tab w:val="left" w:pos="709"/>
        </w:tabs>
        <w:contextualSpacing/>
        <w:jc w:val="both"/>
        <w:rPr>
          <w:sz w:val="22"/>
          <w:szCs w:val="22"/>
          <w:lang w:val="id-ID"/>
        </w:rPr>
      </w:pPr>
    </w:p>
    <w:p w:rsidR="00BB270D" w:rsidRPr="0099625B" w:rsidRDefault="00BB270D" w:rsidP="00C171BC">
      <w:pPr>
        <w:pStyle w:val="NormalWeb"/>
        <w:tabs>
          <w:tab w:val="left" w:pos="709"/>
        </w:tabs>
        <w:spacing w:after="0" w:afterAutospacing="0"/>
        <w:contextualSpacing/>
        <w:jc w:val="both"/>
        <w:rPr>
          <w:sz w:val="22"/>
          <w:szCs w:val="22"/>
          <w:lang w:val="id-ID"/>
        </w:rPr>
      </w:pPr>
      <w:r w:rsidRPr="0099625B">
        <w:rPr>
          <w:sz w:val="22"/>
          <w:szCs w:val="22"/>
        </w:rPr>
        <w:t xml:space="preserve">4.2.2 </w:t>
      </w:r>
      <w:r w:rsidRPr="0099625B">
        <w:rPr>
          <w:sz w:val="22"/>
          <w:szCs w:val="22"/>
        </w:rPr>
        <w:tab/>
      </w:r>
      <w:r w:rsidRPr="0099625B">
        <w:rPr>
          <w:sz w:val="22"/>
          <w:szCs w:val="22"/>
          <w:lang w:val="id-ID"/>
        </w:rPr>
        <w:t xml:space="preserve"> Pengaruh firm size terhadap financial distress </w:t>
      </w:r>
    </w:p>
    <w:p w:rsidR="00BB270D" w:rsidRPr="00C171BC" w:rsidRDefault="00BB270D" w:rsidP="00C171BC">
      <w:pPr>
        <w:pBdr>
          <w:top w:val="nil"/>
          <w:left w:val="nil"/>
          <w:bottom w:val="nil"/>
          <w:right w:val="nil"/>
          <w:between w:val="nil"/>
        </w:pBdr>
        <w:tabs>
          <w:tab w:val="left" w:pos="709"/>
        </w:tabs>
        <w:jc w:val="both"/>
        <w:rPr>
          <w:color w:val="000000"/>
          <w:sz w:val="22"/>
          <w:szCs w:val="22"/>
        </w:rPr>
      </w:pPr>
      <w:r w:rsidRPr="00C171BC">
        <w:rPr>
          <w:color w:val="000000"/>
          <w:sz w:val="22"/>
          <w:szCs w:val="22"/>
          <w:lang w:val="id-ID"/>
        </w:rPr>
        <w:tab/>
      </w:r>
      <w:r w:rsidRPr="00C171BC">
        <w:rPr>
          <w:color w:val="000000"/>
          <w:sz w:val="22"/>
          <w:szCs w:val="22"/>
        </w:rPr>
        <w:t xml:space="preserve">Dari hasil analisis yang sudah dilakukan sebelumnya, dinyatakan bahwa secara </w:t>
      </w:r>
      <w:proofErr w:type="gramStart"/>
      <w:r w:rsidRPr="00C171BC">
        <w:rPr>
          <w:color w:val="000000"/>
          <w:sz w:val="22"/>
          <w:szCs w:val="22"/>
        </w:rPr>
        <w:t xml:space="preserve">signifikan  </w:t>
      </w:r>
      <w:r w:rsidRPr="00C171BC">
        <w:rPr>
          <w:i/>
          <w:color w:val="000000"/>
          <w:sz w:val="22"/>
          <w:szCs w:val="22"/>
        </w:rPr>
        <w:t>firm</w:t>
      </w:r>
      <w:proofErr w:type="gramEnd"/>
      <w:r w:rsidRPr="00C171BC">
        <w:rPr>
          <w:i/>
          <w:color w:val="000000"/>
          <w:sz w:val="22"/>
          <w:szCs w:val="22"/>
        </w:rPr>
        <w:t xml:space="preserve"> size</w:t>
      </w:r>
      <w:r w:rsidRPr="00C171BC">
        <w:rPr>
          <w:color w:val="000000"/>
          <w:sz w:val="22"/>
          <w:szCs w:val="22"/>
        </w:rPr>
        <w:t xml:space="preserve"> berpengaruh terhadap </w:t>
      </w:r>
      <w:r w:rsidRPr="00C171BC">
        <w:rPr>
          <w:i/>
          <w:color w:val="000000"/>
          <w:sz w:val="22"/>
          <w:szCs w:val="22"/>
        </w:rPr>
        <w:t>financial distress</w:t>
      </w:r>
      <w:r w:rsidRPr="00C171BC">
        <w:rPr>
          <w:color w:val="000000"/>
          <w:sz w:val="22"/>
          <w:szCs w:val="22"/>
        </w:rPr>
        <w:t xml:space="preserve"> pada perusahaan </w:t>
      </w:r>
      <w:r w:rsidRPr="00C171BC">
        <w:rPr>
          <w:i/>
          <w:color w:val="000000"/>
          <w:sz w:val="22"/>
          <w:szCs w:val="22"/>
        </w:rPr>
        <w:t>Food and Beverages</w:t>
      </w:r>
      <w:r w:rsidRPr="00C171BC">
        <w:rPr>
          <w:color w:val="000000"/>
          <w:sz w:val="22"/>
          <w:szCs w:val="22"/>
        </w:rPr>
        <w:t xml:space="preserve">. Pembuktian variabel ini ditunjukkan dengan derajat signifikan </w:t>
      </w:r>
      <w:r w:rsidRPr="00C171BC">
        <w:rPr>
          <w:i/>
          <w:color w:val="000000"/>
          <w:sz w:val="22"/>
          <w:szCs w:val="22"/>
        </w:rPr>
        <w:t>financial distress</w:t>
      </w:r>
      <w:r w:rsidRPr="00C171BC">
        <w:rPr>
          <w:color w:val="000000"/>
          <w:sz w:val="22"/>
          <w:szCs w:val="22"/>
        </w:rPr>
        <w:t xml:space="preserve"> lebih kecil dari probability atau alpha 0,05 sehingga berdasarkan hasil uji parsial tersebut disimpulkan bahwa secara signifikan </w:t>
      </w:r>
      <w:r w:rsidRPr="00C171BC">
        <w:rPr>
          <w:i/>
          <w:color w:val="000000"/>
          <w:sz w:val="22"/>
          <w:szCs w:val="22"/>
        </w:rPr>
        <w:t>firm size</w:t>
      </w:r>
      <w:r w:rsidRPr="00C171BC">
        <w:rPr>
          <w:color w:val="000000"/>
          <w:sz w:val="22"/>
          <w:szCs w:val="22"/>
        </w:rPr>
        <w:t xml:space="preserve"> berpengaruh terhadap </w:t>
      </w:r>
      <w:r w:rsidRPr="00C171BC">
        <w:rPr>
          <w:i/>
          <w:color w:val="000000"/>
          <w:sz w:val="22"/>
          <w:szCs w:val="22"/>
        </w:rPr>
        <w:t>financial distress</w:t>
      </w:r>
      <w:r w:rsidRPr="00C171BC">
        <w:rPr>
          <w:color w:val="000000"/>
          <w:sz w:val="22"/>
          <w:szCs w:val="22"/>
        </w:rPr>
        <w:t xml:space="preserve"> pada perusahaan </w:t>
      </w:r>
      <w:r w:rsidRPr="00C171BC">
        <w:rPr>
          <w:i/>
          <w:color w:val="000000"/>
          <w:sz w:val="22"/>
          <w:szCs w:val="22"/>
        </w:rPr>
        <w:t xml:space="preserve">Food and Beverage, </w:t>
      </w:r>
      <w:r w:rsidRPr="00C171BC">
        <w:rPr>
          <w:color w:val="000000"/>
          <w:sz w:val="22"/>
          <w:szCs w:val="22"/>
        </w:rPr>
        <w:t>dengan demikian hipotesis diterima.</w:t>
      </w:r>
    </w:p>
    <w:p w:rsidR="00BB270D" w:rsidRPr="00C171BC" w:rsidRDefault="00BB270D" w:rsidP="00C171BC">
      <w:pPr>
        <w:pBdr>
          <w:top w:val="nil"/>
          <w:left w:val="nil"/>
          <w:bottom w:val="nil"/>
          <w:right w:val="nil"/>
          <w:between w:val="nil"/>
        </w:pBdr>
        <w:tabs>
          <w:tab w:val="left" w:pos="709"/>
        </w:tabs>
        <w:jc w:val="both"/>
        <w:rPr>
          <w:color w:val="000000"/>
          <w:sz w:val="22"/>
          <w:szCs w:val="22"/>
        </w:rPr>
      </w:pPr>
      <w:r w:rsidRPr="00C171BC">
        <w:rPr>
          <w:color w:val="000000"/>
          <w:sz w:val="22"/>
          <w:szCs w:val="22"/>
          <w:lang w:val="id-ID"/>
        </w:rPr>
        <w:lastRenderedPageBreak/>
        <w:tab/>
      </w:r>
      <w:r w:rsidRPr="00C171BC">
        <w:rPr>
          <w:color w:val="000000"/>
          <w:sz w:val="22"/>
          <w:szCs w:val="22"/>
        </w:rPr>
        <w:t xml:space="preserve">Pemaparan hasil analisis di atas menunjukkan bahwa </w:t>
      </w:r>
      <w:r w:rsidRPr="00C171BC">
        <w:rPr>
          <w:i/>
          <w:color w:val="000000"/>
          <w:sz w:val="22"/>
          <w:szCs w:val="22"/>
        </w:rPr>
        <w:t>firm size</w:t>
      </w:r>
      <w:r w:rsidRPr="00C171BC">
        <w:rPr>
          <w:color w:val="000000"/>
          <w:sz w:val="22"/>
          <w:szCs w:val="22"/>
        </w:rPr>
        <w:t xml:space="preserve"> menjadi tolak ukur untuk perusahaan-perusahaan dalam mengatasi kondisi </w:t>
      </w:r>
      <w:r w:rsidRPr="00C171BC">
        <w:rPr>
          <w:i/>
          <w:color w:val="000000"/>
          <w:sz w:val="22"/>
          <w:szCs w:val="22"/>
        </w:rPr>
        <w:t>financial distress,</w:t>
      </w:r>
      <w:r w:rsidRPr="00C171BC">
        <w:rPr>
          <w:color w:val="000000"/>
          <w:sz w:val="22"/>
          <w:szCs w:val="22"/>
        </w:rPr>
        <w:t xml:space="preserve"> karena untuk ukuran perusahaan yang besar menandakan perusahaan tersebut memiliki total asset dan saham yang besar pula, sebaliknya semakin kecil ukuran perusahaan, maka total asset dan saham yang dipunyai perusahaan juga kecil. </w:t>
      </w:r>
    </w:p>
    <w:p w:rsidR="00BB270D" w:rsidRPr="00C171BC" w:rsidRDefault="00BB270D" w:rsidP="00C171BC">
      <w:pPr>
        <w:pBdr>
          <w:top w:val="nil"/>
          <w:left w:val="nil"/>
          <w:bottom w:val="nil"/>
          <w:right w:val="nil"/>
          <w:between w:val="nil"/>
        </w:pBdr>
        <w:tabs>
          <w:tab w:val="left" w:pos="709"/>
        </w:tabs>
        <w:jc w:val="both"/>
        <w:rPr>
          <w:i/>
          <w:color w:val="000000"/>
          <w:sz w:val="22"/>
          <w:szCs w:val="22"/>
        </w:rPr>
      </w:pPr>
      <w:r w:rsidRPr="00C171BC">
        <w:rPr>
          <w:color w:val="000000"/>
          <w:sz w:val="22"/>
          <w:szCs w:val="22"/>
          <w:lang w:val="id-ID"/>
        </w:rPr>
        <w:tab/>
      </w:r>
      <w:r w:rsidRPr="00C171BC">
        <w:rPr>
          <w:color w:val="000000"/>
          <w:sz w:val="22"/>
          <w:szCs w:val="22"/>
        </w:rPr>
        <w:t xml:space="preserve">Dampak yang terjadi bila perusahaan mempunyai jumlah aset yang banyak, maka perusahaan mampu mengatasi kondisi </w:t>
      </w:r>
      <w:r w:rsidRPr="00C171BC">
        <w:rPr>
          <w:i/>
          <w:color w:val="000000"/>
          <w:sz w:val="22"/>
          <w:szCs w:val="22"/>
        </w:rPr>
        <w:t>financial distress,</w:t>
      </w:r>
      <w:r w:rsidRPr="00C171BC">
        <w:rPr>
          <w:color w:val="000000"/>
          <w:sz w:val="22"/>
          <w:szCs w:val="22"/>
        </w:rPr>
        <w:t xml:space="preserve"> dan sebaliknya apabila perusahaan memiliki total asset kecil menandakan jika perusahaan tersebut cukup rawan mengalami financial distress.</w:t>
      </w:r>
    </w:p>
    <w:p w:rsidR="00BB270D" w:rsidRPr="00C171BC" w:rsidRDefault="00BB270D" w:rsidP="00C171BC">
      <w:pPr>
        <w:pBdr>
          <w:top w:val="nil"/>
          <w:left w:val="nil"/>
          <w:bottom w:val="nil"/>
          <w:right w:val="nil"/>
          <w:between w:val="nil"/>
        </w:pBdr>
        <w:tabs>
          <w:tab w:val="left" w:pos="709"/>
        </w:tabs>
        <w:jc w:val="both"/>
        <w:rPr>
          <w:color w:val="000000"/>
          <w:sz w:val="22"/>
          <w:szCs w:val="22"/>
        </w:rPr>
      </w:pPr>
      <w:r w:rsidRPr="00C171BC">
        <w:rPr>
          <w:color w:val="000000"/>
          <w:sz w:val="22"/>
          <w:szCs w:val="22"/>
          <w:lang w:val="id-ID"/>
        </w:rPr>
        <w:tab/>
      </w:r>
      <w:r w:rsidRPr="00C171BC">
        <w:rPr>
          <w:color w:val="000000"/>
          <w:sz w:val="22"/>
          <w:szCs w:val="22"/>
        </w:rPr>
        <w:t xml:space="preserve">Rajan dan Zingales yang dikutip Supriyanto dan Falikhatun (2012), menjabarkan setiap perusahaan dapat dan mudah melakukan upaya diversifikasi serta tindakan pencegahan pada terjadinya kebangkrutan bila perusahaan memiliki total asset yang besar.  </w:t>
      </w:r>
    </w:p>
    <w:p w:rsidR="00BB270D" w:rsidRPr="00C171BC" w:rsidRDefault="00BB270D" w:rsidP="00C171BC">
      <w:pPr>
        <w:pBdr>
          <w:top w:val="nil"/>
          <w:left w:val="nil"/>
          <w:bottom w:val="nil"/>
          <w:right w:val="nil"/>
          <w:between w:val="nil"/>
        </w:pBdr>
        <w:tabs>
          <w:tab w:val="left" w:pos="709"/>
        </w:tabs>
        <w:jc w:val="both"/>
        <w:rPr>
          <w:i/>
          <w:color w:val="000000"/>
          <w:sz w:val="22"/>
          <w:szCs w:val="22"/>
        </w:rPr>
      </w:pPr>
      <w:r w:rsidRPr="00C171BC">
        <w:rPr>
          <w:color w:val="000000"/>
          <w:sz w:val="22"/>
          <w:szCs w:val="22"/>
          <w:lang w:val="id-ID"/>
        </w:rPr>
        <w:tab/>
      </w:r>
      <w:proofErr w:type="gramStart"/>
      <w:r w:rsidRPr="00C171BC">
        <w:rPr>
          <w:color w:val="000000"/>
          <w:sz w:val="22"/>
          <w:szCs w:val="22"/>
        </w:rPr>
        <w:t>Storey yang dikutip Fachrudin (2012) menjelaskan jika perusahaan mempunyai jumlah aset yang banyak maka perusahaan tersebut memiliki kemampuan dalam menjaga perusahaan baik kemampuan melunasi kewajiban di masa mendatang, serta kemampuan menjaga dari kondisi kebangkrutan.</w:t>
      </w:r>
      <w:proofErr w:type="gramEnd"/>
    </w:p>
    <w:p w:rsidR="00BB270D" w:rsidRPr="00C171BC" w:rsidRDefault="00BB270D" w:rsidP="00C171BC">
      <w:pPr>
        <w:pBdr>
          <w:top w:val="nil"/>
          <w:left w:val="nil"/>
          <w:bottom w:val="nil"/>
          <w:right w:val="nil"/>
          <w:between w:val="nil"/>
        </w:pBdr>
        <w:tabs>
          <w:tab w:val="left" w:pos="709"/>
        </w:tabs>
        <w:jc w:val="both"/>
        <w:rPr>
          <w:color w:val="000000"/>
          <w:sz w:val="22"/>
          <w:szCs w:val="22"/>
        </w:rPr>
      </w:pPr>
      <w:r w:rsidRPr="00C171BC">
        <w:rPr>
          <w:color w:val="000000"/>
          <w:sz w:val="22"/>
          <w:szCs w:val="22"/>
          <w:lang w:val="id-ID"/>
        </w:rPr>
        <w:tab/>
      </w:r>
      <w:proofErr w:type="gramStart"/>
      <w:r w:rsidRPr="00C171BC">
        <w:rPr>
          <w:color w:val="000000"/>
          <w:sz w:val="22"/>
          <w:szCs w:val="22"/>
        </w:rPr>
        <w:t>Penelitian Storey sebagaimana dikutip Fachrudin (2012).</w:t>
      </w:r>
      <w:proofErr w:type="gramEnd"/>
      <w:r w:rsidRPr="00C171BC">
        <w:rPr>
          <w:color w:val="000000"/>
          <w:sz w:val="22"/>
          <w:szCs w:val="22"/>
        </w:rPr>
        <w:t xml:space="preserve"> Menyimpulkan jika ukuran perusahaan yang besar membuktikan jika perusahaan tersebut memiliki total asset yang besar pula, sehingga perusahaan tersebut mengalami kebangkrutan akan lebih kecil, dan cukup berpengaruh terhadap keberadaan </w:t>
      </w:r>
      <w:r w:rsidRPr="00C171BC">
        <w:rPr>
          <w:i/>
          <w:color w:val="000000"/>
          <w:sz w:val="22"/>
          <w:szCs w:val="22"/>
        </w:rPr>
        <w:t>financial distress</w:t>
      </w:r>
      <w:r w:rsidRPr="00C171BC">
        <w:rPr>
          <w:color w:val="000000"/>
          <w:sz w:val="22"/>
          <w:szCs w:val="22"/>
        </w:rPr>
        <w:t xml:space="preserve">.  Kemungkinan terjadinya </w:t>
      </w:r>
      <w:r w:rsidRPr="00C171BC">
        <w:rPr>
          <w:i/>
          <w:color w:val="000000"/>
          <w:sz w:val="22"/>
          <w:szCs w:val="22"/>
        </w:rPr>
        <w:t xml:space="preserve">Financial Distress </w:t>
      </w:r>
      <w:proofErr w:type="gramStart"/>
      <w:r w:rsidRPr="00C171BC">
        <w:rPr>
          <w:color w:val="000000"/>
          <w:sz w:val="22"/>
          <w:szCs w:val="22"/>
        </w:rPr>
        <w:t>akan</w:t>
      </w:r>
      <w:proofErr w:type="gramEnd"/>
      <w:r w:rsidRPr="00C171BC">
        <w:rPr>
          <w:color w:val="000000"/>
          <w:sz w:val="22"/>
          <w:szCs w:val="22"/>
        </w:rPr>
        <w:t xml:space="preserve"> minim apabila ukuran perusahaan semakin besar hal tersebut disampaikan Serta Ulfi Amarilla (2017) dalam penelitiannya.</w:t>
      </w:r>
    </w:p>
    <w:p w:rsidR="00BB270D" w:rsidRPr="00C171BC" w:rsidRDefault="00BB270D" w:rsidP="00C171BC">
      <w:pPr>
        <w:pBdr>
          <w:top w:val="nil"/>
          <w:left w:val="nil"/>
          <w:bottom w:val="nil"/>
          <w:right w:val="nil"/>
          <w:between w:val="nil"/>
        </w:pBdr>
        <w:tabs>
          <w:tab w:val="left" w:pos="709"/>
        </w:tabs>
        <w:jc w:val="both"/>
        <w:rPr>
          <w:b/>
          <w:sz w:val="22"/>
          <w:szCs w:val="22"/>
          <w:lang w:val="id-ID"/>
        </w:rPr>
      </w:pPr>
    </w:p>
    <w:p w:rsidR="00BB270D" w:rsidRPr="0099625B" w:rsidRDefault="00BB270D" w:rsidP="00C171BC">
      <w:pPr>
        <w:pBdr>
          <w:top w:val="nil"/>
          <w:left w:val="nil"/>
          <w:bottom w:val="nil"/>
          <w:right w:val="nil"/>
          <w:between w:val="nil"/>
        </w:pBdr>
        <w:tabs>
          <w:tab w:val="left" w:pos="709"/>
        </w:tabs>
        <w:jc w:val="both"/>
        <w:rPr>
          <w:i/>
          <w:color w:val="000000"/>
          <w:sz w:val="22"/>
          <w:szCs w:val="22"/>
        </w:rPr>
      </w:pPr>
      <w:r w:rsidRPr="0099625B">
        <w:rPr>
          <w:sz w:val="22"/>
          <w:szCs w:val="22"/>
        </w:rPr>
        <w:t xml:space="preserve">4.2.3 </w:t>
      </w:r>
      <w:r w:rsidRPr="0099625B">
        <w:rPr>
          <w:sz w:val="22"/>
          <w:szCs w:val="22"/>
        </w:rPr>
        <w:tab/>
        <w:t xml:space="preserve">Pengaruh arus kas operasi terhadap </w:t>
      </w:r>
      <w:r w:rsidRPr="0099625B">
        <w:rPr>
          <w:i/>
          <w:sz w:val="22"/>
          <w:szCs w:val="22"/>
        </w:rPr>
        <w:t>financial Distress</w:t>
      </w:r>
      <w:r w:rsidRPr="0099625B">
        <w:rPr>
          <w:sz w:val="22"/>
          <w:szCs w:val="22"/>
        </w:rPr>
        <w:t xml:space="preserve">  </w:t>
      </w:r>
    </w:p>
    <w:p w:rsidR="00BB270D" w:rsidRPr="00C171BC" w:rsidRDefault="00BB270D" w:rsidP="00C171BC">
      <w:pPr>
        <w:pBdr>
          <w:top w:val="nil"/>
          <w:left w:val="nil"/>
          <w:bottom w:val="nil"/>
          <w:right w:val="nil"/>
          <w:between w:val="nil"/>
        </w:pBdr>
        <w:tabs>
          <w:tab w:val="left" w:pos="709"/>
        </w:tabs>
        <w:jc w:val="both"/>
        <w:rPr>
          <w:color w:val="000000"/>
          <w:sz w:val="22"/>
          <w:szCs w:val="22"/>
        </w:rPr>
      </w:pPr>
      <w:r w:rsidRPr="00C171BC">
        <w:rPr>
          <w:color w:val="000000"/>
          <w:sz w:val="22"/>
          <w:szCs w:val="22"/>
          <w:lang w:val="id-ID"/>
        </w:rPr>
        <w:tab/>
      </w:r>
      <w:proofErr w:type="gramStart"/>
      <w:r w:rsidRPr="00C171BC">
        <w:rPr>
          <w:color w:val="000000"/>
          <w:sz w:val="22"/>
          <w:szCs w:val="22"/>
        </w:rPr>
        <w:t xml:space="preserve">Dari hasil analisis yang sudah dilakukan, dinyatakan bahwa terdapat pengaruh signifikan pada arus kas operasi terhadap </w:t>
      </w:r>
      <w:r w:rsidRPr="00C171BC">
        <w:rPr>
          <w:i/>
          <w:color w:val="000000"/>
          <w:sz w:val="22"/>
          <w:szCs w:val="22"/>
        </w:rPr>
        <w:t xml:space="preserve">financial distress </w:t>
      </w:r>
      <w:r w:rsidRPr="00C171BC">
        <w:rPr>
          <w:color w:val="000000"/>
          <w:sz w:val="22"/>
          <w:szCs w:val="22"/>
        </w:rPr>
        <w:t xml:space="preserve">pada perusahaan </w:t>
      </w:r>
      <w:r w:rsidRPr="00C171BC">
        <w:rPr>
          <w:i/>
          <w:color w:val="000000"/>
          <w:sz w:val="22"/>
          <w:szCs w:val="22"/>
        </w:rPr>
        <w:t>Food and Beverages.</w:t>
      </w:r>
      <w:proofErr w:type="gramEnd"/>
      <w:r w:rsidRPr="00C171BC">
        <w:rPr>
          <w:color w:val="000000"/>
          <w:sz w:val="22"/>
          <w:szCs w:val="22"/>
        </w:rPr>
        <w:t xml:space="preserve"> Pembuktian variabel ini ditunjukkan dengan derajat signifikan </w:t>
      </w:r>
      <w:r w:rsidRPr="00C171BC">
        <w:rPr>
          <w:i/>
          <w:color w:val="000000"/>
          <w:sz w:val="22"/>
          <w:szCs w:val="22"/>
        </w:rPr>
        <w:t>financial distress</w:t>
      </w:r>
      <w:r w:rsidRPr="00C171BC">
        <w:rPr>
          <w:color w:val="000000"/>
          <w:sz w:val="22"/>
          <w:szCs w:val="22"/>
        </w:rPr>
        <w:t xml:space="preserve"> lebih kecil dari probability atau alpha 0,05 sehingga berdasarkan hasil uji parsial tersebut disimpulkan bahwa arus kas operasi berpengaruh signifikan terhadap</w:t>
      </w:r>
      <w:r w:rsidRPr="00C171BC">
        <w:rPr>
          <w:i/>
          <w:color w:val="000000"/>
          <w:sz w:val="22"/>
          <w:szCs w:val="22"/>
        </w:rPr>
        <w:t xml:space="preserve"> financall distress </w:t>
      </w:r>
      <w:r w:rsidRPr="00C171BC">
        <w:rPr>
          <w:color w:val="000000"/>
          <w:sz w:val="22"/>
          <w:szCs w:val="22"/>
        </w:rPr>
        <w:t xml:space="preserve">pada perusahaan manufaktur sektor </w:t>
      </w:r>
      <w:r w:rsidRPr="00C171BC">
        <w:rPr>
          <w:i/>
          <w:color w:val="000000"/>
          <w:sz w:val="22"/>
          <w:szCs w:val="22"/>
        </w:rPr>
        <w:t>Food and Beverage</w:t>
      </w:r>
      <w:r w:rsidRPr="00C171BC">
        <w:rPr>
          <w:color w:val="000000"/>
          <w:sz w:val="22"/>
          <w:szCs w:val="22"/>
        </w:rPr>
        <w:t xml:space="preserve"> dengan demikian hipotesis diterima.</w:t>
      </w:r>
    </w:p>
    <w:p w:rsidR="00BB270D" w:rsidRPr="00C171BC" w:rsidRDefault="00BB270D" w:rsidP="00C171BC">
      <w:pPr>
        <w:pBdr>
          <w:top w:val="nil"/>
          <w:left w:val="nil"/>
          <w:bottom w:val="nil"/>
          <w:right w:val="nil"/>
          <w:between w:val="nil"/>
        </w:pBdr>
        <w:tabs>
          <w:tab w:val="left" w:pos="709"/>
        </w:tabs>
        <w:jc w:val="both"/>
        <w:rPr>
          <w:color w:val="000000"/>
          <w:sz w:val="22"/>
          <w:szCs w:val="22"/>
        </w:rPr>
      </w:pPr>
      <w:r w:rsidRPr="00C171BC">
        <w:rPr>
          <w:color w:val="000000"/>
          <w:sz w:val="22"/>
          <w:szCs w:val="22"/>
          <w:lang w:val="id-ID"/>
        </w:rPr>
        <w:tab/>
      </w:r>
      <w:r w:rsidRPr="00C171BC">
        <w:rPr>
          <w:color w:val="000000"/>
          <w:sz w:val="22"/>
          <w:szCs w:val="22"/>
        </w:rPr>
        <w:t xml:space="preserve">Pemaparan hasil analisis diatas dengan menggunakan rasio arus kas bersih dari aktivitas operasi dibagi dengan hutang lancar dapat digunakan untuk memprediksi kondisi </w:t>
      </w:r>
      <w:r w:rsidRPr="00C171BC">
        <w:rPr>
          <w:i/>
          <w:color w:val="000000"/>
          <w:sz w:val="22"/>
          <w:szCs w:val="22"/>
        </w:rPr>
        <w:t xml:space="preserve">financial distress </w:t>
      </w:r>
      <w:r w:rsidRPr="00C171BC">
        <w:rPr>
          <w:color w:val="000000"/>
          <w:sz w:val="22"/>
          <w:szCs w:val="22"/>
        </w:rPr>
        <w:t>suatu perusaahaan</w:t>
      </w:r>
    </w:p>
    <w:p w:rsidR="00BB270D" w:rsidRPr="00C171BC" w:rsidRDefault="00BB270D" w:rsidP="00C171BC">
      <w:pPr>
        <w:pBdr>
          <w:top w:val="nil"/>
          <w:left w:val="nil"/>
          <w:bottom w:val="nil"/>
          <w:right w:val="nil"/>
          <w:between w:val="nil"/>
        </w:pBdr>
        <w:tabs>
          <w:tab w:val="left" w:pos="709"/>
        </w:tabs>
        <w:jc w:val="both"/>
        <w:rPr>
          <w:color w:val="000000"/>
          <w:sz w:val="22"/>
          <w:szCs w:val="22"/>
        </w:rPr>
      </w:pPr>
      <w:r w:rsidRPr="00C171BC">
        <w:rPr>
          <w:color w:val="000000"/>
          <w:sz w:val="22"/>
          <w:szCs w:val="22"/>
          <w:lang w:val="id-ID"/>
        </w:rPr>
        <w:tab/>
      </w:r>
      <w:r w:rsidRPr="00C171BC">
        <w:rPr>
          <w:color w:val="000000"/>
          <w:sz w:val="22"/>
          <w:szCs w:val="22"/>
        </w:rPr>
        <w:t xml:space="preserve">Dampaknya bila rasio arus kas dapat memprediksi kondisi perusahaan, maka perusahaan manufaktur sektor </w:t>
      </w:r>
      <w:r w:rsidRPr="00C171BC">
        <w:rPr>
          <w:i/>
          <w:color w:val="000000"/>
          <w:sz w:val="22"/>
          <w:szCs w:val="22"/>
        </w:rPr>
        <w:t>Food and Beverage</w:t>
      </w:r>
      <w:r w:rsidRPr="00C171BC">
        <w:rPr>
          <w:color w:val="000000"/>
          <w:sz w:val="22"/>
          <w:szCs w:val="22"/>
        </w:rPr>
        <w:t xml:space="preserve"> dapat memprediksi terjadinya financial distress sehingga manajemen perusahaan dapat mengambil tindakan pemulihan bila perusahaan mengalami gejala </w:t>
      </w:r>
      <w:r w:rsidRPr="00C171BC">
        <w:rPr>
          <w:i/>
          <w:color w:val="000000"/>
          <w:sz w:val="22"/>
          <w:szCs w:val="22"/>
        </w:rPr>
        <w:t>financial distress</w:t>
      </w:r>
      <w:r w:rsidRPr="00C171BC">
        <w:rPr>
          <w:color w:val="000000"/>
          <w:sz w:val="22"/>
          <w:szCs w:val="22"/>
        </w:rPr>
        <w:t xml:space="preserve">.   </w:t>
      </w:r>
    </w:p>
    <w:p w:rsidR="00BB270D" w:rsidRPr="00C171BC" w:rsidRDefault="00BB270D" w:rsidP="00C171BC">
      <w:pPr>
        <w:pBdr>
          <w:top w:val="nil"/>
          <w:left w:val="nil"/>
          <w:bottom w:val="nil"/>
          <w:right w:val="nil"/>
          <w:between w:val="nil"/>
        </w:pBdr>
        <w:tabs>
          <w:tab w:val="left" w:pos="709"/>
        </w:tabs>
        <w:jc w:val="both"/>
        <w:rPr>
          <w:color w:val="000000"/>
          <w:sz w:val="22"/>
          <w:szCs w:val="22"/>
        </w:rPr>
      </w:pPr>
      <w:r w:rsidRPr="00C171BC">
        <w:rPr>
          <w:color w:val="000000"/>
          <w:sz w:val="22"/>
          <w:szCs w:val="22"/>
          <w:lang w:val="id-ID"/>
        </w:rPr>
        <w:tab/>
      </w:r>
      <w:r w:rsidRPr="00C171BC">
        <w:rPr>
          <w:color w:val="000000"/>
          <w:sz w:val="22"/>
          <w:szCs w:val="22"/>
        </w:rPr>
        <w:t xml:space="preserve">Untuk itu perusahaan manufaktur sektor </w:t>
      </w:r>
      <w:r w:rsidRPr="00C171BC">
        <w:rPr>
          <w:i/>
          <w:color w:val="000000"/>
          <w:sz w:val="22"/>
          <w:szCs w:val="22"/>
        </w:rPr>
        <w:t xml:space="preserve">Food and Beverages </w:t>
      </w:r>
      <w:r w:rsidRPr="00C171BC">
        <w:rPr>
          <w:color w:val="000000"/>
          <w:sz w:val="22"/>
          <w:szCs w:val="22"/>
        </w:rPr>
        <w:t xml:space="preserve">dalam meningkatkan rasio arus kas, perusahaan perlu meningkatkan laba perusahaan, dengan meningkatnya laba perusahaan akan berdampak pada nilai perusahaan yang besar, sehingga perusahaan dapat menghindari terjadinya </w:t>
      </w:r>
      <w:r w:rsidRPr="00C171BC">
        <w:rPr>
          <w:i/>
          <w:color w:val="000000"/>
          <w:sz w:val="22"/>
          <w:szCs w:val="22"/>
        </w:rPr>
        <w:t>financial distress</w:t>
      </w:r>
      <w:r w:rsidRPr="00C171BC">
        <w:rPr>
          <w:color w:val="000000"/>
          <w:sz w:val="22"/>
          <w:szCs w:val="22"/>
        </w:rPr>
        <w:t>.</w:t>
      </w:r>
    </w:p>
    <w:p w:rsidR="00BB270D" w:rsidRPr="00C171BC" w:rsidRDefault="00BB270D" w:rsidP="00C171BC">
      <w:pPr>
        <w:pBdr>
          <w:top w:val="nil"/>
          <w:left w:val="nil"/>
          <w:bottom w:val="nil"/>
          <w:right w:val="nil"/>
          <w:between w:val="nil"/>
        </w:pBdr>
        <w:tabs>
          <w:tab w:val="left" w:pos="709"/>
        </w:tabs>
        <w:jc w:val="both"/>
        <w:rPr>
          <w:color w:val="000000"/>
          <w:sz w:val="22"/>
          <w:szCs w:val="22"/>
        </w:rPr>
      </w:pPr>
      <w:r w:rsidRPr="00C171BC">
        <w:rPr>
          <w:color w:val="000000"/>
          <w:sz w:val="22"/>
          <w:szCs w:val="22"/>
          <w:lang w:val="id-ID"/>
        </w:rPr>
        <w:tab/>
      </w:r>
      <w:r w:rsidRPr="00C171BC">
        <w:rPr>
          <w:color w:val="000000"/>
          <w:sz w:val="22"/>
          <w:szCs w:val="22"/>
        </w:rPr>
        <w:t xml:space="preserve"> </w:t>
      </w:r>
      <w:proofErr w:type="gramStart"/>
      <w:r w:rsidRPr="00C171BC">
        <w:rPr>
          <w:color w:val="000000"/>
          <w:sz w:val="22"/>
          <w:szCs w:val="22"/>
        </w:rPr>
        <w:t xml:space="preserve">Almilia (2006) berpendapat agar perusahaan tidak mudah mengalami </w:t>
      </w:r>
      <w:r w:rsidRPr="00C171BC">
        <w:rPr>
          <w:i/>
          <w:color w:val="000000"/>
          <w:sz w:val="22"/>
          <w:szCs w:val="22"/>
        </w:rPr>
        <w:t>financial distress</w:t>
      </w:r>
      <w:r w:rsidRPr="00C171BC">
        <w:rPr>
          <w:color w:val="000000"/>
          <w:sz w:val="22"/>
          <w:szCs w:val="22"/>
        </w:rPr>
        <w:t>, perusahaan harus meningkatkan keuntungan.</w:t>
      </w:r>
      <w:proofErr w:type="gramEnd"/>
      <w:r w:rsidRPr="00C171BC">
        <w:rPr>
          <w:color w:val="000000"/>
          <w:sz w:val="22"/>
          <w:szCs w:val="22"/>
        </w:rPr>
        <w:t xml:space="preserve"> Dengan rasio arus kas bersih meningkat, maka keuntungan perusahaanpun </w:t>
      </w:r>
      <w:proofErr w:type="gramStart"/>
      <w:r w:rsidRPr="00C171BC">
        <w:rPr>
          <w:color w:val="000000"/>
          <w:sz w:val="22"/>
          <w:szCs w:val="22"/>
        </w:rPr>
        <w:t>akan</w:t>
      </w:r>
      <w:proofErr w:type="gramEnd"/>
      <w:r w:rsidRPr="00C171BC">
        <w:rPr>
          <w:color w:val="000000"/>
          <w:sz w:val="22"/>
          <w:szCs w:val="22"/>
        </w:rPr>
        <w:t xml:space="preserve"> ikut meningkat. </w:t>
      </w:r>
      <w:proofErr w:type="gramStart"/>
      <w:r w:rsidRPr="00C171BC">
        <w:rPr>
          <w:color w:val="000000"/>
          <w:sz w:val="22"/>
          <w:szCs w:val="22"/>
        </w:rPr>
        <w:t>hal</w:t>
      </w:r>
      <w:proofErr w:type="gramEnd"/>
      <w:r w:rsidRPr="00C171BC">
        <w:rPr>
          <w:color w:val="000000"/>
          <w:sz w:val="22"/>
          <w:szCs w:val="22"/>
        </w:rPr>
        <w:t xml:space="preserve"> tersebut juga dapat menaikan nilai suatu perusahaan. </w:t>
      </w:r>
    </w:p>
    <w:p w:rsidR="00BB270D" w:rsidRPr="00C171BC" w:rsidRDefault="00BB270D" w:rsidP="00C171BC">
      <w:pPr>
        <w:pBdr>
          <w:top w:val="nil"/>
          <w:left w:val="nil"/>
          <w:bottom w:val="nil"/>
          <w:right w:val="nil"/>
          <w:between w:val="nil"/>
        </w:pBdr>
        <w:tabs>
          <w:tab w:val="left" w:pos="709"/>
        </w:tabs>
        <w:spacing w:after="280"/>
        <w:jc w:val="both"/>
        <w:rPr>
          <w:color w:val="000000"/>
          <w:sz w:val="22"/>
          <w:szCs w:val="22"/>
        </w:rPr>
      </w:pPr>
      <w:r w:rsidRPr="00C171BC">
        <w:rPr>
          <w:color w:val="000000"/>
          <w:sz w:val="22"/>
          <w:szCs w:val="22"/>
          <w:lang w:val="id-ID"/>
        </w:rPr>
        <w:tab/>
      </w:r>
      <w:r w:rsidRPr="00C171BC">
        <w:rPr>
          <w:color w:val="000000"/>
          <w:sz w:val="22"/>
          <w:szCs w:val="22"/>
        </w:rPr>
        <w:t xml:space="preserve">Jika arus kas operasi yang dimiliki perusahaan cukup tingggi maka profitabilitas rendah untuk mengalami </w:t>
      </w:r>
      <w:proofErr w:type="gramStart"/>
      <w:r w:rsidRPr="00C171BC">
        <w:rPr>
          <w:color w:val="000000"/>
          <w:sz w:val="22"/>
          <w:szCs w:val="22"/>
        </w:rPr>
        <w:t xml:space="preserve">kondisi </w:t>
      </w:r>
      <w:r w:rsidRPr="00C171BC">
        <w:rPr>
          <w:i/>
          <w:color w:val="000000"/>
          <w:sz w:val="22"/>
          <w:szCs w:val="22"/>
        </w:rPr>
        <w:t xml:space="preserve"> financial</w:t>
      </w:r>
      <w:proofErr w:type="gramEnd"/>
      <w:r w:rsidRPr="00C171BC">
        <w:rPr>
          <w:i/>
          <w:color w:val="000000"/>
          <w:sz w:val="22"/>
          <w:szCs w:val="22"/>
        </w:rPr>
        <w:t xml:space="preserve"> distress.  </w:t>
      </w:r>
      <w:proofErr w:type="gramStart"/>
      <w:r w:rsidRPr="00C171BC">
        <w:rPr>
          <w:color w:val="000000"/>
          <w:sz w:val="22"/>
          <w:szCs w:val="22"/>
        </w:rPr>
        <w:t xml:space="preserve">Hasil ini didukung oleh penelitian Ulfi Amarillah bahwa terdapat pengaruh signifikan arus kas operasi terhadap </w:t>
      </w:r>
      <w:r w:rsidRPr="00C171BC">
        <w:rPr>
          <w:i/>
          <w:color w:val="000000"/>
          <w:sz w:val="22"/>
          <w:szCs w:val="22"/>
        </w:rPr>
        <w:t>financial distress.</w:t>
      </w:r>
      <w:proofErr w:type="gramEnd"/>
      <w:r w:rsidRPr="00C171BC">
        <w:rPr>
          <w:i/>
          <w:color w:val="000000"/>
          <w:sz w:val="22"/>
          <w:szCs w:val="22"/>
        </w:rPr>
        <w:t xml:space="preserve"> </w:t>
      </w:r>
    </w:p>
    <w:p w:rsidR="00065644" w:rsidRPr="00C171BC" w:rsidRDefault="00065644" w:rsidP="00C171BC">
      <w:pPr>
        <w:pStyle w:val="JRPMHeading1"/>
        <w:rPr>
          <w:lang w:val="id-ID"/>
        </w:rPr>
      </w:pPr>
    </w:p>
    <w:p w:rsidR="006B2CF6" w:rsidRPr="00C171BC" w:rsidRDefault="006B2CF6" w:rsidP="00C171BC">
      <w:pPr>
        <w:pStyle w:val="JRPMHeading1"/>
        <w:rPr>
          <w:lang w:val="id-ID"/>
        </w:rPr>
      </w:pPr>
    </w:p>
    <w:p w:rsidR="006B2CF6" w:rsidRPr="00C171BC" w:rsidRDefault="006B2CF6" w:rsidP="00C171BC">
      <w:pPr>
        <w:pStyle w:val="JRPMHeading1"/>
        <w:rPr>
          <w:lang w:val="id-ID"/>
        </w:rPr>
      </w:pPr>
    </w:p>
    <w:p w:rsidR="00065644" w:rsidRDefault="00065644" w:rsidP="00C171BC">
      <w:pPr>
        <w:pStyle w:val="JRPMHeading1"/>
        <w:rPr>
          <w:lang w:val="id-ID"/>
        </w:rPr>
      </w:pPr>
    </w:p>
    <w:p w:rsidR="00C171BC" w:rsidRPr="00C171BC" w:rsidRDefault="00C171BC" w:rsidP="00C171BC">
      <w:pPr>
        <w:pStyle w:val="JRPMHeading1"/>
        <w:rPr>
          <w:lang w:val="id-ID"/>
        </w:rPr>
      </w:pPr>
    </w:p>
    <w:p w:rsidR="00E918EE" w:rsidRPr="00C171BC" w:rsidRDefault="00D62C5C" w:rsidP="00A6026C">
      <w:pPr>
        <w:pStyle w:val="JRPMHeading1"/>
        <w:jc w:val="center"/>
        <w:rPr>
          <w:lang w:val="id-ID"/>
        </w:rPr>
      </w:pPr>
      <w:r w:rsidRPr="00C171BC">
        <w:rPr>
          <w:lang w:val="id-ID"/>
        </w:rPr>
        <w:lastRenderedPageBreak/>
        <w:t>S</w:t>
      </w:r>
      <w:r w:rsidRPr="00C171BC">
        <w:t>IMPULAN</w:t>
      </w:r>
    </w:p>
    <w:p w:rsidR="006B2CF6" w:rsidRPr="00C171BC" w:rsidRDefault="006B2CF6" w:rsidP="00C171BC">
      <w:pPr>
        <w:pStyle w:val="ListParagraph"/>
        <w:spacing w:after="0" w:line="240" w:lineRule="auto"/>
        <w:ind w:hanging="720"/>
        <w:jc w:val="both"/>
        <w:rPr>
          <w:rFonts w:ascii="Times New Roman" w:hAnsi="Times New Roman"/>
          <w:b/>
        </w:rPr>
      </w:pPr>
      <w:r w:rsidRPr="00C171BC">
        <w:rPr>
          <w:rFonts w:ascii="Times New Roman" w:hAnsi="Times New Roman"/>
          <w:b/>
        </w:rPr>
        <w:t xml:space="preserve">5.1. </w:t>
      </w:r>
      <w:r w:rsidRPr="00C171BC">
        <w:rPr>
          <w:rFonts w:ascii="Times New Roman" w:hAnsi="Times New Roman"/>
          <w:b/>
        </w:rPr>
        <w:tab/>
        <w:t>Simpulan</w:t>
      </w:r>
    </w:p>
    <w:p w:rsidR="006B2CF6" w:rsidRPr="00C171BC" w:rsidRDefault="006B2CF6" w:rsidP="00C171BC">
      <w:pPr>
        <w:ind w:firstLine="720"/>
        <w:jc w:val="both"/>
        <w:rPr>
          <w:sz w:val="22"/>
          <w:szCs w:val="22"/>
        </w:rPr>
      </w:pPr>
      <w:r w:rsidRPr="00C171BC">
        <w:rPr>
          <w:sz w:val="22"/>
          <w:szCs w:val="22"/>
        </w:rPr>
        <w:t xml:space="preserve">Berdasarkan hasil penelitian dan pembahasan pada penelitian ini dapat di ambil kesimpulan </w:t>
      </w:r>
      <w:proofErr w:type="gramStart"/>
      <w:r w:rsidRPr="00C171BC">
        <w:rPr>
          <w:sz w:val="22"/>
          <w:szCs w:val="22"/>
        </w:rPr>
        <w:t>yaitu :</w:t>
      </w:r>
      <w:proofErr w:type="gramEnd"/>
    </w:p>
    <w:p w:rsidR="006B2CF6" w:rsidRPr="00C171BC" w:rsidRDefault="006B2CF6" w:rsidP="00C171BC">
      <w:pPr>
        <w:numPr>
          <w:ilvl w:val="0"/>
          <w:numId w:val="14"/>
        </w:numPr>
        <w:pBdr>
          <w:top w:val="nil"/>
          <w:left w:val="nil"/>
          <w:bottom w:val="nil"/>
          <w:right w:val="nil"/>
          <w:between w:val="nil"/>
        </w:pBdr>
        <w:jc w:val="both"/>
        <w:rPr>
          <w:color w:val="000000"/>
          <w:sz w:val="22"/>
          <w:szCs w:val="22"/>
        </w:rPr>
      </w:pPr>
      <w:r w:rsidRPr="00C171BC">
        <w:rPr>
          <w:color w:val="000000"/>
          <w:sz w:val="22"/>
          <w:szCs w:val="22"/>
        </w:rPr>
        <w:t xml:space="preserve">Adanya pengaruh </w:t>
      </w:r>
      <w:r w:rsidRPr="00C171BC">
        <w:rPr>
          <w:i/>
          <w:color w:val="000000"/>
          <w:sz w:val="22"/>
          <w:szCs w:val="22"/>
        </w:rPr>
        <w:t xml:space="preserve">institusional Ownership </w:t>
      </w:r>
      <w:r w:rsidRPr="00C171BC">
        <w:rPr>
          <w:color w:val="000000"/>
          <w:sz w:val="22"/>
          <w:szCs w:val="22"/>
        </w:rPr>
        <w:t xml:space="preserve">terhadap </w:t>
      </w:r>
      <w:r w:rsidRPr="00C171BC">
        <w:rPr>
          <w:i/>
          <w:color w:val="000000"/>
          <w:sz w:val="22"/>
          <w:szCs w:val="22"/>
        </w:rPr>
        <w:t>financial distress</w:t>
      </w:r>
      <w:r w:rsidRPr="00C171BC">
        <w:rPr>
          <w:color w:val="000000"/>
          <w:sz w:val="22"/>
          <w:szCs w:val="22"/>
        </w:rPr>
        <w:t xml:space="preserve"> secara signifikan pada perusahaan </w:t>
      </w:r>
      <w:r w:rsidRPr="00C171BC">
        <w:rPr>
          <w:i/>
          <w:color w:val="000000"/>
          <w:sz w:val="22"/>
          <w:szCs w:val="22"/>
        </w:rPr>
        <w:t>Food and Beverages</w:t>
      </w:r>
      <w:r w:rsidRPr="00C171BC">
        <w:rPr>
          <w:color w:val="000000"/>
          <w:sz w:val="22"/>
          <w:szCs w:val="22"/>
        </w:rPr>
        <w:t xml:space="preserve">. Adanya pengaruh tersebut tentunya berdampak pada perusahaan </w:t>
      </w:r>
      <w:r w:rsidRPr="00C171BC">
        <w:rPr>
          <w:i/>
          <w:color w:val="000000"/>
          <w:sz w:val="22"/>
          <w:szCs w:val="22"/>
        </w:rPr>
        <w:t xml:space="preserve">Food and Beverages </w:t>
      </w:r>
      <w:r w:rsidRPr="00C171BC">
        <w:rPr>
          <w:color w:val="000000"/>
          <w:sz w:val="22"/>
          <w:szCs w:val="22"/>
        </w:rPr>
        <w:t>yaitu terjadinya peningkatan dalam pengawasan</w:t>
      </w:r>
      <w:r w:rsidRPr="00C171BC">
        <w:rPr>
          <w:i/>
          <w:color w:val="000000"/>
          <w:sz w:val="22"/>
          <w:szCs w:val="22"/>
        </w:rPr>
        <w:t xml:space="preserve"> </w:t>
      </w:r>
      <w:r w:rsidRPr="00C171BC">
        <w:rPr>
          <w:color w:val="000000"/>
          <w:sz w:val="22"/>
          <w:szCs w:val="22"/>
        </w:rPr>
        <w:t xml:space="preserve">yang lebih optimal terhadap kinerja manajer dan mengurangi perilaku </w:t>
      </w:r>
      <w:r w:rsidRPr="00C171BC">
        <w:rPr>
          <w:i/>
          <w:color w:val="000000"/>
          <w:sz w:val="22"/>
          <w:szCs w:val="22"/>
        </w:rPr>
        <w:t>oportunistik</w:t>
      </w:r>
      <w:r w:rsidRPr="00C171BC">
        <w:rPr>
          <w:color w:val="000000"/>
          <w:sz w:val="22"/>
          <w:szCs w:val="22"/>
        </w:rPr>
        <w:t xml:space="preserve"> manajer, sehingga gejala </w:t>
      </w:r>
      <w:proofErr w:type="gramStart"/>
      <w:r w:rsidRPr="00C171BC">
        <w:rPr>
          <w:color w:val="000000"/>
          <w:sz w:val="22"/>
          <w:szCs w:val="22"/>
        </w:rPr>
        <w:t>akan</w:t>
      </w:r>
      <w:proofErr w:type="gramEnd"/>
      <w:r w:rsidRPr="00C171BC">
        <w:rPr>
          <w:color w:val="000000"/>
          <w:sz w:val="22"/>
          <w:szCs w:val="22"/>
        </w:rPr>
        <w:t xml:space="preserve"> terjadinya kondisi </w:t>
      </w:r>
      <w:r w:rsidRPr="00C171BC">
        <w:rPr>
          <w:i/>
          <w:color w:val="000000"/>
          <w:sz w:val="22"/>
          <w:szCs w:val="22"/>
        </w:rPr>
        <w:t>financial distress</w:t>
      </w:r>
      <w:r w:rsidRPr="00C171BC">
        <w:rPr>
          <w:color w:val="000000"/>
          <w:sz w:val="22"/>
          <w:szCs w:val="22"/>
        </w:rPr>
        <w:t xml:space="preserve"> akan semakin berkurang. Karena jika investor institusional dapat memonitor </w:t>
      </w:r>
      <w:proofErr w:type="gramStart"/>
      <w:r w:rsidRPr="00C171BC">
        <w:rPr>
          <w:color w:val="000000"/>
          <w:sz w:val="22"/>
          <w:szCs w:val="22"/>
        </w:rPr>
        <w:t>tim</w:t>
      </w:r>
      <w:proofErr w:type="gramEnd"/>
      <w:r w:rsidRPr="00C171BC">
        <w:rPr>
          <w:color w:val="000000"/>
          <w:sz w:val="22"/>
          <w:szCs w:val="22"/>
        </w:rPr>
        <w:t xml:space="preserve"> manajer secara efektif dan pada akhirnya mampu menghindar dari kondisi </w:t>
      </w:r>
      <w:r w:rsidRPr="00C171BC">
        <w:rPr>
          <w:i/>
          <w:color w:val="000000"/>
          <w:sz w:val="22"/>
          <w:szCs w:val="22"/>
        </w:rPr>
        <w:t xml:space="preserve">financial distress </w:t>
      </w:r>
      <w:r w:rsidRPr="00C171BC">
        <w:rPr>
          <w:color w:val="000000"/>
          <w:sz w:val="22"/>
          <w:szCs w:val="22"/>
        </w:rPr>
        <w:t xml:space="preserve">dalam perusahaan. </w:t>
      </w:r>
    </w:p>
    <w:p w:rsidR="006B2CF6" w:rsidRPr="00C171BC" w:rsidRDefault="006B2CF6" w:rsidP="00C171BC">
      <w:pPr>
        <w:numPr>
          <w:ilvl w:val="0"/>
          <w:numId w:val="14"/>
        </w:numPr>
        <w:pBdr>
          <w:top w:val="nil"/>
          <w:left w:val="nil"/>
          <w:bottom w:val="nil"/>
          <w:right w:val="nil"/>
          <w:between w:val="nil"/>
        </w:pBdr>
        <w:jc w:val="both"/>
        <w:rPr>
          <w:color w:val="000000"/>
          <w:sz w:val="22"/>
          <w:szCs w:val="22"/>
        </w:rPr>
      </w:pPr>
      <w:r w:rsidRPr="00C171BC">
        <w:rPr>
          <w:color w:val="000000"/>
          <w:sz w:val="22"/>
          <w:szCs w:val="22"/>
        </w:rPr>
        <w:t xml:space="preserve"> Adanya pengaruh </w:t>
      </w:r>
      <w:r w:rsidRPr="00C171BC">
        <w:rPr>
          <w:i/>
          <w:color w:val="000000"/>
          <w:sz w:val="22"/>
          <w:szCs w:val="22"/>
        </w:rPr>
        <w:t xml:space="preserve">firm Size </w:t>
      </w:r>
      <w:r w:rsidRPr="00C171BC">
        <w:rPr>
          <w:color w:val="000000"/>
          <w:sz w:val="22"/>
          <w:szCs w:val="22"/>
        </w:rPr>
        <w:t xml:space="preserve">terhadap </w:t>
      </w:r>
      <w:r w:rsidRPr="00C171BC">
        <w:rPr>
          <w:i/>
          <w:color w:val="000000"/>
          <w:sz w:val="22"/>
          <w:szCs w:val="22"/>
        </w:rPr>
        <w:t xml:space="preserve">financial distress </w:t>
      </w:r>
      <w:r w:rsidRPr="00C171BC">
        <w:rPr>
          <w:color w:val="000000"/>
          <w:sz w:val="22"/>
          <w:szCs w:val="22"/>
        </w:rPr>
        <w:t>secara signifikan</w:t>
      </w:r>
      <w:r w:rsidRPr="00C171BC">
        <w:rPr>
          <w:i/>
          <w:color w:val="000000"/>
          <w:sz w:val="22"/>
          <w:szCs w:val="22"/>
        </w:rPr>
        <w:t xml:space="preserve"> </w:t>
      </w:r>
      <w:r w:rsidRPr="00C171BC">
        <w:rPr>
          <w:color w:val="000000"/>
          <w:sz w:val="22"/>
          <w:szCs w:val="22"/>
        </w:rPr>
        <w:t xml:space="preserve">pada perusahaan </w:t>
      </w:r>
      <w:r w:rsidRPr="00C171BC">
        <w:rPr>
          <w:i/>
          <w:color w:val="000000"/>
          <w:sz w:val="22"/>
          <w:szCs w:val="22"/>
        </w:rPr>
        <w:t xml:space="preserve">Food and Beverages. </w:t>
      </w:r>
      <w:r w:rsidRPr="00C171BC">
        <w:rPr>
          <w:color w:val="000000"/>
          <w:sz w:val="22"/>
          <w:szCs w:val="22"/>
        </w:rPr>
        <w:t xml:space="preserve">Dampak yang terjadi bila perusahaan memiliki total asset yang besar, maka perusahaan mampu mengatasi kondisi bila terjadi financial distress, </w:t>
      </w:r>
      <w:proofErr w:type="gramStart"/>
      <w:r w:rsidRPr="00C171BC">
        <w:rPr>
          <w:color w:val="000000"/>
          <w:sz w:val="22"/>
          <w:szCs w:val="22"/>
        </w:rPr>
        <w:t>dan</w:t>
      </w:r>
      <w:proofErr w:type="gramEnd"/>
      <w:r w:rsidRPr="00C171BC">
        <w:rPr>
          <w:color w:val="000000"/>
          <w:sz w:val="22"/>
          <w:szCs w:val="22"/>
        </w:rPr>
        <w:t xml:space="preserve"> sebaliknya bila perusahaan memiliki total asset kecil menandakan jika perusahaan tersebut cukup rawan mengalami financial distress</w:t>
      </w:r>
      <w:r w:rsidRPr="00C171BC">
        <w:rPr>
          <w:i/>
          <w:color w:val="000000"/>
          <w:sz w:val="22"/>
          <w:szCs w:val="22"/>
        </w:rPr>
        <w:t>.</w:t>
      </w:r>
    </w:p>
    <w:p w:rsidR="006B2CF6" w:rsidRPr="00C171BC" w:rsidRDefault="006B2CF6" w:rsidP="00C171BC">
      <w:pPr>
        <w:numPr>
          <w:ilvl w:val="0"/>
          <w:numId w:val="14"/>
        </w:numPr>
        <w:pBdr>
          <w:top w:val="nil"/>
          <w:left w:val="nil"/>
          <w:bottom w:val="nil"/>
          <w:right w:val="nil"/>
          <w:between w:val="nil"/>
        </w:pBdr>
        <w:jc w:val="both"/>
        <w:rPr>
          <w:color w:val="000000"/>
          <w:sz w:val="22"/>
          <w:szCs w:val="22"/>
        </w:rPr>
      </w:pPr>
      <w:r w:rsidRPr="00C171BC">
        <w:rPr>
          <w:color w:val="000000"/>
          <w:sz w:val="22"/>
          <w:szCs w:val="22"/>
        </w:rPr>
        <w:t xml:space="preserve">Adanya pengaruh arus kas operasi terhadap </w:t>
      </w:r>
      <w:r w:rsidRPr="00C171BC">
        <w:rPr>
          <w:i/>
          <w:color w:val="000000"/>
          <w:sz w:val="22"/>
          <w:szCs w:val="22"/>
        </w:rPr>
        <w:t xml:space="preserve">Financial Distress </w:t>
      </w:r>
      <w:r w:rsidRPr="00C171BC">
        <w:rPr>
          <w:color w:val="000000"/>
          <w:sz w:val="22"/>
          <w:szCs w:val="22"/>
        </w:rPr>
        <w:t xml:space="preserve">secara signifikan pada perusahaan </w:t>
      </w:r>
      <w:r w:rsidRPr="00C171BC">
        <w:rPr>
          <w:i/>
          <w:color w:val="000000"/>
          <w:sz w:val="22"/>
          <w:szCs w:val="22"/>
        </w:rPr>
        <w:t xml:space="preserve">Food and Beverages. </w:t>
      </w:r>
      <w:r w:rsidRPr="00C171BC">
        <w:rPr>
          <w:color w:val="000000"/>
          <w:sz w:val="22"/>
          <w:szCs w:val="22"/>
        </w:rPr>
        <w:t xml:space="preserve">Dampaknya bila rasio arus kas mampu mendeteksi kondisi perusahaan, maka perusahaan </w:t>
      </w:r>
      <w:r w:rsidRPr="00C171BC">
        <w:rPr>
          <w:i/>
          <w:color w:val="000000"/>
          <w:sz w:val="22"/>
          <w:szCs w:val="22"/>
        </w:rPr>
        <w:t>Food and Beverages</w:t>
      </w:r>
      <w:r w:rsidRPr="00C171BC">
        <w:rPr>
          <w:color w:val="000000"/>
          <w:sz w:val="22"/>
          <w:szCs w:val="22"/>
        </w:rPr>
        <w:t xml:space="preserve"> juga</w:t>
      </w:r>
      <w:r w:rsidRPr="00C171BC">
        <w:rPr>
          <w:i/>
          <w:color w:val="000000"/>
          <w:sz w:val="22"/>
          <w:szCs w:val="22"/>
        </w:rPr>
        <w:t xml:space="preserve"> </w:t>
      </w:r>
      <w:r w:rsidRPr="00C171BC">
        <w:rPr>
          <w:color w:val="000000"/>
          <w:sz w:val="22"/>
          <w:szCs w:val="22"/>
        </w:rPr>
        <w:t xml:space="preserve">mampu mendeteksi terjadinya kondisi financial distress sehingga manajemen perusahaan dapat mengambil tindakan pemulihan bila perusahaan mengalami gejala </w:t>
      </w:r>
      <w:r w:rsidRPr="00C171BC">
        <w:rPr>
          <w:i/>
          <w:color w:val="000000"/>
          <w:sz w:val="22"/>
          <w:szCs w:val="22"/>
        </w:rPr>
        <w:t>financial distress</w:t>
      </w:r>
      <w:r w:rsidRPr="00C171BC">
        <w:rPr>
          <w:color w:val="000000"/>
          <w:sz w:val="22"/>
          <w:szCs w:val="22"/>
        </w:rPr>
        <w:t>.</w:t>
      </w:r>
    </w:p>
    <w:p w:rsidR="006B2CF6" w:rsidRPr="00C171BC" w:rsidRDefault="006B2CF6" w:rsidP="00C171BC">
      <w:pPr>
        <w:pStyle w:val="JRPMBody"/>
        <w:ind w:firstLine="0"/>
        <w:rPr>
          <w:szCs w:val="22"/>
        </w:rPr>
      </w:pPr>
    </w:p>
    <w:p w:rsidR="006B2CF6" w:rsidRPr="00C171BC" w:rsidRDefault="006B2CF6" w:rsidP="00C171BC">
      <w:pPr>
        <w:jc w:val="both"/>
        <w:rPr>
          <w:b/>
          <w:sz w:val="22"/>
          <w:szCs w:val="22"/>
        </w:rPr>
      </w:pPr>
      <w:r w:rsidRPr="00C171BC">
        <w:rPr>
          <w:b/>
          <w:sz w:val="22"/>
          <w:szCs w:val="22"/>
        </w:rPr>
        <w:t xml:space="preserve">5.2. </w:t>
      </w:r>
      <w:r w:rsidRPr="00C171BC">
        <w:rPr>
          <w:b/>
          <w:sz w:val="22"/>
          <w:szCs w:val="22"/>
        </w:rPr>
        <w:tab/>
        <w:t xml:space="preserve">Saran </w:t>
      </w:r>
    </w:p>
    <w:p w:rsidR="006B2CF6" w:rsidRPr="00C171BC" w:rsidRDefault="006B2CF6" w:rsidP="00C171BC">
      <w:pPr>
        <w:jc w:val="both"/>
        <w:rPr>
          <w:sz w:val="22"/>
          <w:szCs w:val="22"/>
        </w:rPr>
      </w:pPr>
      <w:r w:rsidRPr="00C171BC">
        <w:rPr>
          <w:b/>
          <w:sz w:val="22"/>
          <w:szCs w:val="22"/>
        </w:rPr>
        <w:tab/>
      </w:r>
      <w:r w:rsidRPr="00C171BC">
        <w:rPr>
          <w:sz w:val="22"/>
          <w:szCs w:val="22"/>
        </w:rPr>
        <w:t xml:space="preserve">Adapun saran yang dapat diberikan berkaitan dengan penelitian ini adalah sebagai </w:t>
      </w:r>
      <w:proofErr w:type="gramStart"/>
      <w:r w:rsidRPr="00C171BC">
        <w:rPr>
          <w:sz w:val="22"/>
          <w:szCs w:val="22"/>
        </w:rPr>
        <w:t>berikut :</w:t>
      </w:r>
      <w:proofErr w:type="gramEnd"/>
    </w:p>
    <w:p w:rsidR="006B2CF6" w:rsidRPr="00C171BC" w:rsidRDefault="006B2CF6" w:rsidP="00C171BC">
      <w:pPr>
        <w:jc w:val="both"/>
        <w:rPr>
          <w:sz w:val="22"/>
          <w:szCs w:val="22"/>
        </w:rPr>
      </w:pPr>
      <w:r w:rsidRPr="00C171BC">
        <w:rPr>
          <w:sz w:val="22"/>
          <w:szCs w:val="22"/>
        </w:rPr>
        <w:t xml:space="preserve">Adapun saran yang dapat diberikan berkaitan dengan penelitian ini adalah sebagai </w:t>
      </w:r>
      <w:proofErr w:type="gramStart"/>
      <w:r w:rsidRPr="00C171BC">
        <w:rPr>
          <w:sz w:val="22"/>
          <w:szCs w:val="22"/>
        </w:rPr>
        <w:t>berikut :</w:t>
      </w:r>
      <w:proofErr w:type="gramEnd"/>
    </w:p>
    <w:p w:rsidR="006B2CF6" w:rsidRPr="00C171BC" w:rsidRDefault="006B2CF6" w:rsidP="00C171BC">
      <w:pPr>
        <w:numPr>
          <w:ilvl w:val="0"/>
          <w:numId w:val="15"/>
        </w:numPr>
        <w:pBdr>
          <w:top w:val="nil"/>
          <w:left w:val="nil"/>
          <w:bottom w:val="nil"/>
          <w:right w:val="nil"/>
          <w:between w:val="nil"/>
        </w:pBdr>
        <w:jc w:val="both"/>
        <w:rPr>
          <w:color w:val="000000"/>
          <w:sz w:val="22"/>
          <w:szCs w:val="22"/>
        </w:rPr>
      </w:pPr>
      <w:r w:rsidRPr="00C171BC">
        <w:rPr>
          <w:color w:val="000000"/>
          <w:sz w:val="22"/>
          <w:szCs w:val="22"/>
        </w:rPr>
        <w:t xml:space="preserve">Manajemen pada perusahaan </w:t>
      </w:r>
      <w:r w:rsidRPr="00C171BC">
        <w:rPr>
          <w:i/>
          <w:color w:val="000000"/>
          <w:sz w:val="22"/>
          <w:szCs w:val="22"/>
        </w:rPr>
        <w:t xml:space="preserve">Food and Beverages </w:t>
      </w:r>
      <w:r w:rsidRPr="00C171BC">
        <w:rPr>
          <w:color w:val="000000"/>
          <w:sz w:val="22"/>
          <w:szCs w:val="22"/>
        </w:rPr>
        <w:t xml:space="preserve">perlu melakukan efisiensi dalam penggunaaan aktiva perusahaan sebagai upaya dalam mengantisipasi dampak terjadinya kondisi </w:t>
      </w:r>
      <w:r w:rsidRPr="00C171BC">
        <w:rPr>
          <w:i/>
          <w:color w:val="000000"/>
          <w:sz w:val="22"/>
          <w:szCs w:val="22"/>
        </w:rPr>
        <w:t>financial distress</w:t>
      </w:r>
      <w:r w:rsidRPr="00C171BC">
        <w:rPr>
          <w:color w:val="000000"/>
          <w:sz w:val="22"/>
          <w:szCs w:val="22"/>
        </w:rPr>
        <w:t xml:space="preserve">. Karena semakin efisien penggunaan aktiva perusahaan tersebut, maka </w:t>
      </w:r>
      <w:proofErr w:type="gramStart"/>
      <w:r w:rsidRPr="00C171BC">
        <w:rPr>
          <w:color w:val="000000"/>
          <w:sz w:val="22"/>
          <w:szCs w:val="22"/>
        </w:rPr>
        <w:t>akan</w:t>
      </w:r>
      <w:proofErr w:type="gramEnd"/>
      <w:r w:rsidRPr="00C171BC">
        <w:rPr>
          <w:color w:val="000000"/>
          <w:sz w:val="22"/>
          <w:szCs w:val="22"/>
        </w:rPr>
        <w:t xml:space="preserve"> semakin minim </w:t>
      </w:r>
      <w:r w:rsidRPr="00C171BC">
        <w:rPr>
          <w:i/>
          <w:color w:val="000000"/>
          <w:sz w:val="22"/>
          <w:szCs w:val="22"/>
        </w:rPr>
        <w:t>financial distress</w:t>
      </w:r>
      <w:r w:rsidRPr="00C171BC">
        <w:rPr>
          <w:color w:val="000000"/>
          <w:sz w:val="22"/>
          <w:szCs w:val="22"/>
        </w:rPr>
        <w:t xml:space="preserve"> itu terjadi.</w:t>
      </w:r>
    </w:p>
    <w:p w:rsidR="006B2CF6" w:rsidRPr="00C171BC" w:rsidRDefault="006B2CF6" w:rsidP="00C171BC">
      <w:pPr>
        <w:numPr>
          <w:ilvl w:val="0"/>
          <w:numId w:val="15"/>
        </w:numPr>
        <w:pBdr>
          <w:top w:val="nil"/>
          <w:left w:val="nil"/>
          <w:bottom w:val="nil"/>
          <w:right w:val="nil"/>
          <w:between w:val="nil"/>
        </w:pBdr>
        <w:jc w:val="both"/>
        <w:rPr>
          <w:color w:val="000000"/>
          <w:sz w:val="22"/>
          <w:szCs w:val="22"/>
        </w:rPr>
      </w:pPr>
      <w:r w:rsidRPr="00C171BC">
        <w:rPr>
          <w:color w:val="000000"/>
          <w:sz w:val="22"/>
          <w:szCs w:val="22"/>
        </w:rPr>
        <w:t xml:space="preserve">Manajemen perusahaan manufaktur sub sektor </w:t>
      </w:r>
      <w:r w:rsidRPr="00C171BC">
        <w:rPr>
          <w:i/>
          <w:color w:val="000000"/>
          <w:sz w:val="22"/>
          <w:szCs w:val="22"/>
        </w:rPr>
        <w:t>Food and Beverages</w:t>
      </w:r>
      <w:r w:rsidRPr="00C171BC">
        <w:rPr>
          <w:color w:val="000000"/>
          <w:sz w:val="22"/>
          <w:szCs w:val="22"/>
        </w:rPr>
        <w:t xml:space="preserve"> perlu meningkatkan total asset setiap perusahaan, dengan </w:t>
      </w:r>
      <w:proofErr w:type="gramStart"/>
      <w:r w:rsidRPr="00C171BC">
        <w:rPr>
          <w:color w:val="000000"/>
          <w:sz w:val="22"/>
          <w:szCs w:val="22"/>
        </w:rPr>
        <w:t>cara</w:t>
      </w:r>
      <w:proofErr w:type="gramEnd"/>
      <w:r w:rsidRPr="00C171BC">
        <w:rPr>
          <w:color w:val="000000"/>
          <w:sz w:val="22"/>
          <w:szCs w:val="22"/>
        </w:rPr>
        <w:t xml:space="preserve"> memahami history asset, menggunakan teknologi solusi manajemen asset serta menjaga asset dengan proteksi asuransi. </w:t>
      </w:r>
      <w:proofErr w:type="gramStart"/>
      <w:r w:rsidRPr="00C171BC">
        <w:rPr>
          <w:color w:val="000000"/>
          <w:sz w:val="22"/>
          <w:szCs w:val="22"/>
        </w:rPr>
        <w:t>karena</w:t>
      </w:r>
      <w:proofErr w:type="gramEnd"/>
      <w:r w:rsidRPr="00C171BC">
        <w:rPr>
          <w:color w:val="000000"/>
          <w:sz w:val="22"/>
          <w:szCs w:val="22"/>
        </w:rPr>
        <w:t xml:space="preserve"> dengan persediaan asset yang besar cukup mendukung perusahaan dalam menjaga dan menghindari perusahaan dari kondisi terjadinya </w:t>
      </w:r>
      <w:r w:rsidRPr="00C171BC">
        <w:rPr>
          <w:i/>
          <w:color w:val="000000"/>
          <w:sz w:val="22"/>
          <w:szCs w:val="22"/>
        </w:rPr>
        <w:t>financial distress.</w:t>
      </w:r>
      <w:r w:rsidRPr="00C171BC">
        <w:rPr>
          <w:color w:val="000000"/>
          <w:sz w:val="22"/>
          <w:szCs w:val="22"/>
        </w:rPr>
        <w:t xml:space="preserve"> </w:t>
      </w:r>
    </w:p>
    <w:p w:rsidR="006B2CF6" w:rsidRPr="00C171BC" w:rsidRDefault="006B2CF6" w:rsidP="00C171BC">
      <w:pPr>
        <w:numPr>
          <w:ilvl w:val="0"/>
          <w:numId w:val="15"/>
        </w:numPr>
        <w:pBdr>
          <w:top w:val="nil"/>
          <w:left w:val="nil"/>
          <w:bottom w:val="nil"/>
          <w:right w:val="nil"/>
          <w:between w:val="nil"/>
        </w:pBdr>
        <w:tabs>
          <w:tab w:val="left" w:pos="993"/>
        </w:tabs>
        <w:jc w:val="both"/>
        <w:rPr>
          <w:color w:val="000000"/>
          <w:sz w:val="22"/>
          <w:szCs w:val="22"/>
        </w:rPr>
      </w:pPr>
      <w:r w:rsidRPr="00C171BC">
        <w:rPr>
          <w:color w:val="000000"/>
          <w:sz w:val="22"/>
          <w:szCs w:val="22"/>
        </w:rPr>
        <w:t xml:space="preserve">Manajemen perusahaan manufaktur sub sektor </w:t>
      </w:r>
      <w:r w:rsidRPr="00C171BC">
        <w:rPr>
          <w:i/>
          <w:color w:val="000000"/>
          <w:sz w:val="22"/>
          <w:szCs w:val="22"/>
        </w:rPr>
        <w:t xml:space="preserve">Food and Beverages </w:t>
      </w:r>
      <w:r w:rsidRPr="00C171BC">
        <w:rPr>
          <w:color w:val="000000"/>
          <w:sz w:val="22"/>
          <w:szCs w:val="22"/>
        </w:rPr>
        <w:t xml:space="preserve">dapat meningkatkan laba perusahaan dengan menambah produk atau layanan, serta mencari investor baru. Karena nilai perusahaan </w:t>
      </w:r>
      <w:proofErr w:type="gramStart"/>
      <w:r w:rsidRPr="00C171BC">
        <w:rPr>
          <w:color w:val="000000"/>
          <w:sz w:val="22"/>
          <w:szCs w:val="22"/>
        </w:rPr>
        <w:t>akan</w:t>
      </w:r>
      <w:proofErr w:type="gramEnd"/>
      <w:r w:rsidRPr="00C171BC">
        <w:rPr>
          <w:color w:val="000000"/>
          <w:sz w:val="22"/>
          <w:szCs w:val="22"/>
        </w:rPr>
        <w:t xml:space="preserve"> tinggi bila laba perusahaan meningkat, sehingga perusahaan dapat menghindari kondisi </w:t>
      </w:r>
      <w:r w:rsidRPr="00C171BC">
        <w:rPr>
          <w:i/>
          <w:color w:val="000000"/>
          <w:sz w:val="22"/>
          <w:szCs w:val="22"/>
        </w:rPr>
        <w:t>financial distress</w:t>
      </w:r>
      <w:r w:rsidRPr="00C171BC">
        <w:rPr>
          <w:color w:val="000000"/>
          <w:sz w:val="22"/>
          <w:szCs w:val="22"/>
        </w:rPr>
        <w:t>.</w:t>
      </w:r>
      <w:r w:rsidRPr="00C171BC">
        <w:rPr>
          <w:i/>
          <w:color w:val="000000"/>
          <w:sz w:val="22"/>
          <w:szCs w:val="22"/>
        </w:rPr>
        <w:t xml:space="preserve"> </w:t>
      </w:r>
    </w:p>
    <w:p w:rsidR="006B2CF6" w:rsidRPr="00C171BC" w:rsidRDefault="006B2CF6" w:rsidP="00C171BC">
      <w:pPr>
        <w:contextualSpacing/>
        <w:jc w:val="center"/>
        <w:rPr>
          <w:b/>
          <w:sz w:val="22"/>
          <w:szCs w:val="22"/>
        </w:rPr>
      </w:pPr>
    </w:p>
    <w:p w:rsidR="006B2CF6" w:rsidRPr="00C171BC" w:rsidRDefault="006B2CF6" w:rsidP="00C171BC">
      <w:pPr>
        <w:contextualSpacing/>
        <w:rPr>
          <w:b/>
          <w:sz w:val="22"/>
          <w:szCs w:val="22"/>
        </w:rPr>
      </w:pPr>
    </w:p>
    <w:p w:rsidR="006B2CF6" w:rsidRPr="00C171BC" w:rsidRDefault="006B2CF6" w:rsidP="00C171BC">
      <w:pPr>
        <w:contextualSpacing/>
        <w:rPr>
          <w:b/>
          <w:sz w:val="22"/>
          <w:szCs w:val="22"/>
        </w:rPr>
      </w:pPr>
    </w:p>
    <w:p w:rsidR="006B2CF6" w:rsidRPr="006B2CF6" w:rsidRDefault="006B2CF6" w:rsidP="006B2CF6">
      <w:pPr>
        <w:spacing w:line="480" w:lineRule="auto"/>
        <w:contextualSpacing/>
        <w:rPr>
          <w:b/>
          <w:sz w:val="22"/>
          <w:szCs w:val="22"/>
        </w:rPr>
      </w:pPr>
    </w:p>
    <w:p w:rsidR="006B2CF6" w:rsidRPr="006B2CF6" w:rsidRDefault="006B2CF6" w:rsidP="006B2CF6">
      <w:pPr>
        <w:spacing w:line="480" w:lineRule="auto"/>
        <w:contextualSpacing/>
        <w:jc w:val="center"/>
        <w:rPr>
          <w:b/>
          <w:sz w:val="22"/>
          <w:szCs w:val="22"/>
        </w:rPr>
      </w:pPr>
    </w:p>
    <w:p w:rsidR="006B2CF6" w:rsidRDefault="006B2CF6" w:rsidP="006B2CF6">
      <w:pPr>
        <w:spacing w:line="480" w:lineRule="auto"/>
        <w:contextualSpacing/>
        <w:rPr>
          <w:b/>
          <w:sz w:val="22"/>
          <w:szCs w:val="22"/>
          <w:lang w:val="id-ID"/>
        </w:rPr>
      </w:pPr>
    </w:p>
    <w:p w:rsidR="006B2CF6" w:rsidRPr="006B2CF6" w:rsidRDefault="006B2CF6" w:rsidP="006B2CF6">
      <w:pPr>
        <w:spacing w:line="480" w:lineRule="auto"/>
        <w:contextualSpacing/>
        <w:rPr>
          <w:b/>
          <w:sz w:val="22"/>
          <w:szCs w:val="22"/>
          <w:lang w:val="id-ID"/>
        </w:rPr>
      </w:pPr>
    </w:p>
    <w:p w:rsidR="006B2CF6" w:rsidRDefault="006B2CF6" w:rsidP="006B2CF6">
      <w:pPr>
        <w:spacing w:line="480" w:lineRule="auto"/>
        <w:contextualSpacing/>
        <w:rPr>
          <w:b/>
          <w:sz w:val="22"/>
          <w:szCs w:val="22"/>
          <w:lang w:val="id-ID"/>
        </w:rPr>
      </w:pPr>
    </w:p>
    <w:p w:rsidR="00C171BC" w:rsidRDefault="00C171BC" w:rsidP="006B2CF6">
      <w:pPr>
        <w:spacing w:line="480" w:lineRule="auto"/>
        <w:contextualSpacing/>
        <w:rPr>
          <w:b/>
          <w:sz w:val="22"/>
          <w:szCs w:val="22"/>
          <w:lang w:val="id-ID"/>
        </w:rPr>
      </w:pPr>
    </w:p>
    <w:p w:rsidR="00C171BC" w:rsidRPr="006B2CF6" w:rsidRDefault="00C171BC" w:rsidP="006B2CF6">
      <w:pPr>
        <w:spacing w:line="480" w:lineRule="auto"/>
        <w:contextualSpacing/>
        <w:rPr>
          <w:b/>
          <w:sz w:val="22"/>
          <w:szCs w:val="22"/>
          <w:lang w:val="id-ID"/>
        </w:rPr>
      </w:pPr>
    </w:p>
    <w:p w:rsidR="006B2CF6" w:rsidRPr="006B2CF6" w:rsidRDefault="006B2CF6" w:rsidP="00A6026C">
      <w:pPr>
        <w:spacing w:line="480" w:lineRule="auto"/>
        <w:contextualSpacing/>
        <w:jc w:val="center"/>
        <w:rPr>
          <w:b/>
          <w:sz w:val="22"/>
          <w:szCs w:val="22"/>
        </w:rPr>
      </w:pPr>
      <w:r w:rsidRPr="006B2CF6">
        <w:rPr>
          <w:b/>
          <w:sz w:val="22"/>
          <w:szCs w:val="22"/>
        </w:rPr>
        <w:lastRenderedPageBreak/>
        <w:t>DAFTAR PUSTAKA</w:t>
      </w:r>
    </w:p>
    <w:p w:rsidR="006B2CF6" w:rsidRPr="006B2CF6" w:rsidRDefault="006B2CF6" w:rsidP="006B2CF6">
      <w:pPr>
        <w:spacing w:line="480" w:lineRule="auto"/>
        <w:contextualSpacing/>
        <w:jc w:val="center"/>
        <w:rPr>
          <w:sz w:val="22"/>
          <w:szCs w:val="22"/>
        </w:rPr>
      </w:pPr>
    </w:p>
    <w:p w:rsidR="006B2CF6" w:rsidRPr="006B2CF6" w:rsidRDefault="006B2CF6" w:rsidP="006B2CF6">
      <w:pPr>
        <w:ind w:left="851" w:hanging="851"/>
        <w:jc w:val="both"/>
        <w:rPr>
          <w:sz w:val="22"/>
          <w:szCs w:val="22"/>
        </w:rPr>
      </w:pPr>
      <w:r w:rsidRPr="006B2CF6">
        <w:rPr>
          <w:bCs/>
          <w:sz w:val="22"/>
          <w:szCs w:val="22"/>
        </w:rPr>
        <w:t xml:space="preserve">Adawiyah, I.R. (2013). </w:t>
      </w:r>
      <w:proofErr w:type="gramStart"/>
      <w:r w:rsidRPr="006B2CF6">
        <w:rPr>
          <w:bCs/>
          <w:i/>
          <w:sz w:val="22"/>
          <w:szCs w:val="22"/>
        </w:rPr>
        <w:t>Pengaruh Tipe Industri, Ukuran Perusahaan, Profitabilitas dan Leverage Terhadap Pengungkapan Corporate Social Responsibility (Studi Empiris pada Perusahaan Go Public yang terdaftar di Jakarta Islamic Index Periode 2008-2012).</w:t>
      </w:r>
      <w:proofErr w:type="gramEnd"/>
      <w:r w:rsidRPr="006B2CF6">
        <w:rPr>
          <w:bCs/>
          <w:sz w:val="22"/>
          <w:szCs w:val="22"/>
        </w:rPr>
        <w:t xml:space="preserve"> </w:t>
      </w:r>
      <w:proofErr w:type="gramStart"/>
      <w:r w:rsidRPr="006B2CF6">
        <w:rPr>
          <w:bCs/>
          <w:sz w:val="22"/>
          <w:szCs w:val="22"/>
        </w:rPr>
        <w:t>Skripsi.</w:t>
      </w:r>
      <w:proofErr w:type="gramEnd"/>
      <w:r w:rsidRPr="006B2CF6">
        <w:rPr>
          <w:bCs/>
          <w:sz w:val="22"/>
          <w:szCs w:val="22"/>
        </w:rPr>
        <w:t xml:space="preserve"> Fakultas Ekonomi dan Bisnis Jurusan Akuntansi UIN Syarif Hidayatullah Jakarta </w:t>
      </w:r>
    </w:p>
    <w:p w:rsidR="006B2CF6" w:rsidRPr="006B2CF6" w:rsidRDefault="006B2CF6" w:rsidP="006B2CF6">
      <w:pPr>
        <w:ind w:left="851" w:hanging="851"/>
        <w:jc w:val="both"/>
        <w:rPr>
          <w:sz w:val="22"/>
          <w:szCs w:val="22"/>
        </w:rPr>
      </w:pPr>
      <w:proofErr w:type="gramStart"/>
      <w:r w:rsidRPr="006B2CF6">
        <w:rPr>
          <w:sz w:val="22"/>
          <w:szCs w:val="22"/>
        </w:rPr>
        <w:t>AlFath.</w:t>
      </w:r>
      <w:proofErr w:type="gramEnd"/>
      <w:r w:rsidRPr="006B2CF6">
        <w:rPr>
          <w:sz w:val="22"/>
          <w:szCs w:val="22"/>
        </w:rPr>
        <w:t xml:space="preserve"> </w:t>
      </w:r>
      <w:proofErr w:type="gramStart"/>
      <w:r w:rsidRPr="006B2CF6">
        <w:rPr>
          <w:sz w:val="22"/>
          <w:szCs w:val="22"/>
        </w:rPr>
        <w:t>S. (2016).</w:t>
      </w:r>
      <w:proofErr w:type="gramEnd"/>
      <w:r w:rsidRPr="006B2CF6">
        <w:rPr>
          <w:sz w:val="22"/>
          <w:szCs w:val="22"/>
        </w:rPr>
        <w:t xml:space="preserve"> </w:t>
      </w:r>
      <w:r w:rsidRPr="006B2CF6">
        <w:rPr>
          <w:i/>
          <w:sz w:val="22"/>
          <w:szCs w:val="22"/>
        </w:rPr>
        <w:t>Analisis Pengaruh Kepemilikan Manajerial, Kepemilikan Institusional, Return On Asset, dan Leverage Terhadap Financial Distress (Studi pada Perusahaan Manufaktur yang terdaftar di BEI tahun 2010-2014)</w:t>
      </w:r>
      <w:r w:rsidRPr="006B2CF6">
        <w:rPr>
          <w:sz w:val="22"/>
          <w:szCs w:val="22"/>
        </w:rPr>
        <w:t xml:space="preserve">. </w:t>
      </w:r>
      <w:proofErr w:type="gramStart"/>
      <w:r w:rsidRPr="006B2CF6">
        <w:rPr>
          <w:i/>
          <w:sz w:val="22"/>
          <w:szCs w:val="22"/>
        </w:rPr>
        <w:t>Jurnal</w:t>
      </w:r>
      <w:r w:rsidRPr="006B2CF6">
        <w:rPr>
          <w:sz w:val="22"/>
          <w:szCs w:val="22"/>
        </w:rPr>
        <w:t>.</w:t>
      </w:r>
      <w:proofErr w:type="gramEnd"/>
      <w:r w:rsidRPr="006B2CF6">
        <w:rPr>
          <w:sz w:val="22"/>
          <w:szCs w:val="22"/>
        </w:rPr>
        <w:t xml:space="preserve"> (3), 4. 12-22</w:t>
      </w:r>
    </w:p>
    <w:p w:rsidR="006B2CF6" w:rsidRPr="006B2CF6" w:rsidRDefault="006B2CF6" w:rsidP="006B2CF6">
      <w:pPr>
        <w:ind w:left="851" w:hanging="851"/>
        <w:jc w:val="both"/>
        <w:rPr>
          <w:sz w:val="22"/>
          <w:szCs w:val="22"/>
        </w:rPr>
      </w:pPr>
      <w:proofErr w:type="gramStart"/>
      <w:r w:rsidRPr="006B2CF6">
        <w:rPr>
          <w:sz w:val="22"/>
          <w:szCs w:val="22"/>
        </w:rPr>
        <w:t>Almilia.</w:t>
      </w:r>
      <w:proofErr w:type="gramEnd"/>
      <w:r w:rsidRPr="006B2CF6">
        <w:rPr>
          <w:sz w:val="22"/>
          <w:szCs w:val="22"/>
        </w:rPr>
        <w:t xml:space="preserve"> </w:t>
      </w:r>
      <w:proofErr w:type="gramStart"/>
      <w:r w:rsidRPr="006B2CF6">
        <w:rPr>
          <w:sz w:val="22"/>
          <w:szCs w:val="22"/>
        </w:rPr>
        <w:t>L.S. (2006).</w:t>
      </w:r>
      <w:proofErr w:type="gramEnd"/>
      <w:r w:rsidRPr="006B2CF6">
        <w:rPr>
          <w:sz w:val="22"/>
          <w:szCs w:val="22"/>
        </w:rPr>
        <w:t xml:space="preserve"> </w:t>
      </w:r>
      <w:proofErr w:type="gramStart"/>
      <w:r w:rsidRPr="006B2CF6">
        <w:rPr>
          <w:i/>
          <w:sz w:val="22"/>
          <w:szCs w:val="22"/>
        </w:rPr>
        <w:t>Prediksi Kondisi Financial Distress Perusahaan Gopublic dengan Menggunakan Analisis Multinomial Logit</w:t>
      </w:r>
      <w:r w:rsidRPr="006B2CF6">
        <w:rPr>
          <w:sz w:val="22"/>
          <w:szCs w:val="22"/>
        </w:rPr>
        <w:t>.</w:t>
      </w:r>
      <w:proofErr w:type="gramEnd"/>
      <w:r w:rsidRPr="006B2CF6">
        <w:rPr>
          <w:sz w:val="22"/>
          <w:szCs w:val="22"/>
        </w:rPr>
        <w:t xml:space="preserve"> </w:t>
      </w:r>
      <w:proofErr w:type="gramStart"/>
      <w:r w:rsidRPr="006B2CF6">
        <w:rPr>
          <w:sz w:val="22"/>
          <w:szCs w:val="22"/>
        </w:rPr>
        <w:t>Jurnal Ekonomi dan Bisnis.</w:t>
      </w:r>
      <w:proofErr w:type="gramEnd"/>
      <w:r w:rsidRPr="006B2CF6">
        <w:rPr>
          <w:sz w:val="22"/>
          <w:szCs w:val="22"/>
        </w:rPr>
        <w:t xml:space="preserve"> Vol. XII. No. 1 </w:t>
      </w:r>
    </w:p>
    <w:p w:rsidR="006B2CF6" w:rsidRPr="006B2CF6" w:rsidRDefault="006B2CF6" w:rsidP="006B2CF6">
      <w:pPr>
        <w:ind w:left="851" w:hanging="851"/>
        <w:jc w:val="both"/>
        <w:rPr>
          <w:sz w:val="22"/>
          <w:szCs w:val="22"/>
        </w:rPr>
      </w:pPr>
      <w:r w:rsidRPr="006B2CF6">
        <w:rPr>
          <w:sz w:val="22"/>
          <w:szCs w:val="22"/>
        </w:rPr>
        <w:t xml:space="preserve">Amarilla (2016) </w:t>
      </w:r>
      <w:r w:rsidRPr="006B2CF6">
        <w:rPr>
          <w:i/>
          <w:sz w:val="22"/>
          <w:szCs w:val="22"/>
        </w:rPr>
        <w:t>Pengaruh Arus Kas Operasi dan Ukuran Perusahaan terhadap Financial distress (Studi empiris pada perusahaan pertambangan batubara yang terdaftar di BEI Tahun 2014-2016</w:t>
      </w:r>
    </w:p>
    <w:p w:rsidR="006B2CF6" w:rsidRPr="006B2CF6" w:rsidRDefault="006B2CF6" w:rsidP="006B2CF6">
      <w:pPr>
        <w:ind w:left="851" w:hanging="851"/>
        <w:jc w:val="both"/>
        <w:rPr>
          <w:sz w:val="22"/>
          <w:szCs w:val="22"/>
        </w:rPr>
      </w:pPr>
      <w:proofErr w:type="gramStart"/>
      <w:r w:rsidRPr="006B2CF6">
        <w:rPr>
          <w:sz w:val="22"/>
          <w:szCs w:val="22"/>
        </w:rPr>
        <w:t>Anggarini (2012)</w:t>
      </w:r>
      <w:r w:rsidRPr="006B2CF6">
        <w:rPr>
          <w:noProof/>
          <w:sz w:val="22"/>
          <w:szCs w:val="22"/>
        </w:rPr>
        <w:t xml:space="preserve"> </w:t>
      </w:r>
      <w:r w:rsidRPr="006B2CF6">
        <w:rPr>
          <w:i/>
          <w:noProof/>
          <w:sz w:val="22"/>
          <w:szCs w:val="22"/>
        </w:rPr>
        <w:t>Analisis Prediksi Kebangkrutan Perbankan Berdasarkan Model Altman’s Z-Score Pada PT. Bank Rakyat Indonesia</w:t>
      </w:r>
      <w:r w:rsidRPr="006B2CF6">
        <w:rPr>
          <w:noProof/>
          <w:sz w:val="22"/>
          <w:szCs w:val="22"/>
        </w:rPr>
        <w:t>.</w:t>
      </w:r>
      <w:proofErr w:type="gramEnd"/>
      <w:r w:rsidRPr="006B2CF6">
        <w:rPr>
          <w:noProof/>
          <w:sz w:val="22"/>
          <w:szCs w:val="22"/>
        </w:rPr>
        <w:t xml:space="preserve"> Skripsi. Universitas Jember</w:t>
      </w:r>
    </w:p>
    <w:p w:rsidR="006B2CF6" w:rsidRPr="006B2CF6" w:rsidRDefault="006B2CF6" w:rsidP="006B2CF6">
      <w:pPr>
        <w:ind w:left="851" w:hanging="851"/>
        <w:jc w:val="both"/>
        <w:rPr>
          <w:sz w:val="22"/>
          <w:szCs w:val="22"/>
        </w:rPr>
      </w:pPr>
      <w:proofErr w:type="gramStart"/>
      <w:r w:rsidRPr="006B2CF6">
        <w:rPr>
          <w:sz w:val="22"/>
          <w:szCs w:val="22"/>
        </w:rPr>
        <w:t>Brigham, Eugene F dan Daves, I. (2014).</w:t>
      </w:r>
      <w:proofErr w:type="gramEnd"/>
      <w:r w:rsidRPr="006B2CF6">
        <w:rPr>
          <w:i/>
          <w:iCs/>
          <w:sz w:val="22"/>
          <w:szCs w:val="22"/>
        </w:rPr>
        <w:t xml:space="preserve"> </w:t>
      </w:r>
      <w:proofErr w:type="gramStart"/>
      <w:r w:rsidRPr="006B2CF6">
        <w:rPr>
          <w:i/>
          <w:iCs/>
          <w:sz w:val="22"/>
          <w:szCs w:val="22"/>
        </w:rPr>
        <w:t>Dasar-dasar manajemen keuangan.</w:t>
      </w:r>
      <w:proofErr w:type="gramEnd"/>
      <w:r w:rsidRPr="006B2CF6">
        <w:rPr>
          <w:i/>
          <w:iCs/>
          <w:sz w:val="22"/>
          <w:szCs w:val="22"/>
        </w:rPr>
        <w:t xml:space="preserve"> </w:t>
      </w:r>
      <w:r w:rsidRPr="006B2CF6">
        <w:rPr>
          <w:sz w:val="22"/>
          <w:szCs w:val="22"/>
        </w:rPr>
        <w:t>Jakarta: Erlangga</w:t>
      </w:r>
    </w:p>
    <w:p w:rsidR="006B2CF6" w:rsidRPr="006B2CF6" w:rsidRDefault="006B2CF6" w:rsidP="006B2CF6">
      <w:pPr>
        <w:ind w:left="851" w:hanging="851"/>
        <w:jc w:val="both"/>
        <w:rPr>
          <w:sz w:val="22"/>
          <w:szCs w:val="22"/>
        </w:rPr>
      </w:pPr>
      <w:proofErr w:type="gramStart"/>
      <w:r w:rsidRPr="006B2CF6">
        <w:rPr>
          <w:sz w:val="22"/>
          <w:szCs w:val="22"/>
        </w:rPr>
        <w:t>Brigham, Eugene F dan Joel F Houston</w:t>
      </w:r>
      <w:r w:rsidRPr="006B2CF6">
        <w:rPr>
          <w:noProof/>
          <w:sz w:val="22"/>
          <w:szCs w:val="22"/>
        </w:rPr>
        <w:t>.</w:t>
      </w:r>
      <w:proofErr w:type="gramEnd"/>
      <w:r w:rsidRPr="006B2CF6">
        <w:rPr>
          <w:noProof/>
          <w:sz w:val="22"/>
          <w:szCs w:val="22"/>
        </w:rPr>
        <w:t xml:space="preserve"> (2014). </w:t>
      </w:r>
      <w:r w:rsidRPr="006B2CF6">
        <w:rPr>
          <w:i/>
          <w:iCs/>
          <w:noProof/>
          <w:sz w:val="22"/>
          <w:szCs w:val="22"/>
        </w:rPr>
        <w:t>Dasar-Dasar Manajemen Keuangan</w:t>
      </w:r>
      <w:r w:rsidRPr="006B2CF6">
        <w:rPr>
          <w:noProof/>
          <w:sz w:val="22"/>
          <w:szCs w:val="22"/>
        </w:rPr>
        <w:t xml:space="preserve"> (Edisi ke 9). Jakarta. Salemba Empat.</w:t>
      </w:r>
    </w:p>
    <w:p w:rsidR="006B2CF6" w:rsidRPr="006B2CF6" w:rsidRDefault="006B2CF6" w:rsidP="006B2CF6">
      <w:pPr>
        <w:ind w:left="851" w:hanging="851"/>
        <w:jc w:val="both"/>
        <w:rPr>
          <w:sz w:val="22"/>
          <w:szCs w:val="22"/>
        </w:rPr>
      </w:pPr>
      <w:proofErr w:type="gramStart"/>
      <w:r w:rsidRPr="006B2CF6">
        <w:rPr>
          <w:sz w:val="22"/>
          <w:szCs w:val="22"/>
        </w:rPr>
        <w:t>Darminto, et.al.</w:t>
      </w:r>
      <w:proofErr w:type="gramEnd"/>
      <w:r w:rsidRPr="006B2CF6">
        <w:rPr>
          <w:sz w:val="22"/>
          <w:szCs w:val="22"/>
        </w:rPr>
        <w:t xml:space="preserve"> (2012) </w:t>
      </w:r>
      <w:r w:rsidRPr="006B2CF6">
        <w:rPr>
          <w:i/>
          <w:sz w:val="22"/>
          <w:szCs w:val="22"/>
        </w:rPr>
        <w:t>Pengaruh Beberapa Rasio Keuangan Terhadap Prediksi Kondisi Financial Distress (Studi pada Perusahaan Tekstil dan Garmen yang Terdaftar di BEI Periode 2008-2011).</w:t>
      </w:r>
      <w:r w:rsidRPr="006B2CF6">
        <w:rPr>
          <w:sz w:val="22"/>
          <w:szCs w:val="22"/>
        </w:rPr>
        <w:t xml:space="preserve"> </w:t>
      </w:r>
      <w:proofErr w:type="gramStart"/>
      <w:r w:rsidRPr="006B2CF6">
        <w:rPr>
          <w:sz w:val="22"/>
          <w:szCs w:val="22"/>
        </w:rPr>
        <w:t>Jurnal Ekonomi Bisnis dan Akuntansi.</w:t>
      </w:r>
      <w:proofErr w:type="gramEnd"/>
      <w:r w:rsidRPr="006B2CF6">
        <w:rPr>
          <w:sz w:val="22"/>
          <w:szCs w:val="22"/>
        </w:rPr>
        <w:t xml:space="preserve"> </w:t>
      </w:r>
      <w:proofErr w:type="gramStart"/>
      <w:r w:rsidRPr="006B2CF6">
        <w:rPr>
          <w:sz w:val="22"/>
          <w:szCs w:val="22"/>
        </w:rPr>
        <w:t>Vol. 11.</w:t>
      </w:r>
      <w:proofErr w:type="gramEnd"/>
      <w:r w:rsidRPr="006B2CF6">
        <w:rPr>
          <w:sz w:val="22"/>
          <w:szCs w:val="22"/>
        </w:rPr>
        <w:t xml:space="preserve"> No.2 h. 61-67</w:t>
      </w:r>
    </w:p>
    <w:p w:rsidR="006B2CF6" w:rsidRPr="006B2CF6" w:rsidRDefault="006B2CF6" w:rsidP="006B2CF6">
      <w:pPr>
        <w:autoSpaceDE w:val="0"/>
        <w:autoSpaceDN w:val="0"/>
        <w:adjustRightInd w:val="0"/>
        <w:ind w:left="851" w:hanging="851"/>
        <w:jc w:val="both"/>
        <w:rPr>
          <w:sz w:val="22"/>
          <w:szCs w:val="22"/>
        </w:rPr>
      </w:pPr>
      <w:proofErr w:type="gramStart"/>
      <w:r w:rsidRPr="006B2CF6">
        <w:rPr>
          <w:sz w:val="22"/>
          <w:szCs w:val="22"/>
        </w:rPr>
        <w:t>Emrinaldi.</w:t>
      </w:r>
      <w:proofErr w:type="gramEnd"/>
      <w:r w:rsidRPr="006B2CF6">
        <w:rPr>
          <w:sz w:val="22"/>
          <w:szCs w:val="22"/>
        </w:rPr>
        <w:t xml:space="preserve"> (2007). </w:t>
      </w:r>
      <w:r w:rsidRPr="006B2CF6">
        <w:rPr>
          <w:i/>
          <w:iCs/>
          <w:sz w:val="22"/>
          <w:szCs w:val="22"/>
        </w:rPr>
        <w:t>Analisis Pengaruh Praktek Tata Kelola Perusahaan (Corporate Governance) Terhadap Kesulitan Keuangan Perusahaan (Financial Distress</w:t>
      </w:r>
      <w:proofErr w:type="gramStart"/>
      <w:r w:rsidRPr="006B2CF6">
        <w:rPr>
          <w:i/>
          <w:iCs/>
          <w:sz w:val="22"/>
          <w:szCs w:val="22"/>
        </w:rPr>
        <w:t>) :</w:t>
      </w:r>
      <w:proofErr w:type="gramEnd"/>
      <w:r w:rsidRPr="006B2CF6">
        <w:rPr>
          <w:i/>
          <w:iCs/>
          <w:sz w:val="22"/>
          <w:szCs w:val="22"/>
        </w:rPr>
        <w:t xml:space="preserve"> Suatu Kajian Empiris</w:t>
      </w:r>
      <w:r w:rsidRPr="006B2CF6">
        <w:rPr>
          <w:sz w:val="22"/>
          <w:szCs w:val="22"/>
        </w:rPr>
        <w:t xml:space="preserve">. </w:t>
      </w:r>
      <w:proofErr w:type="gramStart"/>
      <w:r w:rsidRPr="006B2CF6">
        <w:rPr>
          <w:sz w:val="22"/>
          <w:szCs w:val="22"/>
        </w:rPr>
        <w:t>Jurnal Bisnis dan Akuntansi, Vol. 9, No. 1.</w:t>
      </w:r>
      <w:proofErr w:type="gramEnd"/>
    </w:p>
    <w:p w:rsidR="006B2CF6" w:rsidRPr="006B2CF6" w:rsidRDefault="006B2CF6" w:rsidP="006B2CF6">
      <w:pPr>
        <w:autoSpaceDE w:val="0"/>
        <w:autoSpaceDN w:val="0"/>
        <w:adjustRightInd w:val="0"/>
        <w:jc w:val="both"/>
        <w:rPr>
          <w:rFonts w:ascii="Calibri,Italic" w:hAnsi="Calibri,Italic" w:cs="Calibri,Italic"/>
          <w:i/>
          <w:iCs/>
          <w:sz w:val="22"/>
          <w:szCs w:val="22"/>
        </w:rPr>
      </w:pPr>
    </w:p>
    <w:p w:rsidR="006B2CF6" w:rsidRPr="006B2CF6" w:rsidRDefault="006B2CF6" w:rsidP="006B2CF6">
      <w:pPr>
        <w:autoSpaceDE w:val="0"/>
        <w:autoSpaceDN w:val="0"/>
        <w:adjustRightInd w:val="0"/>
        <w:ind w:left="851" w:hanging="851"/>
        <w:jc w:val="both"/>
        <w:rPr>
          <w:sz w:val="22"/>
          <w:szCs w:val="22"/>
        </w:rPr>
      </w:pPr>
      <w:r w:rsidRPr="006B2CF6">
        <w:rPr>
          <w:sz w:val="22"/>
          <w:szCs w:val="22"/>
        </w:rPr>
        <w:t xml:space="preserve">Fachrudin, Khaira Amalia. </w:t>
      </w:r>
      <w:proofErr w:type="gramStart"/>
      <w:r w:rsidRPr="006B2CF6">
        <w:rPr>
          <w:sz w:val="22"/>
          <w:szCs w:val="22"/>
        </w:rPr>
        <w:t xml:space="preserve">(2008). </w:t>
      </w:r>
      <w:r w:rsidRPr="006B2CF6">
        <w:rPr>
          <w:i/>
          <w:iCs/>
          <w:sz w:val="22"/>
          <w:szCs w:val="22"/>
        </w:rPr>
        <w:t>Kesulitan Keuangan Perusahaan dan Personal</w:t>
      </w:r>
      <w:r w:rsidRPr="006B2CF6">
        <w:rPr>
          <w:sz w:val="22"/>
          <w:szCs w:val="22"/>
        </w:rPr>
        <w:t>.</w:t>
      </w:r>
      <w:proofErr w:type="gramEnd"/>
      <w:r w:rsidRPr="006B2CF6">
        <w:rPr>
          <w:sz w:val="22"/>
          <w:szCs w:val="22"/>
        </w:rPr>
        <w:t xml:space="preserve"> Medan: USU Press</w:t>
      </w:r>
    </w:p>
    <w:p w:rsidR="006B2CF6" w:rsidRPr="006B2CF6" w:rsidRDefault="006B2CF6" w:rsidP="006B2CF6">
      <w:pPr>
        <w:autoSpaceDE w:val="0"/>
        <w:autoSpaceDN w:val="0"/>
        <w:adjustRightInd w:val="0"/>
        <w:rPr>
          <w:rFonts w:ascii="Calibri" w:hAnsi="Calibri" w:cs="Calibri"/>
          <w:sz w:val="22"/>
          <w:szCs w:val="22"/>
        </w:rPr>
      </w:pPr>
    </w:p>
    <w:p w:rsidR="006B2CF6" w:rsidRPr="006B2CF6" w:rsidRDefault="006B2CF6" w:rsidP="006B2CF6">
      <w:pPr>
        <w:ind w:left="851" w:hanging="851"/>
        <w:jc w:val="both"/>
        <w:rPr>
          <w:sz w:val="22"/>
          <w:szCs w:val="22"/>
        </w:rPr>
      </w:pPr>
      <w:r w:rsidRPr="006B2CF6">
        <w:rPr>
          <w:noProof/>
          <w:sz w:val="22"/>
          <w:szCs w:val="22"/>
        </w:rPr>
        <w:t xml:space="preserve">Fahmi, I. (2015). </w:t>
      </w:r>
      <w:r w:rsidRPr="006B2CF6">
        <w:rPr>
          <w:i/>
          <w:iCs/>
          <w:noProof/>
          <w:sz w:val="22"/>
          <w:szCs w:val="22"/>
        </w:rPr>
        <w:t>Analisis Laporan Keuangan</w:t>
      </w:r>
      <w:r w:rsidRPr="006B2CF6">
        <w:rPr>
          <w:noProof/>
          <w:sz w:val="22"/>
          <w:szCs w:val="22"/>
        </w:rPr>
        <w:t>. (D. Handi, Ed.) (Edisi ke 5). Bandung. Alfhabeta</w:t>
      </w:r>
    </w:p>
    <w:p w:rsidR="006B2CF6" w:rsidRPr="006B2CF6" w:rsidRDefault="006B2CF6" w:rsidP="006B2CF6">
      <w:pPr>
        <w:ind w:left="851" w:hanging="851"/>
        <w:jc w:val="both"/>
        <w:rPr>
          <w:sz w:val="22"/>
          <w:szCs w:val="22"/>
        </w:rPr>
      </w:pPr>
      <w:proofErr w:type="gramStart"/>
      <w:r w:rsidRPr="006B2CF6">
        <w:rPr>
          <w:sz w:val="22"/>
          <w:szCs w:val="22"/>
        </w:rPr>
        <w:t>Gani, Irwan dan Siti Amalia.</w:t>
      </w:r>
      <w:proofErr w:type="gramEnd"/>
      <w:r w:rsidRPr="006B2CF6">
        <w:rPr>
          <w:sz w:val="22"/>
          <w:szCs w:val="22"/>
        </w:rPr>
        <w:t xml:space="preserve"> (2015). </w:t>
      </w:r>
      <w:r w:rsidRPr="006B2CF6">
        <w:rPr>
          <w:i/>
          <w:sz w:val="22"/>
          <w:szCs w:val="22"/>
        </w:rPr>
        <w:t>Alat Analisis Data: Aplikasi Statistik Untuk Penelitian Bidang Ekonomi dan Sosial.</w:t>
      </w:r>
      <w:r w:rsidRPr="006B2CF6">
        <w:rPr>
          <w:sz w:val="22"/>
          <w:szCs w:val="22"/>
        </w:rPr>
        <w:t xml:space="preserve"> </w:t>
      </w:r>
      <w:proofErr w:type="gramStart"/>
      <w:r w:rsidRPr="006B2CF6">
        <w:rPr>
          <w:sz w:val="22"/>
          <w:szCs w:val="22"/>
        </w:rPr>
        <w:t>Yogyakarta.</w:t>
      </w:r>
      <w:proofErr w:type="gramEnd"/>
      <w:r w:rsidRPr="006B2CF6">
        <w:rPr>
          <w:sz w:val="22"/>
          <w:szCs w:val="22"/>
        </w:rPr>
        <w:t xml:space="preserve"> CV. Andi Offset </w:t>
      </w:r>
    </w:p>
    <w:p w:rsidR="006B2CF6" w:rsidRPr="006B2CF6" w:rsidRDefault="006B2CF6" w:rsidP="006B2CF6">
      <w:pPr>
        <w:ind w:left="851" w:hanging="851"/>
        <w:jc w:val="both"/>
        <w:rPr>
          <w:sz w:val="22"/>
          <w:szCs w:val="22"/>
        </w:rPr>
      </w:pPr>
      <w:r w:rsidRPr="006B2CF6">
        <w:rPr>
          <w:sz w:val="22"/>
          <w:szCs w:val="22"/>
        </w:rPr>
        <w:t xml:space="preserve">Gitman J Lawrence &amp; Zutter, J. Chad. </w:t>
      </w:r>
      <w:proofErr w:type="gramStart"/>
      <w:r w:rsidRPr="006B2CF6">
        <w:rPr>
          <w:sz w:val="22"/>
          <w:szCs w:val="22"/>
        </w:rPr>
        <w:t xml:space="preserve">(2012). </w:t>
      </w:r>
      <w:r w:rsidRPr="006B2CF6">
        <w:rPr>
          <w:i/>
          <w:sz w:val="22"/>
          <w:szCs w:val="22"/>
        </w:rPr>
        <w:t>Principles of Managerial Finance</w:t>
      </w:r>
      <w:r w:rsidRPr="006B2CF6">
        <w:rPr>
          <w:sz w:val="22"/>
          <w:szCs w:val="22"/>
        </w:rPr>
        <w:t>, Thirteenth Edition.</w:t>
      </w:r>
      <w:proofErr w:type="gramEnd"/>
      <w:r w:rsidRPr="006B2CF6">
        <w:rPr>
          <w:sz w:val="22"/>
          <w:szCs w:val="22"/>
        </w:rPr>
        <w:t xml:space="preserve"> Global Edition</w:t>
      </w:r>
      <w:proofErr w:type="gramStart"/>
      <w:r w:rsidRPr="006B2CF6">
        <w:rPr>
          <w:sz w:val="22"/>
          <w:szCs w:val="22"/>
        </w:rPr>
        <w:t>:Pearson</w:t>
      </w:r>
      <w:proofErr w:type="gramEnd"/>
      <w:r w:rsidRPr="006B2CF6">
        <w:rPr>
          <w:sz w:val="22"/>
          <w:szCs w:val="22"/>
        </w:rPr>
        <w:t xml:space="preserve"> Eduaction Limited.</w:t>
      </w:r>
    </w:p>
    <w:p w:rsidR="006B2CF6" w:rsidRPr="006B2CF6" w:rsidRDefault="006B2CF6" w:rsidP="006B2CF6">
      <w:pPr>
        <w:ind w:left="851" w:hanging="851"/>
        <w:jc w:val="both"/>
        <w:rPr>
          <w:sz w:val="22"/>
          <w:szCs w:val="22"/>
        </w:rPr>
      </w:pPr>
      <w:r w:rsidRPr="006B2CF6">
        <w:rPr>
          <w:color w:val="000000" w:themeColor="text1"/>
          <w:sz w:val="22"/>
          <w:szCs w:val="22"/>
        </w:rPr>
        <w:t xml:space="preserve">Ghozali, I. (2013). </w:t>
      </w:r>
      <w:proofErr w:type="gramStart"/>
      <w:r w:rsidRPr="006B2CF6">
        <w:rPr>
          <w:rFonts w:eastAsia="Arial Unicode MS"/>
          <w:i/>
          <w:color w:val="000000" w:themeColor="text1"/>
          <w:sz w:val="22"/>
          <w:szCs w:val="22"/>
        </w:rPr>
        <w:t>Aplikasi Analisis Multivariate dengan Program SPSS.</w:t>
      </w:r>
      <w:proofErr w:type="gramEnd"/>
      <w:r w:rsidRPr="006B2CF6">
        <w:rPr>
          <w:rFonts w:eastAsia="Arial Unicode MS"/>
          <w:color w:val="000000" w:themeColor="text1"/>
          <w:sz w:val="22"/>
          <w:szCs w:val="22"/>
        </w:rPr>
        <w:t xml:space="preserve"> Semarang. Penerbit</w:t>
      </w:r>
      <w:r w:rsidRPr="006B2CF6">
        <w:rPr>
          <w:rFonts w:eastAsia="Arial Unicode MS"/>
          <w:i/>
          <w:color w:val="000000" w:themeColor="text1"/>
          <w:sz w:val="22"/>
          <w:szCs w:val="22"/>
        </w:rPr>
        <w:t xml:space="preserve"> </w:t>
      </w:r>
      <w:r w:rsidRPr="006B2CF6">
        <w:rPr>
          <w:rFonts w:eastAsia="Arial Unicode MS"/>
          <w:color w:val="000000" w:themeColor="text1"/>
          <w:sz w:val="22"/>
          <w:szCs w:val="22"/>
        </w:rPr>
        <w:t>UNDIP</w:t>
      </w:r>
    </w:p>
    <w:p w:rsidR="006B2CF6" w:rsidRPr="006B2CF6" w:rsidRDefault="006B2CF6" w:rsidP="006B2CF6">
      <w:pPr>
        <w:ind w:left="851" w:hanging="851"/>
        <w:jc w:val="both"/>
        <w:rPr>
          <w:sz w:val="22"/>
          <w:szCs w:val="22"/>
        </w:rPr>
      </w:pPr>
      <w:r w:rsidRPr="006B2CF6">
        <w:rPr>
          <w:sz w:val="22"/>
          <w:szCs w:val="22"/>
        </w:rPr>
        <w:t>Haniffa, R. (2013). Social Reporting Disclosure-An Islamic Perspective.</w:t>
      </w:r>
      <w:r w:rsidRPr="006B2CF6">
        <w:rPr>
          <w:i/>
          <w:iCs/>
          <w:sz w:val="22"/>
          <w:szCs w:val="22"/>
        </w:rPr>
        <w:t>Indonesian Management &amp; Accounting Research</w:t>
      </w:r>
      <w:r w:rsidRPr="006B2CF6">
        <w:rPr>
          <w:sz w:val="22"/>
          <w:szCs w:val="22"/>
        </w:rPr>
        <w:t>, I, 128-146.</w:t>
      </w:r>
    </w:p>
    <w:p w:rsidR="006B2CF6" w:rsidRPr="006B2CF6" w:rsidRDefault="006B2CF6" w:rsidP="006B2CF6">
      <w:pPr>
        <w:ind w:left="851" w:hanging="851"/>
        <w:jc w:val="both"/>
        <w:rPr>
          <w:sz w:val="22"/>
          <w:szCs w:val="22"/>
        </w:rPr>
      </w:pPr>
      <w:r w:rsidRPr="006B2CF6">
        <w:rPr>
          <w:sz w:val="22"/>
          <w:szCs w:val="22"/>
        </w:rPr>
        <w:t xml:space="preserve">Hapsari, Evanny Indri. </w:t>
      </w:r>
      <w:proofErr w:type="gramStart"/>
      <w:r w:rsidRPr="006B2CF6">
        <w:rPr>
          <w:sz w:val="22"/>
          <w:szCs w:val="22"/>
        </w:rPr>
        <w:t xml:space="preserve">(2012). </w:t>
      </w:r>
      <w:r w:rsidRPr="006B2CF6">
        <w:rPr>
          <w:i/>
          <w:sz w:val="22"/>
          <w:szCs w:val="22"/>
        </w:rPr>
        <w:t>Kekuatan Rasio Keuangan dalam Memprediksi Kondisi Financial Distress Perusahaan Manufaktur di BEI</w:t>
      </w:r>
      <w:r w:rsidRPr="006B2CF6">
        <w:rPr>
          <w:sz w:val="22"/>
          <w:szCs w:val="22"/>
        </w:rPr>
        <w:t>.</w:t>
      </w:r>
      <w:proofErr w:type="gramEnd"/>
      <w:r w:rsidRPr="006B2CF6">
        <w:rPr>
          <w:sz w:val="22"/>
          <w:szCs w:val="22"/>
        </w:rPr>
        <w:t xml:space="preserve"> Jurnal Dinamika Manajemen. </w:t>
      </w:r>
      <w:proofErr w:type="gramStart"/>
      <w:r w:rsidRPr="006B2CF6">
        <w:rPr>
          <w:sz w:val="22"/>
          <w:szCs w:val="22"/>
        </w:rPr>
        <w:t>Vol. 3.</w:t>
      </w:r>
      <w:proofErr w:type="gramEnd"/>
      <w:r w:rsidRPr="006B2CF6">
        <w:rPr>
          <w:sz w:val="22"/>
          <w:szCs w:val="22"/>
        </w:rPr>
        <w:t xml:space="preserve"> </w:t>
      </w:r>
      <w:proofErr w:type="gramStart"/>
      <w:r w:rsidRPr="006B2CF6">
        <w:rPr>
          <w:sz w:val="22"/>
          <w:szCs w:val="22"/>
        </w:rPr>
        <w:t>No. 2.</w:t>
      </w:r>
      <w:proofErr w:type="gramEnd"/>
      <w:r w:rsidRPr="006B2CF6">
        <w:rPr>
          <w:sz w:val="22"/>
          <w:szCs w:val="22"/>
        </w:rPr>
        <w:t xml:space="preserve"> pp. 101-109 </w:t>
      </w:r>
    </w:p>
    <w:p w:rsidR="006B2CF6" w:rsidRPr="006B2CF6" w:rsidRDefault="006B2CF6" w:rsidP="006B2CF6">
      <w:pPr>
        <w:ind w:left="851" w:hanging="851"/>
        <w:jc w:val="both"/>
        <w:rPr>
          <w:sz w:val="22"/>
          <w:szCs w:val="22"/>
        </w:rPr>
      </w:pPr>
      <w:r w:rsidRPr="006B2CF6">
        <w:rPr>
          <w:noProof/>
          <w:sz w:val="22"/>
          <w:szCs w:val="22"/>
        </w:rPr>
        <w:t xml:space="preserve">Harahap, Sofyan Sapri. (2015). </w:t>
      </w:r>
      <w:r w:rsidRPr="006B2CF6">
        <w:rPr>
          <w:i/>
          <w:noProof/>
          <w:sz w:val="22"/>
          <w:szCs w:val="22"/>
        </w:rPr>
        <w:t>Analisis Kritis atas Laporan Keuangan</w:t>
      </w:r>
      <w:r w:rsidRPr="006B2CF6">
        <w:rPr>
          <w:noProof/>
          <w:sz w:val="22"/>
          <w:szCs w:val="22"/>
        </w:rPr>
        <w:t>. Edisi-1-10. Rajawali Press. Jakarta.</w:t>
      </w:r>
    </w:p>
    <w:p w:rsidR="006B2CF6" w:rsidRPr="006B2CF6" w:rsidRDefault="006B2CF6" w:rsidP="006B2CF6">
      <w:pPr>
        <w:ind w:left="851" w:hanging="851"/>
        <w:jc w:val="both"/>
        <w:rPr>
          <w:color w:val="000000"/>
          <w:sz w:val="22"/>
          <w:szCs w:val="22"/>
        </w:rPr>
      </w:pPr>
      <w:proofErr w:type="gramStart"/>
      <w:r w:rsidRPr="006B2CF6">
        <w:rPr>
          <w:color w:val="000000"/>
          <w:sz w:val="22"/>
          <w:szCs w:val="22"/>
        </w:rPr>
        <w:t>Hery.</w:t>
      </w:r>
      <w:proofErr w:type="gramEnd"/>
      <w:r w:rsidRPr="006B2CF6">
        <w:rPr>
          <w:color w:val="000000"/>
          <w:sz w:val="22"/>
          <w:szCs w:val="22"/>
        </w:rPr>
        <w:t xml:space="preserve"> </w:t>
      </w:r>
      <w:proofErr w:type="gramStart"/>
      <w:r w:rsidRPr="006B2CF6">
        <w:rPr>
          <w:color w:val="000000"/>
          <w:sz w:val="22"/>
          <w:szCs w:val="22"/>
        </w:rPr>
        <w:t xml:space="preserve">(2012). </w:t>
      </w:r>
      <w:r w:rsidRPr="006B2CF6">
        <w:rPr>
          <w:i/>
          <w:iCs/>
          <w:sz w:val="22"/>
          <w:szCs w:val="22"/>
        </w:rPr>
        <w:t>Akuntansi Dasar 1dan 2</w:t>
      </w:r>
      <w:r w:rsidRPr="006B2CF6">
        <w:rPr>
          <w:sz w:val="22"/>
          <w:szCs w:val="22"/>
        </w:rPr>
        <w:t>.</w:t>
      </w:r>
      <w:proofErr w:type="gramEnd"/>
      <w:r w:rsidRPr="006B2CF6">
        <w:rPr>
          <w:sz w:val="22"/>
          <w:szCs w:val="22"/>
        </w:rPr>
        <w:t xml:space="preserve"> Edisi Pertama. Grasindo, Jakarta.</w:t>
      </w:r>
    </w:p>
    <w:p w:rsidR="006B2CF6" w:rsidRPr="006B2CF6" w:rsidRDefault="006B2CF6" w:rsidP="006B2CF6">
      <w:pPr>
        <w:ind w:left="851" w:hanging="851"/>
        <w:jc w:val="both"/>
        <w:rPr>
          <w:sz w:val="22"/>
          <w:szCs w:val="22"/>
        </w:rPr>
      </w:pPr>
      <w:proofErr w:type="gramStart"/>
      <w:r w:rsidRPr="006B2CF6">
        <w:rPr>
          <w:sz w:val="22"/>
          <w:szCs w:val="22"/>
        </w:rPr>
        <w:t>Ikatan Akuntan Indonesia (IAI).</w:t>
      </w:r>
      <w:proofErr w:type="gramEnd"/>
      <w:r w:rsidRPr="006B2CF6">
        <w:rPr>
          <w:sz w:val="22"/>
          <w:szCs w:val="22"/>
        </w:rPr>
        <w:t xml:space="preserve"> 2009. </w:t>
      </w:r>
      <w:r w:rsidRPr="006B2CF6">
        <w:rPr>
          <w:i/>
          <w:iCs/>
          <w:sz w:val="22"/>
          <w:szCs w:val="22"/>
        </w:rPr>
        <w:t>Standar Akuntansi Keuangan</w:t>
      </w:r>
      <w:r w:rsidRPr="006B2CF6">
        <w:rPr>
          <w:sz w:val="22"/>
          <w:szCs w:val="22"/>
        </w:rPr>
        <w:t xml:space="preserve">. </w:t>
      </w:r>
      <w:proofErr w:type="gramStart"/>
      <w:r w:rsidRPr="006B2CF6">
        <w:rPr>
          <w:sz w:val="22"/>
          <w:szCs w:val="22"/>
        </w:rPr>
        <w:t>Jilid 1.</w:t>
      </w:r>
      <w:proofErr w:type="gramEnd"/>
      <w:r w:rsidRPr="006B2CF6">
        <w:rPr>
          <w:sz w:val="22"/>
          <w:szCs w:val="22"/>
        </w:rPr>
        <w:t xml:space="preserve"> Salemba Empat, Jakarta.</w:t>
      </w:r>
    </w:p>
    <w:p w:rsidR="006B2CF6" w:rsidRPr="006B2CF6" w:rsidRDefault="006B2CF6" w:rsidP="006B2CF6">
      <w:pPr>
        <w:ind w:left="851" w:hanging="851"/>
        <w:jc w:val="both"/>
        <w:rPr>
          <w:sz w:val="22"/>
          <w:szCs w:val="22"/>
        </w:rPr>
      </w:pPr>
      <w:r w:rsidRPr="006B2CF6">
        <w:rPr>
          <w:sz w:val="22"/>
          <w:szCs w:val="22"/>
        </w:rPr>
        <w:t xml:space="preserve">Jogiyanto Hartono. </w:t>
      </w:r>
      <w:proofErr w:type="gramStart"/>
      <w:r w:rsidRPr="006B2CF6">
        <w:rPr>
          <w:sz w:val="22"/>
          <w:szCs w:val="22"/>
        </w:rPr>
        <w:t xml:space="preserve">(2014). </w:t>
      </w:r>
      <w:r w:rsidRPr="006B2CF6">
        <w:rPr>
          <w:i/>
          <w:sz w:val="22"/>
          <w:szCs w:val="22"/>
        </w:rPr>
        <w:t>Teori Portofolio dan Analisis Investasi.</w:t>
      </w:r>
      <w:proofErr w:type="gramEnd"/>
      <w:r w:rsidRPr="006B2CF6">
        <w:rPr>
          <w:sz w:val="22"/>
          <w:szCs w:val="22"/>
        </w:rPr>
        <w:t xml:space="preserve"> </w:t>
      </w:r>
      <w:proofErr w:type="gramStart"/>
      <w:r w:rsidRPr="006B2CF6">
        <w:rPr>
          <w:sz w:val="22"/>
          <w:szCs w:val="22"/>
        </w:rPr>
        <w:t>Edisi kesembilan.</w:t>
      </w:r>
      <w:proofErr w:type="gramEnd"/>
      <w:r w:rsidRPr="006B2CF6">
        <w:rPr>
          <w:sz w:val="22"/>
          <w:szCs w:val="22"/>
        </w:rPr>
        <w:t xml:space="preserve"> </w:t>
      </w:r>
      <w:proofErr w:type="gramStart"/>
      <w:r w:rsidRPr="006B2CF6">
        <w:rPr>
          <w:sz w:val="22"/>
          <w:szCs w:val="22"/>
        </w:rPr>
        <w:t>Yogyakarta.</w:t>
      </w:r>
      <w:proofErr w:type="gramEnd"/>
      <w:r w:rsidRPr="006B2CF6">
        <w:rPr>
          <w:sz w:val="22"/>
          <w:szCs w:val="22"/>
        </w:rPr>
        <w:t xml:space="preserve"> BPFE UGM</w:t>
      </w:r>
    </w:p>
    <w:p w:rsidR="006B2CF6" w:rsidRPr="006B2CF6" w:rsidRDefault="006B2CF6" w:rsidP="006B2CF6">
      <w:pPr>
        <w:ind w:left="851" w:hanging="851"/>
        <w:jc w:val="both"/>
        <w:rPr>
          <w:color w:val="000000" w:themeColor="text1"/>
          <w:sz w:val="22"/>
          <w:szCs w:val="22"/>
        </w:rPr>
      </w:pPr>
      <w:proofErr w:type="gramStart"/>
      <w:r w:rsidRPr="006B2CF6">
        <w:rPr>
          <w:color w:val="000000" w:themeColor="text1"/>
          <w:sz w:val="22"/>
          <w:szCs w:val="22"/>
        </w:rPr>
        <w:t>Jumingan.</w:t>
      </w:r>
      <w:proofErr w:type="gramEnd"/>
      <w:r w:rsidRPr="006B2CF6">
        <w:rPr>
          <w:color w:val="000000" w:themeColor="text1"/>
          <w:sz w:val="22"/>
          <w:szCs w:val="22"/>
        </w:rPr>
        <w:t xml:space="preserve"> </w:t>
      </w:r>
      <w:proofErr w:type="gramStart"/>
      <w:r w:rsidRPr="006B2CF6">
        <w:rPr>
          <w:color w:val="000000" w:themeColor="text1"/>
          <w:sz w:val="22"/>
          <w:szCs w:val="22"/>
        </w:rPr>
        <w:t xml:space="preserve">(2006). </w:t>
      </w:r>
      <w:r w:rsidRPr="006B2CF6">
        <w:rPr>
          <w:i/>
          <w:color w:val="000000" w:themeColor="text1"/>
          <w:sz w:val="22"/>
          <w:szCs w:val="22"/>
        </w:rPr>
        <w:t>Analisis Laporan Keuangan</w:t>
      </w:r>
      <w:r w:rsidRPr="006B2CF6">
        <w:rPr>
          <w:color w:val="000000" w:themeColor="text1"/>
          <w:sz w:val="22"/>
          <w:szCs w:val="22"/>
        </w:rPr>
        <w:t>.</w:t>
      </w:r>
      <w:proofErr w:type="gramEnd"/>
      <w:r w:rsidRPr="006B2CF6">
        <w:rPr>
          <w:color w:val="000000" w:themeColor="text1"/>
          <w:sz w:val="22"/>
          <w:szCs w:val="22"/>
        </w:rPr>
        <w:t xml:space="preserve"> Jakarta. PT. Bumi Aksara</w:t>
      </w:r>
    </w:p>
    <w:p w:rsidR="006B2CF6" w:rsidRPr="006B2CF6" w:rsidRDefault="006B2CF6" w:rsidP="006B2CF6">
      <w:pPr>
        <w:ind w:left="851" w:hanging="851"/>
        <w:jc w:val="both"/>
        <w:rPr>
          <w:sz w:val="22"/>
          <w:szCs w:val="22"/>
        </w:rPr>
      </w:pPr>
      <w:r w:rsidRPr="006B2CF6">
        <w:rPr>
          <w:noProof/>
          <w:sz w:val="22"/>
          <w:szCs w:val="22"/>
        </w:rPr>
        <w:t xml:space="preserve">Kasmir. (2016). </w:t>
      </w:r>
      <w:r w:rsidRPr="006B2CF6">
        <w:rPr>
          <w:i/>
          <w:noProof/>
          <w:sz w:val="22"/>
          <w:szCs w:val="22"/>
        </w:rPr>
        <w:t>Analisis Laporan Keuangan</w:t>
      </w:r>
      <w:r w:rsidRPr="006B2CF6">
        <w:rPr>
          <w:noProof/>
          <w:sz w:val="22"/>
          <w:szCs w:val="22"/>
        </w:rPr>
        <w:t>. (S, Rinaldy. Ed.) (Edisi ke 9). Jakarta. Raja Grafindo Persada</w:t>
      </w:r>
    </w:p>
    <w:p w:rsidR="006B2CF6" w:rsidRPr="006B2CF6" w:rsidRDefault="006B2CF6" w:rsidP="006B2CF6">
      <w:pPr>
        <w:ind w:left="851" w:hanging="851"/>
        <w:jc w:val="both"/>
        <w:rPr>
          <w:color w:val="000000" w:themeColor="text1"/>
          <w:sz w:val="22"/>
          <w:szCs w:val="22"/>
        </w:rPr>
      </w:pPr>
      <w:proofErr w:type="gramStart"/>
      <w:r w:rsidRPr="006B2CF6">
        <w:rPr>
          <w:color w:val="000000" w:themeColor="text1"/>
          <w:sz w:val="22"/>
          <w:szCs w:val="22"/>
        </w:rPr>
        <w:t>Liana, D dan Sutrisno, 2014.</w:t>
      </w:r>
      <w:proofErr w:type="gramEnd"/>
      <w:r w:rsidRPr="006B2CF6">
        <w:rPr>
          <w:color w:val="000000" w:themeColor="text1"/>
          <w:sz w:val="22"/>
          <w:szCs w:val="22"/>
        </w:rPr>
        <w:t xml:space="preserve"> </w:t>
      </w:r>
      <w:proofErr w:type="gramStart"/>
      <w:r w:rsidRPr="006B2CF6">
        <w:rPr>
          <w:i/>
          <w:color w:val="000000" w:themeColor="text1"/>
          <w:sz w:val="22"/>
          <w:szCs w:val="22"/>
        </w:rPr>
        <w:t>Analisis Rasio Keuangan untuk Memprediksi Kondisi Financial Distress Perusahaan Manufaktur</w:t>
      </w:r>
      <w:r w:rsidRPr="006B2CF6">
        <w:rPr>
          <w:color w:val="000000" w:themeColor="text1"/>
          <w:sz w:val="22"/>
          <w:szCs w:val="22"/>
        </w:rPr>
        <w:t>.</w:t>
      </w:r>
      <w:proofErr w:type="gramEnd"/>
      <w:r w:rsidRPr="006B2CF6">
        <w:rPr>
          <w:color w:val="000000" w:themeColor="text1"/>
          <w:sz w:val="22"/>
          <w:szCs w:val="22"/>
        </w:rPr>
        <w:t xml:space="preserve"> </w:t>
      </w:r>
      <w:proofErr w:type="gramStart"/>
      <w:r w:rsidRPr="006B2CF6">
        <w:rPr>
          <w:color w:val="000000" w:themeColor="text1"/>
          <w:sz w:val="22"/>
          <w:szCs w:val="22"/>
        </w:rPr>
        <w:t>Jurnal Studi Manajemen dan Bisnis.Vol.</w:t>
      </w:r>
      <w:proofErr w:type="gramEnd"/>
      <w:r w:rsidRPr="006B2CF6">
        <w:rPr>
          <w:color w:val="000000" w:themeColor="text1"/>
          <w:sz w:val="22"/>
          <w:szCs w:val="22"/>
        </w:rPr>
        <w:t xml:space="preserve"> 1. No. 2</w:t>
      </w:r>
    </w:p>
    <w:p w:rsidR="006B2CF6" w:rsidRPr="006B2CF6" w:rsidRDefault="006B2CF6" w:rsidP="006B2CF6">
      <w:pPr>
        <w:ind w:left="851" w:hanging="851"/>
        <w:jc w:val="both"/>
        <w:rPr>
          <w:color w:val="000000" w:themeColor="text1"/>
          <w:sz w:val="22"/>
          <w:szCs w:val="22"/>
          <w:shd w:val="clear" w:color="auto" w:fill="FFFFFF" w:themeFill="background1"/>
        </w:rPr>
      </w:pPr>
      <w:proofErr w:type="gramStart"/>
      <w:r w:rsidRPr="006B2CF6">
        <w:rPr>
          <w:color w:val="000000" w:themeColor="text1"/>
          <w:sz w:val="22"/>
          <w:szCs w:val="22"/>
        </w:rPr>
        <w:t>Lina.</w:t>
      </w:r>
      <w:proofErr w:type="gramEnd"/>
      <w:r w:rsidRPr="006B2CF6">
        <w:rPr>
          <w:color w:val="000000" w:themeColor="text1"/>
          <w:sz w:val="22"/>
          <w:szCs w:val="22"/>
        </w:rPr>
        <w:t xml:space="preserve"> </w:t>
      </w:r>
      <w:proofErr w:type="gramStart"/>
      <w:r w:rsidRPr="006B2CF6">
        <w:rPr>
          <w:color w:val="000000" w:themeColor="text1"/>
          <w:sz w:val="22"/>
          <w:szCs w:val="22"/>
        </w:rPr>
        <w:t xml:space="preserve">(2013). </w:t>
      </w:r>
      <w:r w:rsidRPr="006B2CF6">
        <w:rPr>
          <w:i/>
          <w:color w:val="000000" w:themeColor="text1"/>
          <w:sz w:val="22"/>
          <w:szCs w:val="22"/>
        </w:rPr>
        <w:t>Faktor-Faktor Penentu Pengungkapan Modal Intelektual</w:t>
      </w:r>
      <w:r w:rsidRPr="006B2CF6">
        <w:rPr>
          <w:color w:val="000000" w:themeColor="text1"/>
          <w:sz w:val="22"/>
          <w:szCs w:val="22"/>
        </w:rPr>
        <w:t>.</w:t>
      </w:r>
      <w:proofErr w:type="gramEnd"/>
      <w:r w:rsidRPr="006B2CF6">
        <w:rPr>
          <w:color w:val="000000" w:themeColor="text1"/>
          <w:sz w:val="22"/>
          <w:szCs w:val="22"/>
        </w:rPr>
        <w:t xml:space="preserve"> </w:t>
      </w:r>
      <w:proofErr w:type="gramStart"/>
      <w:r w:rsidRPr="006B2CF6">
        <w:rPr>
          <w:color w:val="000000" w:themeColor="text1"/>
          <w:sz w:val="22"/>
          <w:szCs w:val="22"/>
        </w:rPr>
        <w:t>Media.</w:t>
      </w:r>
      <w:proofErr w:type="gramEnd"/>
      <w:r w:rsidRPr="006B2CF6">
        <w:rPr>
          <w:color w:val="000000" w:themeColor="text1"/>
          <w:sz w:val="22"/>
          <w:szCs w:val="22"/>
        </w:rPr>
        <w:t xml:space="preserve"> </w:t>
      </w:r>
      <w:proofErr w:type="gramStart"/>
      <w:r w:rsidRPr="006B2CF6">
        <w:rPr>
          <w:color w:val="000000" w:themeColor="text1"/>
          <w:sz w:val="22"/>
          <w:szCs w:val="22"/>
        </w:rPr>
        <w:t>Riset Akuntansi Vol.3 ISSN.</w:t>
      </w:r>
      <w:proofErr w:type="gramEnd"/>
      <w:r w:rsidRPr="006B2CF6">
        <w:rPr>
          <w:color w:val="000000" w:themeColor="text1"/>
          <w:sz w:val="22"/>
          <w:szCs w:val="22"/>
        </w:rPr>
        <w:t xml:space="preserve"> 2008.2106</w:t>
      </w:r>
    </w:p>
    <w:p w:rsidR="006B2CF6" w:rsidRPr="006B2CF6" w:rsidRDefault="006B2CF6" w:rsidP="006B2CF6">
      <w:pPr>
        <w:ind w:left="851" w:hanging="851"/>
        <w:jc w:val="both"/>
        <w:rPr>
          <w:sz w:val="22"/>
          <w:szCs w:val="22"/>
        </w:rPr>
      </w:pPr>
      <w:proofErr w:type="gramStart"/>
      <w:r w:rsidRPr="006B2CF6">
        <w:rPr>
          <w:sz w:val="22"/>
          <w:szCs w:val="22"/>
        </w:rPr>
        <w:t>Munawir.</w:t>
      </w:r>
      <w:proofErr w:type="gramEnd"/>
      <w:r w:rsidRPr="006B2CF6">
        <w:rPr>
          <w:sz w:val="22"/>
          <w:szCs w:val="22"/>
        </w:rPr>
        <w:t xml:space="preserve"> </w:t>
      </w:r>
      <w:proofErr w:type="gramStart"/>
      <w:r w:rsidRPr="006B2CF6">
        <w:rPr>
          <w:sz w:val="22"/>
          <w:szCs w:val="22"/>
        </w:rPr>
        <w:t xml:space="preserve">(2012). </w:t>
      </w:r>
      <w:r w:rsidRPr="006B2CF6">
        <w:rPr>
          <w:i/>
          <w:iCs/>
          <w:sz w:val="22"/>
          <w:szCs w:val="22"/>
        </w:rPr>
        <w:t>Analisis Laporan Keuangan</w:t>
      </w:r>
      <w:r w:rsidRPr="006B2CF6">
        <w:rPr>
          <w:sz w:val="22"/>
          <w:szCs w:val="22"/>
        </w:rPr>
        <w:t>, Yogyakarta.</w:t>
      </w:r>
      <w:proofErr w:type="gramEnd"/>
      <w:r w:rsidRPr="006B2CF6">
        <w:rPr>
          <w:sz w:val="22"/>
          <w:szCs w:val="22"/>
        </w:rPr>
        <w:t xml:space="preserve"> Liberty.</w:t>
      </w:r>
    </w:p>
    <w:p w:rsidR="006B2CF6" w:rsidRPr="006B2CF6" w:rsidRDefault="006B2CF6" w:rsidP="006B2CF6">
      <w:pPr>
        <w:ind w:left="851" w:hanging="851"/>
        <w:jc w:val="both"/>
        <w:rPr>
          <w:color w:val="000000" w:themeColor="text1"/>
          <w:sz w:val="22"/>
          <w:szCs w:val="22"/>
        </w:rPr>
      </w:pPr>
      <w:proofErr w:type="gramStart"/>
      <w:r w:rsidRPr="006B2CF6">
        <w:rPr>
          <w:color w:val="000000" w:themeColor="text1"/>
          <w:sz w:val="22"/>
          <w:szCs w:val="22"/>
        </w:rPr>
        <w:lastRenderedPageBreak/>
        <w:t>Mursyidi.</w:t>
      </w:r>
      <w:proofErr w:type="gramEnd"/>
      <w:r w:rsidRPr="006B2CF6">
        <w:rPr>
          <w:color w:val="000000" w:themeColor="text1"/>
          <w:sz w:val="22"/>
          <w:szCs w:val="22"/>
        </w:rPr>
        <w:t xml:space="preserve"> </w:t>
      </w:r>
      <w:proofErr w:type="gramStart"/>
      <w:r w:rsidRPr="006B2CF6">
        <w:rPr>
          <w:color w:val="000000" w:themeColor="text1"/>
          <w:sz w:val="22"/>
          <w:szCs w:val="22"/>
        </w:rPr>
        <w:t xml:space="preserve">(2010). </w:t>
      </w:r>
      <w:r w:rsidRPr="006B2CF6">
        <w:rPr>
          <w:i/>
          <w:color w:val="000000" w:themeColor="text1"/>
          <w:sz w:val="22"/>
          <w:szCs w:val="22"/>
        </w:rPr>
        <w:t>Akuntansi Dasar</w:t>
      </w:r>
      <w:r w:rsidRPr="006B2CF6">
        <w:rPr>
          <w:color w:val="000000" w:themeColor="text1"/>
          <w:sz w:val="22"/>
          <w:szCs w:val="22"/>
        </w:rPr>
        <w:t>.</w:t>
      </w:r>
      <w:proofErr w:type="gramEnd"/>
      <w:r w:rsidRPr="006B2CF6">
        <w:rPr>
          <w:color w:val="000000" w:themeColor="text1"/>
          <w:sz w:val="22"/>
          <w:szCs w:val="22"/>
        </w:rPr>
        <w:t xml:space="preserve"> Bogor. Ghalia Indonesia</w:t>
      </w:r>
    </w:p>
    <w:p w:rsidR="006B2CF6" w:rsidRPr="006B2CF6" w:rsidRDefault="006B2CF6" w:rsidP="006B2CF6">
      <w:pPr>
        <w:ind w:left="851" w:hanging="851"/>
        <w:jc w:val="both"/>
        <w:rPr>
          <w:color w:val="000000" w:themeColor="text1"/>
          <w:sz w:val="22"/>
          <w:szCs w:val="22"/>
        </w:rPr>
      </w:pPr>
      <w:r w:rsidRPr="006B2CF6">
        <w:rPr>
          <w:color w:val="000000" w:themeColor="text1"/>
          <w:sz w:val="22"/>
          <w:szCs w:val="22"/>
        </w:rPr>
        <w:t>Nuraeni</w:t>
      </w:r>
      <w:proofErr w:type="gramStart"/>
      <w:r w:rsidRPr="006B2CF6">
        <w:rPr>
          <w:color w:val="000000" w:themeColor="text1"/>
          <w:sz w:val="22"/>
          <w:szCs w:val="22"/>
        </w:rPr>
        <w:t>,Eva</w:t>
      </w:r>
      <w:proofErr w:type="gramEnd"/>
      <w:r w:rsidRPr="006B2CF6">
        <w:rPr>
          <w:color w:val="000000" w:themeColor="text1"/>
          <w:sz w:val="22"/>
          <w:szCs w:val="22"/>
        </w:rPr>
        <w:t xml:space="preserve">. </w:t>
      </w:r>
      <w:proofErr w:type="gramStart"/>
      <w:r w:rsidRPr="006B2CF6">
        <w:rPr>
          <w:color w:val="000000" w:themeColor="text1"/>
          <w:sz w:val="22"/>
          <w:szCs w:val="22"/>
        </w:rPr>
        <w:t xml:space="preserve">(2012). </w:t>
      </w:r>
      <w:r w:rsidRPr="006B2CF6">
        <w:rPr>
          <w:i/>
          <w:color w:val="000000" w:themeColor="text1"/>
          <w:sz w:val="22"/>
          <w:szCs w:val="22"/>
        </w:rPr>
        <w:t>Pengaruh Kepemilikan Institusional dan Ukuran Perusahaan Terhadap Kebijakan Hutang dan Nilai Perusahaan (Studi pada Perusahaan Manufaktur yang Terdaftar di BEI).</w:t>
      </w:r>
      <w:proofErr w:type="gramEnd"/>
      <w:r w:rsidRPr="006B2CF6">
        <w:rPr>
          <w:color w:val="000000" w:themeColor="text1"/>
          <w:sz w:val="22"/>
          <w:szCs w:val="22"/>
        </w:rPr>
        <w:t xml:space="preserve"> </w:t>
      </w:r>
      <w:proofErr w:type="gramStart"/>
      <w:r w:rsidRPr="006B2CF6">
        <w:rPr>
          <w:color w:val="000000" w:themeColor="text1"/>
          <w:sz w:val="22"/>
          <w:szCs w:val="22"/>
        </w:rPr>
        <w:t>Jurnal Bisnis dan Ekonomi (JBE).</w:t>
      </w:r>
      <w:proofErr w:type="gramEnd"/>
      <w:r w:rsidRPr="006B2CF6">
        <w:rPr>
          <w:color w:val="000000" w:themeColor="text1"/>
          <w:sz w:val="22"/>
          <w:szCs w:val="22"/>
        </w:rPr>
        <w:t xml:space="preserve"> </w:t>
      </w:r>
      <w:proofErr w:type="gramStart"/>
      <w:r w:rsidRPr="006B2CF6">
        <w:rPr>
          <w:color w:val="000000" w:themeColor="text1"/>
          <w:sz w:val="22"/>
          <w:szCs w:val="22"/>
        </w:rPr>
        <w:t>19 (2).</w:t>
      </w:r>
      <w:proofErr w:type="gramEnd"/>
      <w:r w:rsidRPr="006B2CF6">
        <w:rPr>
          <w:color w:val="000000" w:themeColor="text1"/>
          <w:sz w:val="22"/>
          <w:szCs w:val="22"/>
        </w:rPr>
        <w:t xml:space="preserve"> 110-125</w:t>
      </w:r>
    </w:p>
    <w:p w:rsidR="006B2CF6" w:rsidRPr="006B2CF6" w:rsidRDefault="006B2CF6" w:rsidP="006B2CF6">
      <w:pPr>
        <w:autoSpaceDE w:val="0"/>
        <w:autoSpaceDN w:val="0"/>
        <w:adjustRightInd w:val="0"/>
        <w:ind w:left="851" w:hanging="851"/>
        <w:jc w:val="both"/>
        <w:rPr>
          <w:sz w:val="22"/>
          <w:szCs w:val="22"/>
        </w:rPr>
      </w:pPr>
      <w:r w:rsidRPr="006B2CF6">
        <w:rPr>
          <w:sz w:val="22"/>
          <w:szCs w:val="22"/>
        </w:rPr>
        <w:t>Prihadi, Toto. (2012)</w:t>
      </w:r>
      <w:proofErr w:type="gramStart"/>
      <w:r w:rsidRPr="006B2CF6">
        <w:rPr>
          <w:sz w:val="22"/>
          <w:szCs w:val="22"/>
        </w:rPr>
        <w:t>.</w:t>
      </w:r>
      <w:r w:rsidRPr="006B2CF6">
        <w:rPr>
          <w:i/>
          <w:iCs/>
          <w:sz w:val="22"/>
          <w:szCs w:val="22"/>
        </w:rPr>
        <w:t>.</w:t>
      </w:r>
      <w:proofErr w:type="gramEnd"/>
      <w:r w:rsidRPr="006B2CF6">
        <w:rPr>
          <w:i/>
          <w:iCs/>
          <w:sz w:val="22"/>
          <w:szCs w:val="22"/>
        </w:rPr>
        <w:t xml:space="preserve"> Memahami Laporan Keuangan Sesuai IFRS dan PSAK</w:t>
      </w:r>
      <w:r w:rsidRPr="006B2CF6">
        <w:rPr>
          <w:sz w:val="22"/>
          <w:szCs w:val="22"/>
        </w:rPr>
        <w:t>. Jakarta: PPM.</w:t>
      </w:r>
    </w:p>
    <w:p w:rsidR="006B2CF6" w:rsidRPr="006B2CF6" w:rsidRDefault="006B2CF6" w:rsidP="006B2CF6">
      <w:pPr>
        <w:autoSpaceDE w:val="0"/>
        <w:autoSpaceDN w:val="0"/>
        <w:adjustRightInd w:val="0"/>
        <w:jc w:val="both"/>
        <w:rPr>
          <w:sz w:val="22"/>
          <w:szCs w:val="22"/>
        </w:rPr>
      </w:pPr>
    </w:p>
    <w:p w:rsidR="006B2CF6" w:rsidRPr="006B2CF6" w:rsidRDefault="006B2CF6" w:rsidP="006B2CF6">
      <w:pPr>
        <w:ind w:left="851" w:hanging="851"/>
        <w:jc w:val="both"/>
        <w:rPr>
          <w:sz w:val="22"/>
          <w:szCs w:val="22"/>
        </w:rPr>
      </w:pPr>
      <w:r w:rsidRPr="006B2CF6">
        <w:rPr>
          <w:bCs/>
          <w:sz w:val="22"/>
          <w:szCs w:val="22"/>
        </w:rPr>
        <w:t xml:space="preserve">Priyatno, D. (2012). </w:t>
      </w:r>
      <w:proofErr w:type="gramStart"/>
      <w:r w:rsidRPr="006B2CF6">
        <w:rPr>
          <w:bCs/>
          <w:i/>
          <w:sz w:val="22"/>
          <w:szCs w:val="22"/>
        </w:rPr>
        <w:t>Teknik Mudah dan Cepat Melakukan Analisis Data Penelitian Dengan SPSS dan Tanya Jawab Ujian Pendadaran</w:t>
      </w:r>
      <w:r w:rsidRPr="006B2CF6">
        <w:rPr>
          <w:bCs/>
          <w:sz w:val="22"/>
          <w:szCs w:val="22"/>
        </w:rPr>
        <w:t xml:space="preserve"> (Edisi ke 1).</w:t>
      </w:r>
      <w:proofErr w:type="gramEnd"/>
      <w:r w:rsidRPr="006B2CF6">
        <w:rPr>
          <w:bCs/>
          <w:sz w:val="22"/>
          <w:szCs w:val="22"/>
        </w:rPr>
        <w:t xml:space="preserve"> </w:t>
      </w:r>
      <w:proofErr w:type="gramStart"/>
      <w:r w:rsidRPr="006B2CF6">
        <w:rPr>
          <w:bCs/>
          <w:sz w:val="22"/>
          <w:szCs w:val="22"/>
        </w:rPr>
        <w:t>Yogyakarta.</w:t>
      </w:r>
      <w:proofErr w:type="gramEnd"/>
      <w:r w:rsidRPr="006B2CF6">
        <w:rPr>
          <w:bCs/>
          <w:sz w:val="22"/>
          <w:szCs w:val="22"/>
        </w:rPr>
        <w:t xml:space="preserve"> Gaya Media</w:t>
      </w:r>
    </w:p>
    <w:p w:rsidR="006B2CF6" w:rsidRPr="006B2CF6" w:rsidRDefault="006B2CF6" w:rsidP="006B2CF6">
      <w:pPr>
        <w:ind w:left="851" w:hanging="851"/>
        <w:jc w:val="both"/>
        <w:rPr>
          <w:color w:val="000000" w:themeColor="text1"/>
          <w:sz w:val="22"/>
          <w:szCs w:val="22"/>
        </w:rPr>
      </w:pPr>
      <w:proofErr w:type="gramStart"/>
      <w:r w:rsidRPr="006B2CF6">
        <w:rPr>
          <w:color w:val="000000" w:themeColor="text1"/>
          <w:sz w:val="22"/>
          <w:szCs w:val="22"/>
        </w:rPr>
        <w:t>Purwantini (2013).</w:t>
      </w:r>
      <w:proofErr w:type="gramEnd"/>
      <w:r w:rsidRPr="006B2CF6">
        <w:rPr>
          <w:color w:val="000000" w:themeColor="text1"/>
          <w:sz w:val="22"/>
          <w:szCs w:val="22"/>
        </w:rPr>
        <w:t xml:space="preserve"> </w:t>
      </w:r>
      <w:r w:rsidRPr="006B2CF6">
        <w:rPr>
          <w:i/>
          <w:color w:val="000000" w:themeColor="text1"/>
          <w:sz w:val="22"/>
          <w:szCs w:val="22"/>
        </w:rPr>
        <w:t>Akuntansi Manajemen</w:t>
      </w:r>
      <w:r w:rsidRPr="006B2CF6">
        <w:rPr>
          <w:color w:val="000000" w:themeColor="text1"/>
          <w:sz w:val="22"/>
          <w:szCs w:val="22"/>
        </w:rPr>
        <w:t>. Edisi Ketiga. Jakarta. Mitra Wacana Media</w:t>
      </w:r>
    </w:p>
    <w:p w:rsidR="006B2CF6" w:rsidRPr="006B2CF6" w:rsidRDefault="006B2CF6" w:rsidP="006B2CF6">
      <w:pPr>
        <w:ind w:left="851" w:hanging="851"/>
        <w:jc w:val="both"/>
        <w:rPr>
          <w:sz w:val="22"/>
          <w:szCs w:val="22"/>
        </w:rPr>
      </w:pPr>
      <w:r w:rsidRPr="006B2CF6">
        <w:rPr>
          <w:noProof/>
          <w:sz w:val="22"/>
          <w:szCs w:val="22"/>
        </w:rPr>
        <w:t xml:space="preserve">Putri, E. O. (2017). Pengaruh Rasio Profitabilitas, Likuiditas dan Solvabilitas Terhadap Harga Saham Perusahaan Manufaktur. </w:t>
      </w:r>
      <w:r w:rsidRPr="006B2CF6">
        <w:rPr>
          <w:i/>
          <w:noProof/>
          <w:sz w:val="22"/>
          <w:szCs w:val="22"/>
        </w:rPr>
        <w:t>Jurnal Ilmu dan Riset Manajemen</w:t>
      </w:r>
      <w:r w:rsidRPr="006B2CF6">
        <w:rPr>
          <w:noProof/>
          <w:sz w:val="22"/>
          <w:szCs w:val="22"/>
        </w:rPr>
        <w:t>, 6 (2), 1-20</w:t>
      </w:r>
    </w:p>
    <w:p w:rsidR="006B2CF6" w:rsidRPr="006B2CF6" w:rsidRDefault="006B2CF6" w:rsidP="006B2CF6">
      <w:pPr>
        <w:ind w:left="851" w:hanging="851"/>
        <w:jc w:val="both"/>
        <w:rPr>
          <w:color w:val="000000" w:themeColor="text1"/>
          <w:sz w:val="22"/>
          <w:szCs w:val="22"/>
        </w:rPr>
      </w:pPr>
      <w:proofErr w:type="gramStart"/>
      <w:r w:rsidRPr="006B2CF6">
        <w:rPr>
          <w:color w:val="000000" w:themeColor="text1"/>
          <w:sz w:val="22"/>
          <w:szCs w:val="22"/>
        </w:rPr>
        <w:t>Putri, Arwinda dan Merkusiwati, N. (2014).</w:t>
      </w:r>
      <w:proofErr w:type="gramEnd"/>
      <w:r w:rsidRPr="006B2CF6">
        <w:rPr>
          <w:color w:val="000000" w:themeColor="text1"/>
          <w:sz w:val="22"/>
          <w:szCs w:val="22"/>
        </w:rPr>
        <w:t xml:space="preserve"> </w:t>
      </w:r>
      <w:proofErr w:type="gramStart"/>
      <w:r w:rsidRPr="006B2CF6">
        <w:rPr>
          <w:i/>
          <w:color w:val="000000" w:themeColor="text1"/>
          <w:sz w:val="22"/>
          <w:szCs w:val="22"/>
        </w:rPr>
        <w:t>Pengaruh Mekanisme Corporate Governance, Likuiditas, Leverage, dan Ukuran Perusahaan Pada Financial Distress</w:t>
      </w:r>
      <w:r w:rsidRPr="006B2CF6">
        <w:rPr>
          <w:color w:val="000000" w:themeColor="text1"/>
          <w:sz w:val="22"/>
          <w:szCs w:val="22"/>
        </w:rPr>
        <w:t>.</w:t>
      </w:r>
      <w:proofErr w:type="gramEnd"/>
      <w:r w:rsidRPr="006B2CF6">
        <w:rPr>
          <w:color w:val="000000" w:themeColor="text1"/>
          <w:sz w:val="22"/>
          <w:szCs w:val="22"/>
        </w:rPr>
        <w:t xml:space="preserve"> </w:t>
      </w:r>
      <w:proofErr w:type="gramStart"/>
      <w:r w:rsidRPr="006B2CF6">
        <w:rPr>
          <w:color w:val="000000" w:themeColor="text1"/>
          <w:sz w:val="22"/>
          <w:szCs w:val="22"/>
        </w:rPr>
        <w:t>E-Jurnal Akuntansi.</w:t>
      </w:r>
      <w:proofErr w:type="gramEnd"/>
      <w:r w:rsidRPr="006B2CF6">
        <w:rPr>
          <w:color w:val="000000" w:themeColor="text1"/>
          <w:sz w:val="22"/>
          <w:szCs w:val="22"/>
        </w:rPr>
        <w:t xml:space="preserve"> </w:t>
      </w:r>
      <w:proofErr w:type="gramStart"/>
      <w:r w:rsidRPr="006B2CF6">
        <w:rPr>
          <w:color w:val="000000" w:themeColor="text1"/>
          <w:sz w:val="22"/>
          <w:szCs w:val="22"/>
        </w:rPr>
        <w:t>7(1).</w:t>
      </w:r>
      <w:proofErr w:type="gramEnd"/>
      <w:r w:rsidRPr="006B2CF6">
        <w:rPr>
          <w:color w:val="000000" w:themeColor="text1"/>
          <w:sz w:val="22"/>
          <w:szCs w:val="22"/>
        </w:rPr>
        <w:t xml:space="preserve"> 93-106 </w:t>
      </w:r>
    </w:p>
    <w:p w:rsidR="006B2CF6" w:rsidRPr="006B2CF6" w:rsidRDefault="006B2CF6" w:rsidP="006B2CF6">
      <w:pPr>
        <w:ind w:left="851" w:hanging="851"/>
        <w:jc w:val="both"/>
        <w:rPr>
          <w:sz w:val="22"/>
          <w:szCs w:val="22"/>
        </w:rPr>
      </w:pPr>
      <w:r w:rsidRPr="006B2CF6">
        <w:rPr>
          <w:sz w:val="22"/>
          <w:szCs w:val="22"/>
        </w:rPr>
        <w:t>Riyanto, Bambang. (2013)</w:t>
      </w:r>
      <w:proofErr w:type="gramStart"/>
      <w:r w:rsidRPr="006B2CF6">
        <w:rPr>
          <w:sz w:val="22"/>
          <w:szCs w:val="22"/>
        </w:rPr>
        <w:t xml:space="preserve">.  </w:t>
      </w:r>
      <w:r w:rsidRPr="006B2CF6">
        <w:rPr>
          <w:i/>
          <w:sz w:val="22"/>
          <w:szCs w:val="22"/>
        </w:rPr>
        <w:t>Dasar</w:t>
      </w:r>
      <w:proofErr w:type="gramEnd"/>
      <w:r w:rsidRPr="006B2CF6">
        <w:rPr>
          <w:i/>
          <w:sz w:val="22"/>
          <w:szCs w:val="22"/>
        </w:rPr>
        <w:t>-Dasar Pembelajaran Perusahaan</w:t>
      </w:r>
      <w:r w:rsidRPr="006B2CF6">
        <w:rPr>
          <w:sz w:val="22"/>
          <w:szCs w:val="22"/>
        </w:rPr>
        <w:t xml:space="preserve"> (Edisi ke 4). </w:t>
      </w:r>
      <w:proofErr w:type="gramStart"/>
      <w:r w:rsidRPr="006B2CF6">
        <w:rPr>
          <w:sz w:val="22"/>
          <w:szCs w:val="22"/>
        </w:rPr>
        <w:t>Yogyakarta.</w:t>
      </w:r>
      <w:proofErr w:type="gramEnd"/>
      <w:r w:rsidRPr="006B2CF6">
        <w:rPr>
          <w:sz w:val="22"/>
          <w:szCs w:val="22"/>
        </w:rPr>
        <w:t xml:space="preserve"> Penerbit BPFE</w:t>
      </w:r>
    </w:p>
    <w:p w:rsidR="006B2CF6" w:rsidRPr="006B2CF6" w:rsidRDefault="006B2CF6" w:rsidP="006B2CF6">
      <w:pPr>
        <w:ind w:left="851" w:hanging="851"/>
        <w:jc w:val="both"/>
        <w:rPr>
          <w:color w:val="000000" w:themeColor="text1"/>
          <w:sz w:val="22"/>
          <w:szCs w:val="22"/>
        </w:rPr>
      </w:pPr>
      <w:proofErr w:type="gramStart"/>
      <w:r w:rsidRPr="006B2CF6">
        <w:rPr>
          <w:color w:val="000000" w:themeColor="text1"/>
          <w:sz w:val="22"/>
          <w:szCs w:val="22"/>
        </w:rPr>
        <w:t>Rudangga, I. G. N.G dan Sudiarta, G. M. (2016).</w:t>
      </w:r>
      <w:proofErr w:type="gramEnd"/>
      <w:r w:rsidRPr="006B2CF6">
        <w:rPr>
          <w:color w:val="000000" w:themeColor="text1"/>
          <w:sz w:val="22"/>
          <w:szCs w:val="22"/>
        </w:rPr>
        <w:t xml:space="preserve"> </w:t>
      </w:r>
      <w:r w:rsidRPr="006B2CF6">
        <w:rPr>
          <w:i/>
          <w:color w:val="000000" w:themeColor="text1"/>
          <w:sz w:val="22"/>
          <w:szCs w:val="22"/>
        </w:rPr>
        <w:t>Pengaruh Ukuran Perusahaan, Leverage, dan Profitabilitas Terhadap Nilai Perusahaan</w:t>
      </w:r>
      <w:r w:rsidRPr="006B2CF6">
        <w:rPr>
          <w:color w:val="000000" w:themeColor="text1"/>
          <w:sz w:val="22"/>
          <w:szCs w:val="22"/>
        </w:rPr>
        <w:t xml:space="preserve">. E-Jurnal Manajemen </w:t>
      </w:r>
      <w:proofErr w:type="gramStart"/>
      <w:r w:rsidRPr="006B2CF6">
        <w:rPr>
          <w:color w:val="000000" w:themeColor="text1"/>
          <w:sz w:val="22"/>
          <w:szCs w:val="22"/>
        </w:rPr>
        <w:t>Unud.5(</w:t>
      </w:r>
      <w:proofErr w:type="gramEnd"/>
      <w:r w:rsidRPr="006B2CF6">
        <w:rPr>
          <w:color w:val="000000" w:themeColor="text1"/>
          <w:sz w:val="22"/>
          <w:szCs w:val="22"/>
        </w:rPr>
        <w:t xml:space="preserve">7). 4394-4422  </w:t>
      </w:r>
    </w:p>
    <w:p w:rsidR="006B2CF6" w:rsidRPr="006B2CF6" w:rsidRDefault="006B2CF6" w:rsidP="006B2CF6">
      <w:pPr>
        <w:ind w:left="851" w:hanging="851"/>
        <w:jc w:val="both"/>
        <w:rPr>
          <w:sz w:val="22"/>
          <w:szCs w:val="22"/>
        </w:rPr>
      </w:pPr>
      <w:proofErr w:type="gramStart"/>
      <w:r w:rsidRPr="006B2CF6">
        <w:rPr>
          <w:sz w:val="22"/>
          <w:szCs w:val="22"/>
        </w:rPr>
        <w:t>Rudianto (2012).</w:t>
      </w:r>
      <w:proofErr w:type="gramEnd"/>
      <w:r w:rsidRPr="006B2CF6">
        <w:rPr>
          <w:sz w:val="22"/>
          <w:szCs w:val="22"/>
        </w:rPr>
        <w:t xml:space="preserve"> </w:t>
      </w:r>
      <w:proofErr w:type="gramStart"/>
      <w:r w:rsidRPr="006B2CF6">
        <w:rPr>
          <w:i/>
          <w:sz w:val="22"/>
          <w:szCs w:val="22"/>
        </w:rPr>
        <w:t>Pengantar Akuntansi Konsep dan Teknik Penyusunan Laporan Keuangan</w:t>
      </w:r>
      <w:r w:rsidRPr="006B2CF6">
        <w:rPr>
          <w:sz w:val="22"/>
          <w:szCs w:val="22"/>
        </w:rPr>
        <w:t>.</w:t>
      </w:r>
      <w:proofErr w:type="gramEnd"/>
      <w:r w:rsidRPr="006B2CF6">
        <w:rPr>
          <w:sz w:val="22"/>
          <w:szCs w:val="22"/>
        </w:rPr>
        <w:t xml:space="preserve"> Jakarta. Erlangga</w:t>
      </w:r>
    </w:p>
    <w:p w:rsidR="006B2CF6" w:rsidRPr="006B2CF6" w:rsidRDefault="006B2CF6" w:rsidP="006B2CF6">
      <w:pPr>
        <w:ind w:left="851" w:hanging="851"/>
        <w:jc w:val="both"/>
        <w:rPr>
          <w:sz w:val="22"/>
          <w:szCs w:val="22"/>
        </w:rPr>
      </w:pPr>
      <w:r w:rsidRPr="006B2CF6">
        <w:rPr>
          <w:sz w:val="22"/>
          <w:szCs w:val="22"/>
        </w:rPr>
        <w:t xml:space="preserve">Setiawan (2015) </w:t>
      </w:r>
      <w:r w:rsidRPr="006B2CF6">
        <w:rPr>
          <w:bCs/>
          <w:color w:val="000000"/>
          <w:sz w:val="22"/>
          <w:szCs w:val="22"/>
        </w:rPr>
        <w:t xml:space="preserve">Pengaruh Laba, Arus Kas, Likuiditas Perusahaan, Ukuran Perusahaan, </w:t>
      </w:r>
      <w:r w:rsidRPr="006B2CF6">
        <w:rPr>
          <w:bCs/>
          <w:i/>
          <w:iCs/>
          <w:color w:val="000000"/>
          <w:sz w:val="22"/>
          <w:szCs w:val="22"/>
        </w:rPr>
        <w:t>Leverage</w:t>
      </w:r>
      <w:r w:rsidRPr="006B2CF6">
        <w:rPr>
          <w:bCs/>
          <w:color w:val="000000"/>
          <w:sz w:val="22"/>
          <w:szCs w:val="22"/>
        </w:rPr>
        <w:t xml:space="preserve">, Kepemilikan Institusional Dan Kepemilikan Manajerial Untuk Memprediksi Kondisi </w:t>
      </w:r>
      <w:r w:rsidRPr="006B2CF6">
        <w:rPr>
          <w:bCs/>
          <w:i/>
          <w:iCs/>
          <w:color w:val="000000"/>
          <w:sz w:val="22"/>
          <w:szCs w:val="22"/>
        </w:rPr>
        <w:t>Financial Distress</w:t>
      </w:r>
      <w:r w:rsidRPr="006B2CF6">
        <w:rPr>
          <w:sz w:val="22"/>
          <w:szCs w:val="22"/>
        </w:rPr>
        <w:t>. Menggunakan populasi semua perusahaan manufaktur dari 2010-2015 yang terdaftar di BEI</w:t>
      </w:r>
    </w:p>
    <w:p w:rsidR="006B2CF6" w:rsidRPr="006B2CF6" w:rsidRDefault="006B2CF6" w:rsidP="006B2CF6">
      <w:pPr>
        <w:ind w:left="851" w:hanging="851"/>
        <w:jc w:val="both"/>
        <w:rPr>
          <w:iCs/>
          <w:sz w:val="22"/>
          <w:szCs w:val="22"/>
        </w:rPr>
      </w:pPr>
      <w:proofErr w:type="gramStart"/>
      <w:r w:rsidRPr="006B2CF6">
        <w:rPr>
          <w:sz w:val="22"/>
          <w:szCs w:val="22"/>
        </w:rPr>
        <w:t>Sucipto (2003).</w:t>
      </w:r>
      <w:proofErr w:type="gramEnd"/>
      <w:r w:rsidRPr="006B2CF6">
        <w:rPr>
          <w:sz w:val="22"/>
          <w:szCs w:val="22"/>
        </w:rPr>
        <w:t xml:space="preserve"> </w:t>
      </w:r>
      <w:r w:rsidRPr="006B2CF6">
        <w:rPr>
          <w:i/>
          <w:sz w:val="22"/>
          <w:szCs w:val="22"/>
        </w:rPr>
        <w:t>Penilaian Kinerja Keuangan</w:t>
      </w:r>
      <w:r w:rsidRPr="006B2CF6">
        <w:rPr>
          <w:sz w:val="22"/>
          <w:szCs w:val="22"/>
        </w:rPr>
        <w:t>. Jurnal Akuntansi. Universitas Sumatera Utara. Medan.</w:t>
      </w:r>
    </w:p>
    <w:p w:rsidR="006B2CF6" w:rsidRPr="006B2CF6" w:rsidRDefault="006B2CF6" w:rsidP="006B2CF6">
      <w:pPr>
        <w:ind w:left="851" w:hanging="851"/>
        <w:jc w:val="both"/>
        <w:rPr>
          <w:iCs/>
          <w:sz w:val="22"/>
          <w:szCs w:val="22"/>
        </w:rPr>
      </w:pPr>
      <w:r w:rsidRPr="006B2CF6">
        <w:rPr>
          <w:noProof/>
          <w:sz w:val="22"/>
          <w:szCs w:val="22"/>
        </w:rPr>
        <w:t xml:space="preserve">Sudirman. (2016). </w:t>
      </w:r>
      <w:r w:rsidRPr="006B2CF6">
        <w:rPr>
          <w:i/>
          <w:iCs/>
          <w:noProof/>
          <w:sz w:val="22"/>
          <w:szCs w:val="22"/>
        </w:rPr>
        <w:t>Pasar Modal dan Manajemen Portofolio</w:t>
      </w:r>
      <w:r w:rsidRPr="006B2CF6">
        <w:rPr>
          <w:noProof/>
          <w:sz w:val="22"/>
          <w:szCs w:val="22"/>
        </w:rPr>
        <w:t>. (R. Darwis, Ed.) (Vol.1). Gorontalo. Sultan Amai Press</w:t>
      </w:r>
    </w:p>
    <w:p w:rsidR="006B2CF6" w:rsidRPr="006B2CF6" w:rsidRDefault="006B2CF6" w:rsidP="006B2CF6">
      <w:pPr>
        <w:ind w:left="851" w:hanging="851"/>
        <w:jc w:val="both"/>
        <w:rPr>
          <w:iCs/>
          <w:sz w:val="22"/>
          <w:szCs w:val="22"/>
        </w:rPr>
      </w:pPr>
      <w:r w:rsidRPr="006B2CF6">
        <w:rPr>
          <w:noProof/>
          <w:sz w:val="22"/>
          <w:szCs w:val="22"/>
        </w:rPr>
        <w:t xml:space="preserve">Sugiyono. (2014). </w:t>
      </w:r>
      <w:r w:rsidRPr="006B2CF6">
        <w:rPr>
          <w:i/>
          <w:iCs/>
          <w:noProof/>
          <w:sz w:val="22"/>
          <w:szCs w:val="22"/>
        </w:rPr>
        <w:t>Metode Penelitian Kombinasi (Mixed Methods)</w:t>
      </w:r>
      <w:r w:rsidRPr="006B2CF6">
        <w:rPr>
          <w:noProof/>
          <w:sz w:val="22"/>
          <w:szCs w:val="22"/>
        </w:rPr>
        <w:t>. (M. . Sutopo, Ed.) (Edisi ke 5). Bandung. Alfhabeta</w:t>
      </w:r>
    </w:p>
    <w:p w:rsidR="006B2CF6" w:rsidRPr="006B2CF6" w:rsidRDefault="006B2CF6" w:rsidP="006B2CF6">
      <w:pPr>
        <w:ind w:left="851" w:hanging="851"/>
        <w:jc w:val="both"/>
        <w:rPr>
          <w:iCs/>
          <w:sz w:val="22"/>
          <w:szCs w:val="22"/>
        </w:rPr>
      </w:pPr>
      <w:proofErr w:type="gramStart"/>
      <w:r w:rsidRPr="006B2CF6">
        <w:rPr>
          <w:sz w:val="22"/>
          <w:szCs w:val="22"/>
        </w:rPr>
        <w:t>Sulistyanto</w:t>
      </w:r>
      <w:r w:rsidRPr="006B2CF6">
        <w:rPr>
          <w:iCs/>
          <w:sz w:val="22"/>
          <w:szCs w:val="22"/>
        </w:rPr>
        <w:t>, S. (2014).</w:t>
      </w:r>
      <w:proofErr w:type="gramEnd"/>
      <w:r w:rsidRPr="006B2CF6">
        <w:rPr>
          <w:iCs/>
          <w:sz w:val="22"/>
          <w:szCs w:val="22"/>
        </w:rPr>
        <w:t xml:space="preserve"> </w:t>
      </w:r>
      <w:r w:rsidRPr="006B2CF6">
        <w:rPr>
          <w:i/>
          <w:iCs/>
          <w:sz w:val="22"/>
          <w:szCs w:val="22"/>
        </w:rPr>
        <w:t>Manajemen Laba (Teori dan Model Empiris).</w:t>
      </w:r>
      <w:r w:rsidRPr="006B2CF6">
        <w:rPr>
          <w:iCs/>
          <w:sz w:val="22"/>
          <w:szCs w:val="22"/>
        </w:rPr>
        <w:t xml:space="preserve"> </w:t>
      </w:r>
      <w:r w:rsidRPr="006B2CF6">
        <w:rPr>
          <w:sz w:val="22"/>
          <w:szCs w:val="22"/>
        </w:rPr>
        <w:t xml:space="preserve">Bandung. </w:t>
      </w:r>
      <w:proofErr w:type="gramStart"/>
      <w:r w:rsidRPr="006B2CF6">
        <w:rPr>
          <w:sz w:val="22"/>
          <w:szCs w:val="22"/>
        </w:rPr>
        <w:t>Grasindo.</w:t>
      </w:r>
      <w:proofErr w:type="gramEnd"/>
    </w:p>
    <w:p w:rsidR="006B2CF6" w:rsidRPr="006B2CF6" w:rsidRDefault="006B2CF6" w:rsidP="006B2CF6">
      <w:pPr>
        <w:ind w:left="851" w:hanging="851"/>
        <w:jc w:val="both"/>
        <w:rPr>
          <w:sz w:val="22"/>
          <w:szCs w:val="22"/>
          <w:shd w:val="clear" w:color="auto" w:fill="FFFFFF" w:themeFill="background1"/>
        </w:rPr>
      </w:pPr>
      <w:r w:rsidRPr="006B2CF6">
        <w:rPr>
          <w:sz w:val="22"/>
          <w:szCs w:val="22"/>
        </w:rPr>
        <w:t xml:space="preserve">Sunarwijaya (2012) </w:t>
      </w:r>
      <w:r w:rsidRPr="006B2CF6">
        <w:rPr>
          <w:bCs/>
          <w:sz w:val="22"/>
          <w:szCs w:val="22"/>
        </w:rPr>
        <w:t>Pengaruh Likuiditas, Leverage, Kepemilikan Manajerial, dan</w:t>
      </w:r>
      <w:r w:rsidRPr="006B2CF6">
        <w:rPr>
          <w:sz w:val="22"/>
          <w:szCs w:val="22"/>
        </w:rPr>
        <w:t xml:space="preserve"> </w:t>
      </w:r>
      <w:r w:rsidRPr="006B2CF6">
        <w:rPr>
          <w:bCs/>
          <w:sz w:val="22"/>
          <w:szCs w:val="22"/>
        </w:rPr>
        <w:t>Kepemilikan Institusional Terhadap Kemungkinan</w:t>
      </w:r>
      <w:r w:rsidRPr="006B2CF6">
        <w:rPr>
          <w:sz w:val="22"/>
          <w:szCs w:val="22"/>
        </w:rPr>
        <w:t xml:space="preserve"> </w:t>
      </w:r>
      <w:r w:rsidRPr="006B2CF6">
        <w:rPr>
          <w:bCs/>
          <w:sz w:val="22"/>
          <w:szCs w:val="22"/>
        </w:rPr>
        <w:t xml:space="preserve">Terjadinya </w:t>
      </w:r>
      <w:r w:rsidRPr="006B2CF6">
        <w:rPr>
          <w:bCs/>
          <w:i/>
          <w:sz w:val="22"/>
          <w:szCs w:val="22"/>
        </w:rPr>
        <w:t>Financial Distress</w:t>
      </w:r>
    </w:p>
    <w:p w:rsidR="006B2CF6" w:rsidRPr="006B2CF6" w:rsidRDefault="006B2CF6" w:rsidP="006B2CF6">
      <w:pPr>
        <w:ind w:left="851" w:hanging="851"/>
        <w:jc w:val="both"/>
        <w:rPr>
          <w:sz w:val="22"/>
          <w:szCs w:val="22"/>
          <w:shd w:val="clear" w:color="auto" w:fill="FFFFFF" w:themeFill="background1"/>
        </w:rPr>
      </w:pPr>
      <w:r w:rsidRPr="006B2CF6">
        <w:rPr>
          <w:sz w:val="22"/>
          <w:szCs w:val="22"/>
        </w:rPr>
        <w:t xml:space="preserve">Sunyoto, Danang. </w:t>
      </w:r>
      <w:proofErr w:type="gramStart"/>
      <w:r w:rsidRPr="006B2CF6">
        <w:rPr>
          <w:sz w:val="22"/>
          <w:szCs w:val="22"/>
        </w:rPr>
        <w:t xml:space="preserve">(2013). </w:t>
      </w:r>
      <w:r w:rsidRPr="006B2CF6">
        <w:rPr>
          <w:i/>
          <w:iCs/>
          <w:sz w:val="22"/>
          <w:szCs w:val="22"/>
        </w:rPr>
        <w:t>Metodologi Penelitian Akuntansi</w:t>
      </w:r>
      <w:r w:rsidRPr="006B2CF6">
        <w:rPr>
          <w:sz w:val="22"/>
          <w:szCs w:val="22"/>
        </w:rPr>
        <w:t>.</w:t>
      </w:r>
      <w:proofErr w:type="gramEnd"/>
      <w:r w:rsidRPr="006B2CF6">
        <w:rPr>
          <w:sz w:val="22"/>
          <w:szCs w:val="22"/>
        </w:rPr>
        <w:t xml:space="preserve"> Edisi Pertama. Refika Aditama, Bandung</w:t>
      </w:r>
    </w:p>
    <w:p w:rsidR="006B2CF6" w:rsidRPr="006B2CF6" w:rsidRDefault="006B2CF6" w:rsidP="006B2CF6">
      <w:pPr>
        <w:ind w:left="851" w:hanging="851"/>
        <w:jc w:val="both"/>
        <w:rPr>
          <w:sz w:val="22"/>
          <w:szCs w:val="22"/>
          <w:shd w:val="clear" w:color="auto" w:fill="FFFFFF" w:themeFill="background1"/>
        </w:rPr>
      </w:pPr>
      <w:proofErr w:type="gramStart"/>
      <w:r w:rsidRPr="006B2CF6">
        <w:rPr>
          <w:sz w:val="22"/>
          <w:szCs w:val="22"/>
          <w:shd w:val="clear" w:color="auto" w:fill="FFFFFF" w:themeFill="background1"/>
        </w:rPr>
        <w:t>Supriyanto, Eko dan Falikhatun (2008).</w:t>
      </w:r>
      <w:proofErr w:type="gramEnd"/>
      <w:r w:rsidRPr="006B2CF6">
        <w:rPr>
          <w:sz w:val="22"/>
          <w:szCs w:val="22"/>
          <w:shd w:val="clear" w:color="auto" w:fill="FFFFFF" w:themeFill="background1"/>
        </w:rPr>
        <w:t xml:space="preserve"> Pengaruh Tangibilty, Pertumbuhan, Penjualan, dan ukuran Perusahaan Terhadap Struktur Keuangan. </w:t>
      </w:r>
      <w:proofErr w:type="gramStart"/>
      <w:r w:rsidRPr="006B2CF6">
        <w:rPr>
          <w:sz w:val="22"/>
          <w:szCs w:val="22"/>
          <w:shd w:val="clear" w:color="auto" w:fill="FFFFFF" w:themeFill="background1"/>
        </w:rPr>
        <w:t>Jurnal Bisnis dan Akuntansi.</w:t>
      </w:r>
      <w:proofErr w:type="gramEnd"/>
      <w:r w:rsidRPr="006B2CF6">
        <w:rPr>
          <w:sz w:val="22"/>
          <w:szCs w:val="22"/>
          <w:shd w:val="clear" w:color="auto" w:fill="FFFFFF" w:themeFill="background1"/>
        </w:rPr>
        <w:t xml:space="preserve"> Vol.10.13-22</w:t>
      </w:r>
    </w:p>
    <w:p w:rsidR="006B2CF6" w:rsidRPr="006B2CF6" w:rsidRDefault="006B2CF6" w:rsidP="006B2CF6">
      <w:pPr>
        <w:ind w:left="851" w:hanging="851"/>
        <w:jc w:val="both"/>
        <w:rPr>
          <w:sz w:val="22"/>
          <w:szCs w:val="22"/>
          <w:shd w:val="clear" w:color="auto" w:fill="FFFFFF" w:themeFill="background1"/>
        </w:rPr>
      </w:pPr>
      <w:r w:rsidRPr="006B2CF6">
        <w:rPr>
          <w:sz w:val="22"/>
          <w:szCs w:val="22"/>
          <w:shd w:val="clear" w:color="auto" w:fill="FFFFFF" w:themeFill="background1"/>
        </w:rPr>
        <w:t xml:space="preserve">Werner R. Murhadi. </w:t>
      </w:r>
      <w:proofErr w:type="gramStart"/>
      <w:r w:rsidRPr="006B2CF6">
        <w:rPr>
          <w:sz w:val="22"/>
          <w:szCs w:val="22"/>
        </w:rPr>
        <w:t xml:space="preserve">(2013). </w:t>
      </w:r>
      <w:r w:rsidRPr="006B2CF6">
        <w:rPr>
          <w:i/>
          <w:iCs/>
          <w:sz w:val="22"/>
          <w:szCs w:val="22"/>
        </w:rPr>
        <w:t>Analisis Laporan Keuangan.</w:t>
      </w:r>
      <w:proofErr w:type="gramEnd"/>
      <w:r w:rsidRPr="006B2CF6">
        <w:rPr>
          <w:i/>
          <w:iCs/>
          <w:sz w:val="22"/>
          <w:szCs w:val="22"/>
        </w:rPr>
        <w:t xml:space="preserve"> </w:t>
      </w:r>
      <w:proofErr w:type="gramStart"/>
      <w:r w:rsidRPr="006B2CF6">
        <w:rPr>
          <w:i/>
          <w:iCs/>
          <w:sz w:val="22"/>
          <w:szCs w:val="22"/>
        </w:rPr>
        <w:t>Proyeksi dan Valuasi Saham</w:t>
      </w:r>
      <w:r w:rsidRPr="006B2CF6">
        <w:rPr>
          <w:sz w:val="22"/>
          <w:szCs w:val="22"/>
        </w:rPr>
        <w:t>.</w:t>
      </w:r>
      <w:proofErr w:type="gramEnd"/>
      <w:r w:rsidRPr="006B2CF6">
        <w:rPr>
          <w:sz w:val="22"/>
          <w:szCs w:val="22"/>
        </w:rPr>
        <w:t xml:space="preserve"> Jakarta: Salemba Empat</w:t>
      </w:r>
    </w:p>
    <w:p w:rsidR="006B2CF6" w:rsidRPr="006B2CF6" w:rsidRDefault="006B2CF6" w:rsidP="006B2CF6">
      <w:pPr>
        <w:ind w:left="851" w:hanging="851"/>
        <w:jc w:val="both"/>
        <w:rPr>
          <w:sz w:val="22"/>
          <w:szCs w:val="22"/>
        </w:rPr>
      </w:pPr>
      <w:proofErr w:type="gramStart"/>
      <w:r w:rsidRPr="006B2CF6">
        <w:rPr>
          <w:sz w:val="22"/>
          <w:szCs w:val="22"/>
        </w:rPr>
        <w:t>www.idx.co.id</w:t>
      </w:r>
      <w:proofErr w:type="gramEnd"/>
      <w:r w:rsidRPr="006B2CF6">
        <w:rPr>
          <w:sz w:val="22"/>
          <w:szCs w:val="22"/>
        </w:rPr>
        <w:t>. Bursa Efek Indonesia tahun 2019</w:t>
      </w:r>
    </w:p>
    <w:p w:rsidR="006B2CF6" w:rsidRPr="006B2CF6" w:rsidRDefault="006B2CF6" w:rsidP="006B2CF6">
      <w:pPr>
        <w:ind w:left="851" w:hanging="851"/>
        <w:jc w:val="both"/>
        <w:rPr>
          <w:sz w:val="22"/>
          <w:szCs w:val="22"/>
        </w:rPr>
      </w:pPr>
      <w:proofErr w:type="gramStart"/>
      <w:r w:rsidRPr="006B2CF6">
        <w:rPr>
          <w:sz w:val="22"/>
          <w:szCs w:val="22"/>
        </w:rPr>
        <w:t>Yogiyanto.</w:t>
      </w:r>
      <w:proofErr w:type="gramEnd"/>
      <w:r w:rsidRPr="006B2CF6">
        <w:rPr>
          <w:sz w:val="22"/>
          <w:szCs w:val="22"/>
        </w:rPr>
        <w:t xml:space="preserve"> </w:t>
      </w:r>
      <w:proofErr w:type="gramStart"/>
      <w:r w:rsidRPr="006B2CF6">
        <w:rPr>
          <w:sz w:val="22"/>
          <w:szCs w:val="22"/>
        </w:rPr>
        <w:t>(2011).</w:t>
      </w:r>
      <w:r w:rsidRPr="006B2CF6">
        <w:rPr>
          <w:i/>
          <w:iCs/>
          <w:sz w:val="22"/>
          <w:szCs w:val="22"/>
        </w:rPr>
        <w:t xml:space="preserve"> Teori Portofilio dan Analisa Investasi.</w:t>
      </w:r>
      <w:proofErr w:type="gramEnd"/>
      <w:r w:rsidRPr="006B2CF6">
        <w:rPr>
          <w:i/>
          <w:iCs/>
          <w:sz w:val="22"/>
          <w:szCs w:val="22"/>
        </w:rPr>
        <w:t xml:space="preserve"> </w:t>
      </w:r>
      <w:proofErr w:type="gramStart"/>
      <w:r w:rsidRPr="006B2CF6">
        <w:rPr>
          <w:sz w:val="22"/>
          <w:szCs w:val="22"/>
        </w:rPr>
        <w:t>(Edisi 3).</w:t>
      </w:r>
      <w:proofErr w:type="gramEnd"/>
      <w:r w:rsidRPr="006B2CF6">
        <w:rPr>
          <w:sz w:val="22"/>
          <w:szCs w:val="22"/>
        </w:rPr>
        <w:t xml:space="preserve"> Penerbit Penerbit BPFE: Yogyakarta</w:t>
      </w:r>
    </w:p>
    <w:p w:rsidR="006B2CF6" w:rsidRPr="006B2CF6" w:rsidRDefault="006B2CF6" w:rsidP="006B2CF6">
      <w:pPr>
        <w:ind w:left="851" w:hanging="851"/>
        <w:jc w:val="both"/>
        <w:rPr>
          <w:sz w:val="22"/>
          <w:szCs w:val="22"/>
        </w:rPr>
      </w:pPr>
      <w:r w:rsidRPr="006B2CF6">
        <w:rPr>
          <w:sz w:val="22"/>
          <w:szCs w:val="22"/>
        </w:rPr>
        <w:t xml:space="preserve">Yuniati, Mei. </w:t>
      </w:r>
      <w:proofErr w:type="gramStart"/>
      <w:r w:rsidRPr="006B2CF6">
        <w:rPr>
          <w:sz w:val="22"/>
          <w:szCs w:val="22"/>
        </w:rPr>
        <w:t>et.all. (2016).</w:t>
      </w:r>
      <w:proofErr w:type="gramEnd"/>
      <w:r w:rsidRPr="006B2CF6">
        <w:rPr>
          <w:sz w:val="22"/>
          <w:szCs w:val="22"/>
        </w:rPr>
        <w:t xml:space="preserve"> </w:t>
      </w:r>
      <w:proofErr w:type="gramStart"/>
      <w:r w:rsidRPr="006B2CF6">
        <w:rPr>
          <w:i/>
          <w:sz w:val="22"/>
          <w:szCs w:val="22"/>
        </w:rPr>
        <w:t>Pengaruh Kebijakan Deviden, Kebijakan Hutang, Profitabilitas dan Struktur Kepemilikan terhadap Nilai Perusahaan pada Perusahaan Manufaktur yang terdaftar di BEI 2009-2014</w:t>
      </w:r>
      <w:r w:rsidRPr="006B2CF6">
        <w:rPr>
          <w:sz w:val="22"/>
          <w:szCs w:val="22"/>
        </w:rPr>
        <w:t>.</w:t>
      </w:r>
      <w:proofErr w:type="gramEnd"/>
      <w:r w:rsidRPr="006B2CF6">
        <w:rPr>
          <w:sz w:val="22"/>
          <w:szCs w:val="22"/>
        </w:rPr>
        <w:t xml:space="preserve"> </w:t>
      </w:r>
      <w:proofErr w:type="gramStart"/>
      <w:r w:rsidRPr="006B2CF6">
        <w:rPr>
          <w:sz w:val="22"/>
          <w:szCs w:val="22"/>
        </w:rPr>
        <w:t>Journal of Accounting.</w:t>
      </w:r>
      <w:proofErr w:type="gramEnd"/>
      <w:r w:rsidRPr="006B2CF6">
        <w:rPr>
          <w:sz w:val="22"/>
          <w:szCs w:val="22"/>
        </w:rPr>
        <w:t xml:space="preserve"> </w:t>
      </w:r>
      <w:proofErr w:type="gramStart"/>
      <w:r w:rsidRPr="006B2CF6">
        <w:rPr>
          <w:sz w:val="22"/>
          <w:szCs w:val="22"/>
        </w:rPr>
        <w:t>Vol. 2.</w:t>
      </w:r>
      <w:proofErr w:type="gramEnd"/>
      <w:r w:rsidRPr="006B2CF6">
        <w:rPr>
          <w:sz w:val="22"/>
          <w:szCs w:val="22"/>
        </w:rPr>
        <w:t xml:space="preserve"> No. 2</w:t>
      </w:r>
    </w:p>
    <w:p w:rsidR="006B2CF6" w:rsidRDefault="006B2CF6" w:rsidP="00BC03A4">
      <w:pPr>
        <w:pStyle w:val="JRPMBody"/>
      </w:pPr>
    </w:p>
    <w:p w:rsidR="006B2CF6" w:rsidRDefault="006B2CF6" w:rsidP="00BC03A4">
      <w:pPr>
        <w:pStyle w:val="JRPMBody"/>
      </w:pPr>
    </w:p>
    <w:p w:rsidR="006B2CF6" w:rsidRDefault="006B2CF6" w:rsidP="00BC03A4">
      <w:pPr>
        <w:pStyle w:val="JRPMBody"/>
      </w:pPr>
    </w:p>
    <w:p w:rsidR="006B2CF6" w:rsidRDefault="006B2CF6" w:rsidP="00BC03A4">
      <w:pPr>
        <w:pStyle w:val="JRPMBody"/>
      </w:pPr>
    </w:p>
    <w:p w:rsidR="0077725E" w:rsidRDefault="0077725E" w:rsidP="0077725E">
      <w:pPr>
        <w:pStyle w:val="JRPMReference"/>
      </w:pPr>
    </w:p>
    <w:sectPr w:rsidR="0077725E" w:rsidSect="00C171BC">
      <w:type w:val="continuous"/>
      <w:pgSz w:w="11907" w:h="16840" w:code="9"/>
      <w:pgMar w:top="1701" w:right="1134" w:bottom="1134" w:left="1701" w:header="850" w:footer="454"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ED0" w:rsidRDefault="004D0ED0">
      <w:r>
        <w:separator/>
      </w:r>
    </w:p>
    <w:p w:rsidR="004D0ED0" w:rsidRDefault="004D0ED0"/>
  </w:endnote>
  <w:endnote w:type="continuationSeparator" w:id="0">
    <w:p w:rsidR="004D0ED0" w:rsidRDefault="004D0ED0">
      <w:r>
        <w:continuationSeparator/>
      </w:r>
    </w:p>
    <w:p w:rsidR="004D0ED0" w:rsidRDefault="004D0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Ital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ED0" w:rsidRDefault="004D0ED0">
      <w:r>
        <w:separator/>
      </w:r>
    </w:p>
    <w:p w:rsidR="004D0ED0" w:rsidRDefault="004D0ED0"/>
  </w:footnote>
  <w:footnote w:type="continuationSeparator" w:id="0">
    <w:p w:rsidR="004D0ED0" w:rsidRDefault="004D0ED0">
      <w:r>
        <w:continuationSeparator/>
      </w:r>
    </w:p>
    <w:p w:rsidR="004D0ED0" w:rsidRDefault="004D0E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03" w:rsidRDefault="006E2D03"/>
  <w:tbl>
    <w:tblPr>
      <w:tblW w:w="0" w:type="auto"/>
      <w:tblBorders>
        <w:bottom w:val="thinThickLargeGap" w:sz="24" w:space="0" w:color="auto"/>
      </w:tblBorders>
      <w:tblLook w:val="04A0" w:firstRow="1" w:lastRow="0" w:firstColumn="1" w:lastColumn="0" w:noHBand="0" w:noVBand="1"/>
    </w:tblPr>
    <w:tblGrid>
      <w:gridCol w:w="9072"/>
    </w:tblGrid>
    <w:tr w:rsidR="006E2D03" w:rsidTr="003B089D">
      <w:tc>
        <w:tcPr>
          <w:tcW w:w="9072" w:type="dxa"/>
          <w:shd w:val="clear" w:color="auto" w:fill="auto"/>
        </w:tcPr>
        <w:p w:rsidR="006E2D03" w:rsidRPr="003C5510" w:rsidRDefault="006E2D03" w:rsidP="00153813">
          <w:pPr>
            <w:pStyle w:val="Header"/>
            <w:jc w:val="center"/>
            <w:rPr>
              <w:rFonts w:ascii="Constantia" w:hAnsi="Constantia"/>
            </w:rPr>
          </w:pPr>
        </w:p>
      </w:tc>
    </w:tr>
  </w:tbl>
  <w:p w:rsidR="006E2D03" w:rsidRPr="00462060" w:rsidRDefault="006E2D03" w:rsidP="009F751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F2A"/>
    <w:multiLevelType w:val="multilevel"/>
    <w:tmpl w:val="9D66FC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C4475C"/>
    <w:multiLevelType w:val="multilevel"/>
    <w:tmpl w:val="7AAEF9A4"/>
    <w:lvl w:ilvl="0">
      <w:start w:val="1"/>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nsid w:val="24562D99"/>
    <w:multiLevelType w:val="multilevel"/>
    <w:tmpl w:val="27287EF8"/>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3">
    <w:nsid w:val="25F726B7"/>
    <w:multiLevelType w:val="multilevel"/>
    <w:tmpl w:val="FFACF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3565D1"/>
    <w:multiLevelType w:val="multilevel"/>
    <w:tmpl w:val="C0DE7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4911618F"/>
    <w:multiLevelType w:val="hybridMultilevel"/>
    <w:tmpl w:val="5094C378"/>
    <w:lvl w:ilvl="0" w:tplc="805A9CA6">
      <w:numFmt w:val="bullet"/>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7">
    <w:nsid w:val="4AC657A8"/>
    <w:multiLevelType w:val="multilevel"/>
    <w:tmpl w:val="3000E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A966B4D"/>
    <w:multiLevelType w:val="multilevel"/>
    <w:tmpl w:val="318E83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631FDE"/>
    <w:multiLevelType w:val="multilevel"/>
    <w:tmpl w:val="8DA4397A"/>
    <w:lvl w:ilvl="0">
      <w:start w:val="3"/>
      <w:numFmt w:val="decimal"/>
      <w:lvlText w:val="%1."/>
      <w:lvlJc w:val="left"/>
      <w:pPr>
        <w:ind w:left="720" w:hanging="360"/>
      </w:pPr>
      <w:rPr>
        <w:i w:val="0"/>
      </w:rPr>
    </w:lvl>
    <w:lvl w:ilvl="1">
      <w:start w:val="5"/>
      <w:numFmt w:val="decimal"/>
      <w:lvlText w:val="%1.%2"/>
      <w:lvlJc w:val="left"/>
      <w:pPr>
        <w:ind w:left="840" w:hanging="48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68F36DB2"/>
    <w:multiLevelType w:val="hybridMultilevel"/>
    <w:tmpl w:val="C20A9F30"/>
    <w:lvl w:ilvl="0" w:tplc="83A4C51C">
      <w:start w:val="1"/>
      <w:numFmt w:val="lowerLetter"/>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6BED2282"/>
    <w:multiLevelType w:val="hybridMultilevel"/>
    <w:tmpl w:val="73A4BB68"/>
    <w:lvl w:ilvl="0" w:tplc="B67074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14">
    <w:nsid w:val="7C4D72FA"/>
    <w:multiLevelType w:val="multilevel"/>
    <w:tmpl w:val="B42A5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13"/>
  </w:num>
  <w:num w:numId="4">
    <w:abstractNumId w:val="6"/>
  </w:num>
  <w:num w:numId="5">
    <w:abstractNumId w:val="2"/>
  </w:num>
  <w:num w:numId="6">
    <w:abstractNumId w:val="4"/>
  </w:num>
  <w:num w:numId="7">
    <w:abstractNumId w:val="9"/>
  </w:num>
  <w:num w:numId="8">
    <w:abstractNumId w:val="14"/>
  </w:num>
  <w:num w:numId="9">
    <w:abstractNumId w:val="10"/>
  </w:num>
  <w:num w:numId="10">
    <w:abstractNumId w:val="0"/>
  </w:num>
  <w:num w:numId="11">
    <w:abstractNumId w:val="11"/>
  </w:num>
  <w:num w:numId="12">
    <w:abstractNumId w:val="1"/>
  </w:num>
  <w:num w:numId="13">
    <w:abstractNumId w:val="1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9A"/>
    <w:rsid w:val="0000280A"/>
    <w:rsid w:val="00033B1D"/>
    <w:rsid w:val="00042621"/>
    <w:rsid w:val="0005724B"/>
    <w:rsid w:val="00063AC7"/>
    <w:rsid w:val="00065644"/>
    <w:rsid w:val="00084B8D"/>
    <w:rsid w:val="00084E6A"/>
    <w:rsid w:val="00092748"/>
    <w:rsid w:val="0009381C"/>
    <w:rsid w:val="000976D3"/>
    <w:rsid w:val="000C4AE3"/>
    <w:rsid w:val="000C53DC"/>
    <w:rsid w:val="000D40D7"/>
    <w:rsid w:val="000D5696"/>
    <w:rsid w:val="000E4278"/>
    <w:rsid w:val="000E74A7"/>
    <w:rsid w:val="000F559A"/>
    <w:rsid w:val="00101316"/>
    <w:rsid w:val="00101728"/>
    <w:rsid w:val="00101926"/>
    <w:rsid w:val="00112377"/>
    <w:rsid w:val="00114A58"/>
    <w:rsid w:val="00131782"/>
    <w:rsid w:val="001320FB"/>
    <w:rsid w:val="00146DDA"/>
    <w:rsid w:val="00147EFC"/>
    <w:rsid w:val="00151F17"/>
    <w:rsid w:val="00153813"/>
    <w:rsid w:val="00153B8A"/>
    <w:rsid w:val="00175307"/>
    <w:rsid w:val="001867A8"/>
    <w:rsid w:val="001B725E"/>
    <w:rsid w:val="001C0677"/>
    <w:rsid w:val="001D082E"/>
    <w:rsid w:val="001D39E7"/>
    <w:rsid w:val="001D7A77"/>
    <w:rsid w:val="001F3F81"/>
    <w:rsid w:val="001F5833"/>
    <w:rsid w:val="00206EEA"/>
    <w:rsid w:val="002121EC"/>
    <w:rsid w:val="002201E3"/>
    <w:rsid w:val="002212AD"/>
    <w:rsid w:val="0023064B"/>
    <w:rsid w:val="0023263F"/>
    <w:rsid w:val="00236D6D"/>
    <w:rsid w:val="00287DF5"/>
    <w:rsid w:val="002A02D3"/>
    <w:rsid w:val="002A178B"/>
    <w:rsid w:val="002A19C6"/>
    <w:rsid w:val="002A4F99"/>
    <w:rsid w:val="002B5839"/>
    <w:rsid w:val="002C011C"/>
    <w:rsid w:val="002C4D88"/>
    <w:rsid w:val="002D3CEC"/>
    <w:rsid w:val="002D4674"/>
    <w:rsid w:val="002D7E2D"/>
    <w:rsid w:val="00305CCA"/>
    <w:rsid w:val="00351C29"/>
    <w:rsid w:val="00367F04"/>
    <w:rsid w:val="00372F6A"/>
    <w:rsid w:val="003806F5"/>
    <w:rsid w:val="00396C1C"/>
    <w:rsid w:val="003A356F"/>
    <w:rsid w:val="003B089D"/>
    <w:rsid w:val="003B6251"/>
    <w:rsid w:val="003C03E7"/>
    <w:rsid w:val="003C07C7"/>
    <w:rsid w:val="003C583E"/>
    <w:rsid w:val="003C6A90"/>
    <w:rsid w:val="003D48FA"/>
    <w:rsid w:val="003D4BBF"/>
    <w:rsid w:val="003E3C5E"/>
    <w:rsid w:val="003E413F"/>
    <w:rsid w:val="003F3893"/>
    <w:rsid w:val="00404858"/>
    <w:rsid w:val="00471301"/>
    <w:rsid w:val="00496705"/>
    <w:rsid w:val="004A3DAC"/>
    <w:rsid w:val="004A62DD"/>
    <w:rsid w:val="004B7E59"/>
    <w:rsid w:val="004C3A79"/>
    <w:rsid w:val="004C6C48"/>
    <w:rsid w:val="004D0ED0"/>
    <w:rsid w:val="004E289D"/>
    <w:rsid w:val="004E3895"/>
    <w:rsid w:val="004F04B3"/>
    <w:rsid w:val="005026AA"/>
    <w:rsid w:val="00502A19"/>
    <w:rsid w:val="0050454B"/>
    <w:rsid w:val="005047C2"/>
    <w:rsid w:val="00504A45"/>
    <w:rsid w:val="00510350"/>
    <w:rsid w:val="005123E9"/>
    <w:rsid w:val="00527182"/>
    <w:rsid w:val="0053386D"/>
    <w:rsid w:val="0053752B"/>
    <w:rsid w:val="0054363A"/>
    <w:rsid w:val="00545BD1"/>
    <w:rsid w:val="00546DB2"/>
    <w:rsid w:val="0056556D"/>
    <w:rsid w:val="005658FE"/>
    <w:rsid w:val="00572ADF"/>
    <w:rsid w:val="00573870"/>
    <w:rsid w:val="00584CE6"/>
    <w:rsid w:val="005859F3"/>
    <w:rsid w:val="005A2123"/>
    <w:rsid w:val="005B4AC3"/>
    <w:rsid w:val="005B6037"/>
    <w:rsid w:val="005C2922"/>
    <w:rsid w:val="005E2234"/>
    <w:rsid w:val="005E619B"/>
    <w:rsid w:val="006076D4"/>
    <w:rsid w:val="00610CF5"/>
    <w:rsid w:val="0061323E"/>
    <w:rsid w:val="00624A2D"/>
    <w:rsid w:val="00633B54"/>
    <w:rsid w:val="00644976"/>
    <w:rsid w:val="00644A70"/>
    <w:rsid w:val="00644D9D"/>
    <w:rsid w:val="006507CE"/>
    <w:rsid w:val="0067160C"/>
    <w:rsid w:val="00682981"/>
    <w:rsid w:val="00683DCD"/>
    <w:rsid w:val="006910F8"/>
    <w:rsid w:val="0069320D"/>
    <w:rsid w:val="006A27EE"/>
    <w:rsid w:val="006B2CF6"/>
    <w:rsid w:val="006B4E98"/>
    <w:rsid w:val="006B6A28"/>
    <w:rsid w:val="006C1A5F"/>
    <w:rsid w:val="006C2DB4"/>
    <w:rsid w:val="006E2D03"/>
    <w:rsid w:val="006F7696"/>
    <w:rsid w:val="00713866"/>
    <w:rsid w:val="00713914"/>
    <w:rsid w:val="007150F0"/>
    <w:rsid w:val="00715751"/>
    <w:rsid w:val="00726814"/>
    <w:rsid w:val="007458D7"/>
    <w:rsid w:val="007578FD"/>
    <w:rsid w:val="00776393"/>
    <w:rsid w:val="0077725E"/>
    <w:rsid w:val="007931B5"/>
    <w:rsid w:val="00794240"/>
    <w:rsid w:val="00795DA2"/>
    <w:rsid w:val="007A6608"/>
    <w:rsid w:val="007B5323"/>
    <w:rsid w:val="007C6952"/>
    <w:rsid w:val="007D77CD"/>
    <w:rsid w:val="007D7E1D"/>
    <w:rsid w:val="008065F7"/>
    <w:rsid w:val="00815599"/>
    <w:rsid w:val="00821725"/>
    <w:rsid w:val="008250D7"/>
    <w:rsid w:val="00832CF4"/>
    <w:rsid w:val="0084211D"/>
    <w:rsid w:val="008429B2"/>
    <w:rsid w:val="00842D3E"/>
    <w:rsid w:val="008465F7"/>
    <w:rsid w:val="00857F33"/>
    <w:rsid w:val="008639FC"/>
    <w:rsid w:val="00893189"/>
    <w:rsid w:val="008A5C36"/>
    <w:rsid w:val="008B1526"/>
    <w:rsid w:val="008B2A5E"/>
    <w:rsid w:val="008B6FC1"/>
    <w:rsid w:val="008C1D60"/>
    <w:rsid w:val="008D1D38"/>
    <w:rsid w:val="008D4119"/>
    <w:rsid w:val="008D7821"/>
    <w:rsid w:val="008E0328"/>
    <w:rsid w:val="008E5ADD"/>
    <w:rsid w:val="008E6AA5"/>
    <w:rsid w:val="00903570"/>
    <w:rsid w:val="00911E6F"/>
    <w:rsid w:val="009164C6"/>
    <w:rsid w:val="0093328A"/>
    <w:rsid w:val="009405B9"/>
    <w:rsid w:val="00946E62"/>
    <w:rsid w:val="00952379"/>
    <w:rsid w:val="00960AEB"/>
    <w:rsid w:val="00975036"/>
    <w:rsid w:val="0097610B"/>
    <w:rsid w:val="00982E53"/>
    <w:rsid w:val="00986587"/>
    <w:rsid w:val="00986687"/>
    <w:rsid w:val="00993663"/>
    <w:rsid w:val="0099625B"/>
    <w:rsid w:val="009A39FD"/>
    <w:rsid w:val="009B1EA8"/>
    <w:rsid w:val="009C2CFF"/>
    <w:rsid w:val="009E276A"/>
    <w:rsid w:val="009F4FCA"/>
    <w:rsid w:val="009F751D"/>
    <w:rsid w:val="00A111B7"/>
    <w:rsid w:val="00A33713"/>
    <w:rsid w:val="00A367A9"/>
    <w:rsid w:val="00A42204"/>
    <w:rsid w:val="00A6026C"/>
    <w:rsid w:val="00A60DCC"/>
    <w:rsid w:val="00A65826"/>
    <w:rsid w:val="00A84414"/>
    <w:rsid w:val="00AA0AD9"/>
    <w:rsid w:val="00AB1671"/>
    <w:rsid w:val="00AD1DFA"/>
    <w:rsid w:val="00AD7046"/>
    <w:rsid w:val="00AD7E2E"/>
    <w:rsid w:val="00AE3F7B"/>
    <w:rsid w:val="00AF3858"/>
    <w:rsid w:val="00AF73D2"/>
    <w:rsid w:val="00B10E24"/>
    <w:rsid w:val="00B13D13"/>
    <w:rsid w:val="00B531E1"/>
    <w:rsid w:val="00B565BC"/>
    <w:rsid w:val="00B601F7"/>
    <w:rsid w:val="00B66AF4"/>
    <w:rsid w:val="00B704DC"/>
    <w:rsid w:val="00B86AB1"/>
    <w:rsid w:val="00B92490"/>
    <w:rsid w:val="00B93CE0"/>
    <w:rsid w:val="00BA5672"/>
    <w:rsid w:val="00BB19AC"/>
    <w:rsid w:val="00BB270D"/>
    <w:rsid w:val="00BB3039"/>
    <w:rsid w:val="00BC03A4"/>
    <w:rsid w:val="00BC210A"/>
    <w:rsid w:val="00BD5F06"/>
    <w:rsid w:val="00BE0E2F"/>
    <w:rsid w:val="00BE170B"/>
    <w:rsid w:val="00BE4B81"/>
    <w:rsid w:val="00BE7C28"/>
    <w:rsid w:val="00BF211B"/>
    <w:rsid w:val="00BF328B"/>
    <w:rsid w:val="00C171BC"/>
    <w:rsid w:val="00C17C1B"/>
    <w:rsid w:val="00C213DE"/>
    <w:rsid w:val="00C232F4"/>
    <w:rsid w:val="00C2330B"/>
    <w:rsid w:val="00C5709A"/>
    <w:rsid w:val="00C57D20"/>
    <w:rsid w:val="00C72C28"/>
    <w:rsid w:val="00C81601"/>
    <w:rsid w:val="00CA28F3"/>
    <w:rsid w:val="00CA5171"/>
    <w:rsid w:val="00CB17C7"/>
    <w:rsid w:val="00CD41A8"/>
    <w:rsid w:val="00CD7400"/>
    <w:rsid w:val="00CE590B"/>
    <w:rsid w:val="00D13A67"/>
    <w:rsid w:val="00D13BE5"/>
    <w:rsid w:val="00D256ED"/>
    <w:rsid w:val="00D318A3"/>
    <w:rsid w:val="00D473A2"/>
    <w:rsid w:val="00D616C9"/>
    <w:rsid w:val="00D62C5C"/>
    <w:rsid w:val="00D7626C"/>
    <w:rsid w:val="00D84818"/>
    <w:rsid w:val="00D855EF"/>
    <w:rsid w:val="00DB77CD"/>
    <w:rsid w:val="00DD12CD"/>
    <w:rsid w:val="00DD663E"/>
    <w:rsid w:val="00DF1663"/>
    <w:rsid w:val="00DF2B99"/>
    <w:rsid w:val="00DF4332"/>
    <w:rsid w:val="00DF7592"/>
    <w:rsid w:val="00E037D1"/>
    <w:rsid w:val="00E06F0D"/>
    <w:rsid w:val="00E336E8"/>
    <w:rsid w:val="00E4199B"/>
    <w:rsid w:val="00E652AF"/>
    <w:rsid w:val="00E665D3"/>
    <w:rsid w:val="00E706B6"/>
    <w:rsid w:val="00E7245E"/>
    <w:rsid w:val="00E73C0A"/>
    <w:rsid w:val="00E87A13"/>
    <w:rsid w:val="00E918EE"/>
    <w:rsid w:val="00EA0CC8"/>
    <w:rsid w:val="00EA529C"/>
    <w:rsid w:val="00EB0815"/>
    <w:rsid w:val="00EC1C42"/>
    <w:rsid w:val="00EC4883"/>
    <w:rsid w:val="00ED0243"/>
    <w:rsid w:val="00ED1506"/>
    <w:rsid w:val="00ED4595"/>
    <w:rsid w:val="00EE0D32"/>
    <w:rsid w:val="00EE14CB"/>
    <w:rsid w:val="00F00C01"/>
    <w:rsid w:val="00F23A49"/>
    <w:rsid w:val="00F272A4"/>
    <w:rsid w:val="00F34B6E"/>
    <w:rsid w:val="00F35D62"/>
    <w:rsid w:val="00F364C1"/>
    <w:rsid w:val="00F374D3"/>
    <w:rsid w:val="00F45D05"/>
    <w:rsid w:val="00F578B6"/>
    <w:rsid w:val="00F723C8"/>
    <w:rsid w:val="00F741EB"/>
    <w:rsid w:val="00F81405"/>
    <w:rsid w:val="00FA3380"/>
    <w:rsid w:val="00FB77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Body Text"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RPMTitleIndonesia">
    <w:name w:val="JRPM_Title Indonesia"/>
    <w:basedOn w:val="Normal"/>
    <w:qFormat/>
    <w:rsid w:val="00644D9D"/>
    <w:pPr>
      <w:jc w:val="center"/>
    </w:pPr>
    <w:rPr>
      <w:b/>
      <w:sz w:val="28"/>
      <w:szCs w:val="28"/>
      <w:lang w:val="id-ID"/>
    </w:rPr>
  </w:style>
  <w:style w:type="paragraph" w:customStyle="1" w:styleId="JRPMTitleEnglish">
    <w:name w:val="JRPM_Title English"/>
    <w:basedOn w:val="Normal"/>
    <w:qFormat/>
    <w:rsid w:val="009F751D"/>
    <w:pPr>
      <w:jc w:val="center"/>
    </w:pPr>
    <w:rPr>
      <w:b/>
      <w:i/>
      <w:noProof/>
      <w:sz w:val="26"/>
      <w:lang w:val="id-ID"/>
    </w:rPr>
  </w:style>
  <w:style w:type="paragraph" w:customStyle="1" w:styleId="JRPMAuthor">
    <w:name w:val="JRPM_Author"/>
    <w:basedOn w:val="Normal"/>
    <w:qFormat/>
    <w:rsid w:val="00794240"/>
    <w:pPr>
      <w:spacing w:after="60"/>
      <w:jc w:val="center"/>
    </w:pPr>
    <w:rPr>
      <w:b/>
      <w:sz w:val="22"/>
      <w:szCs w:val="22"/>
      <w:lang w:val="id-ID"/>
    </w:rPr>
  </w:style>
  <w:style w:type="paragraph" w:customStyle="1" w:styleId="JRPMAbstrakTitle">
    <w:name w:val="JRPM_AbstrakTitle"/>
    <w:basedOn w:val="Normal"/>
    <w:qFormat/>
    <w:rsid w:val="009F751D"/>
    <w:pPr>
      <w:spacing w:after="60"/>
      <w:jc w:val="center"/>
    </w:pPr>
    <w:rPr>
      <w:b/>
      <w:sz w:val="22"/>
      <w:lang w:val="id-ID"/>
    </w:rPr>
  </w:style>
  <w:style w:type="paragraph" w:customStyle="1" w:styleId="JRPMTitle">
    <w:name w:val="JRPM_Title"/>
    <w:basedOn w:val="Normal"/>
    <w:qFormat/>
    <w:rsid w:val="009F751D"/>
    <w:pPr>
      <w:jc w:val="center"/>
    </w:pPr>
    <w:rPr>
      <w:b/>
      <w:sz w:val="26"/>
      <w:szCs w:val="22"/>
      <w:lang w:val="id-ID"/>
    </w:rPr>
  </w:style>
  <w:style w:type="paragraph" w:customStyle="1" w:styleId="JRPMAbstractBody">
    <w:name w:val="JRPM_AbstractBody"/>
    <w:basedOn w:val="JRPMTitle"/>
    <w:qFormat/>
    <w:rsid w:val="009F751D"/>
    <w:pPr>
      <w:ind w:firstLine="567"/>
      <w:jc w:val="both"/>
    </w:pPr>
    <w:rPr>
      <w:b w:val="0"/>
      <w:sz w:val="22"/>
    </w:rPr>
  </w:style>
  <w:style w:type="paragraph" w:customStyle="1" w:styleId="JRPMAbstractBodyEnglish">
    <w:name w:val="JRPM_AbstractBodyEnglish"/>
    <w:basedOn w:val="Normal"/>
    <w:qFormat/>
    <w:rsid w:val="008D1D38"/>
    <w:pPr>
      <w:ind w:firstLine="567"/>
      <w:jc w:val="both"/>
    </w:pPr>
    <w:rPr>
      <w:i/>
      <w:sz w:val="22"/>
      <w:szCs w:val="22"/>
      <w:lang w:val="id-ID"/>
    </w:rPr>
  </w:style>
  <w:style w:type="paragraph" w:customStyle="1" w:styleId="JRPMHeading1">
    <w:name w:val="JRPM_Heading 1"/>
    <w:basedOn w:val="Normal"/>
    <w:qFormat/>
    <w:rsid w:val="00BF211B"/>
    <w:pPr>
      <w:spacing w:before="120" w:after="120"/>
    </w:pPr>
    <w:rPr>
      <w:b/>
      <w:sz w:val="22"/>
      <w:szCs w:val="22"/>
    </w:rPr>
  </w:style>
  <w:style w:type="paragraph" w:customStyle="1" w:styleId="JRPMBody">
    <w:name w:val="JRPM_Body"/>
    <w:basedOn w:val="Normal"/>
    <w:qFormat/>
    <w:rsid w:val="00BC03A4"/>
    <w:pPr>
      <w:ind w:firstLine="567"/>
      <w:jc w:val="both"/>
    </w:pPr>
    <w:rPr>
      <w:sz w:val="22"/>
      <w:lang w:val="id-ID"/>
    </w:rPr>
  </w:style>
  <w:style w:type="paragraph" w:customStyle="1" w:styleId="JRPMHeading2">
    <w:name w:val="JRPM_Heading 2"/>
    <w:basedOn w:val="Normal"/>
    <w:qFormat/>
    <w:rsid w:val="00D62C5C"/>
    <w:pPr>
      <w:spacing w:before="120" w:after="120"/>
    </w:pPr>
    <w:rPr>
      <w:b/>
      <w:sz w:val="22"/>
      <w:szCs w:val="22"/>
    </w:rPr>
  </w:style>
  <w:style w:type="paragraph" w:customStyle="1" w:styleId="JRPMTableCaption">
    <w:name w:val="JRPM_TableCaption"/>
    <w:basedOn w:val="Normal"/>
    <w:autoRedefine/>
    <w:qFormat/>
    <w:rsid w:val="00D62C5C"/>
    <w:pPr>
      <w:spacing w:before="120" w:after="120" w:line="240" w:lineRule="atLeast"/>
      <w:jc w:val="center"/>
    </w:pPr>
    <w:rPr>
      <w:sz w:val="22"/>
      <w:lang w:val="id-ID"/>
    </w:rPr>
  </w:style>
  <w:style w:type="paragraph" w:customStyle="1" w:styleId="JRPMPictureCapture">
    <w:name w:val="JRPM_Picture Capture"/>
    <w:basedOn w:val="Normal"/>
    <w:autoRedefine/>
    <w:qFormat/>
    <w:rsid w:val="00D62C5C"/>
    <w:pPr>
      <w:spacing w:before="120" w:after="120" w:line="240" w:lineRule="atLeast"/>
      <w:jc w:val="center"/>
    </w:pPr>
    <w:rPr>
      <w:color w:val="000000"/>
      <w:sz w:val="22"/>
      <w:lang w:val="id-ID"/>
    </w:rPr>
  </w:style>
  <w:style w:type="paragraph" w:customStyle="1" w:styleId="JRPMReference">
    <w:name w:val="JRPM_Reference"/>
    <w:basedOn w:val="Normal"/>
    <w:qFormat/>
    <w:rsid w:val="00794240"/>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94240"/>
    <w:pPr>
      <w:spacing w:before="60"/>
      <w:ind w:firstLine="0"/>
    </w:pPr>
  </w:style>
  <w:style w:type="paragraph" w:customStyle="1" w:styleId="JRPMAbstractTitleEnglish">
    <w:name w:val="JRPM_AbstractTitleEnglish"/>
    <w:basedOn w:val="Normal"/>
    <w:autoRedefine/>
    <w:rsid w:val="005859F3"/>
    <w:pPr>
      <w:spacing w:before="120" w:after="120"/>
      <w:jc w:val="center"/>
    </w:pPr>
    <w:rPr>
      <w:b/>
      <w:bCs/>
      <w:i/>
      <w:iCs/>
      <w:sz w:val="22"/>
      <w:szCs w:val="20"/>
      <w:lang w:val="id-ID"/>
    </w:rPr>
  </w:style>
  <w:style w:type="paragraph" w:customStyle="1" w:styleId="JRPMKutipanLangsung">
    <w:name w:val="JRPM_Kutipan Langsung"/>
    <w:basedOn w:val="JRPMBody"/>
    <w:qFormat/>
    <w:rsid w:val="00DF4332"/>
    <w:pPr>
      <w:ind w:left="567" w:hanging="567"/>
    </w:pPr>
    <w:rPr>
      <w:szCs w:val="22"/>
    </w:rPr>
  </w:style>
  <w:style w:type="paragraph" w:customStyle="1" w:styleId="JRPMHeading3">
    <w:name w:val="JRPM_Heading 3"/>
    <w:basedOn w:val="JRPMHeading2"/>
    <w:qFormat/>
    <w:rsid w:val="00D62C5C"/>
    <w:rPr>
      <w:b w:val="0"/>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JRPMAuthor-Afiliation">
    <w:name w:val="JRPM_Author-Afiliation"/>
    <w:basedOn w:val="Normal"/>
    <w:qFormat/>
    <w:rsid w:val="00794240"/>
    <w:pPr>
      <w:jc w:val="center"/>
    </w:pPr>
    <w:rPr>
      <w:bCs/>
      <w:sz w:val="22"/>
      <w:szCs w:val="22"/>
      <w:lang w:val="id-ID"/>
    </w:rPr>
  </w:style>
  <w:style w:type="character" w:styleId="CommentReference">
    <w:name w:val="annotation reference"/>
    <w:basedOn w:val="DefaultParagraphFont"/>
    <w:uiPriority w:val="99"/>
    <w:rsid w:val="00794240"/>
    <w:rPr>
      <w:rFonts w:cs="Times New Roman"/>
      <w:sz w:val="16"/>
      <w:szCs w:val="16"/>
    </w:rPr>
  </w:style>
  <w:style w:type="paragraph" w:styleId="CommentText">
    <w:name w:val="annotation text"/>
    <w:basedOn w:val="Normal"/>
    <w:link w:val="CommentTextChar"/>
    <w:uiPriority w:val="99"/>
    <w:rsid w:val="00ED4595"/>
    <w:rPr>
      <w:sz w:val="20"/>
      <w:szCs w:val="20"/>
    </w:rPr>
  </w:style>
  <w:style w:type="character" w:customStyle="1" w:styleId="CommentTextChar">
    <w:name w:val="Comment Text Char"/>
    <w:basedOn w:val="DefaultParagraphFont"/>
    <w:link w:val="CommentText"/>
    <w:uiPriority w:val="99"/>
    <w:rsid w:val="00ED4595"/>
    <w:rPr>
      <w:lang w:val="en-US" w:eastAsia="en-US"/>
    </w:rPr>
  </w:style>
  <w:style w:type="paragraph" w:customStyle="1" w:styleId="BasicParagraph">
    <w:name w:val="[Basic Paragraph]"/>
    <w:basedOn w:val="Normal"/>
    <w:rsid w:val="0093328A"/>
    <w:pPr>
      <w:autoSpaceDE w:val="0"/>
      <w:autoSpaceDN w:val="0"/>
      <w:adjustRightInd w:val="0"/>
      <w:spacing w:line="288" w:lineRule="auto"/>
      <w:textAlignment w:val="center"/>
    </w:pPr>
    <w:rPr>
      <w:rFonts w:ascii="Calisto MT" w:hAnsi="Calisto MT"/>
      <w:color w:val="000000"/>
      <w:lang w:val="id-ID" w:eastAsia="id-ID"/>
    </w:rPr>
  </w:style>
  <w:style w:type="character" w:customStyle="1" w:styleId="UnresolvedMention">
    <w:name w:val="Unresolved Mention"/>
    <w:basedOn w:val="DefaultParagraphFont"/>
    <w:uiPriority w:val="99"/>
    <w:semiHidden/>
    <w:unhideWhenUsed/>
    <w:rsid w:val="00AA0AD9"/>
    <w:rPr>
      <w:color w:val="808080"/>
      <w:shd w:val="clear" w:color="auto" w:fill="E6E6E6"/>
    </w:rPr>
  </w:style>
  <w:style w:type="paragraph" w:customStyle="1" w:styleId="Default">
    <w:name w:val="Default"/>
    <w:rsid w:val="004A3DAC"/>
    <w:pPr>
      <w:autoSpaceDE w:val="0"/>
      <w:autoSpaceDN w:val="0"/>
      <w:adjustRightInd w:val="0"/>
    </w:pPr>
    <w:rPr>
      <w:rFonts w:eastAsiaTheme="minorEastAsia"/>
      <w:color w:val="000000"/>
      <w:sz w:val="24"/>
      <w:szCs w:val="24"/>
    </w:rPr>
  </w:style>
  <w:style w:type="paragraph" w:styleId="BodyText">
    <w:name w:val="Body Text"/>
    <w:basedOn w:val="Normal"/>
    <w:link w:val="BodyTextChar"/>
    <w:qFormat/>
    <w:rsid w:val="0084211D"/>
    <w:pPr>
      <w:tabs>
        <w:tab w:val="left" w:pos="720"/>
      </w:tabs>
      <w:spacing w:line="480" w:lineRule="auto"/>
      <w:jc w:val="both"/>
    </w:pPr>
    <w:rPr>
      <w:lang w:eastAsia="id-ID"/>
    </w:rPr>
  </w:style>
  <w:style w:type="character" w:customStyle="1" w:styleId="BodyTextChar">
    <w:name w:val="Body Text Char"/>
    <w:basedOn w:val="DefaultParagraphFont"/>
    <w:link w:val="BodyText"/>
    <w:rsid w:val="0084211D"/>
    <w:rPr>
      <w:sz w:val="24"/>
      <w:szCs w:val="24"/>
      <w:lang w:val="en-US"/>
    </w:rPr>
  </w:style>
  <w:style w:type="paragraph" w:styleId="ListParagraph">
    <w:name w:val="List Paragraph"/>
    <w:aliases w:val="spasi 2 taiiii,skripsi"/>
    <w:basedOn w:val="Normal"/>
    <w:link w:val="ListParagraphChar"/>
    <w:uiPriority w:val="34"/>
    <w:qFormat/>
    <w:rsid w:val="00F741EB"/>
    <w:pPr>
      <w:spacing w:after="200" w:line="276" w:lineRule="auto"/>
      <w:ind w:left="720"/>
    </w:pPr>
    <w:rPr>
      <w:rFonts w:ascii="Calibri" w:eastAsia="Calibri" w:hAnsi="Calibri" w:cs="Calibri"/>
      <w:sz w:val="22"/>
      <w:szCs w:val="22"/>
      <w:lang w:val="id-ID" w:eastAsia="id-ID"/>
    </w:rPr>
  </w:style>
  <w:style w:type="character" w:customStyle="1" w:styleId="ListParagraphChar">
    <w:name w:val="List Paragraph Char"/>
    <w:aliases w:val="spasi 2 taiiii Char,skripsi Char"/>
    <w:basedOn w:val="DefaultParagraphFont"/>
    <w:link w:val="ListParagraph"/>
    <w:uiPriority w:val="34"/>
    <w:locked/>
    <w:rsid w:val="00F741EB"/>
    <w:rPr>
      <w:rFonts w:ascii="Calibri" w:eastAsia="Calibri" w:hAnsi="Calibri" w:cs="Calibri"/>
      <w:sz w:val="22"/>
      <w:szCs w:val="22"/>
    </w:rPr>
  </w:style>
  <w:style w:type="paragraph" w:styleId="FootnoteText">
    <w:name w:val="footnote text"/>
    <w:basedOn w:val="Normal"/>
    <w:link w:val="FootnoteTextChar"/>
    <w:uiPriority w:val="99"/>
    <w:unhideWhenUsed/>
    <w:rsid w:val="002C4D88"/>
    <w:rPr>
      <w:rFonts w:asciiTheme="minorHAnsi" w:eastAsiaTheme="minorEastAsia" w:hAnsiTheme="minorHAnsi" w:cstheme="minorBidi"/>
      <w:sz w:val="20"/>
      <w:szCs w:val="20"/>
      <w:lang w:val="id-ID" w:eastAsia="id-ID"/>
    </w:rPr>
  </w:style>
  <w:style w:type="character" w:customStyle="1" w:styleId="FootnoteTextChar">
    <w:name w:val="Footnote Text Char"/>
    <w:basedOn w:val="DefaultParagraphFont"/>
    <w:link w:val="FootnoteText"/>
    <w:uiPriority w:val="99"/>
    <w:rsid w:val="002C4D88"/>
    <w:rPr>
      <w:rFonts w:asciiTheme="minorHAnsi" w:eastAsiaTheme="minorEastAsia" w:hAnsiTheme="minorHAnsi" w:cstheme="minorBidi"/>
    </w:rPr>
  </w:style>
  <w:style w:type="paragraph" w:styleId="NormalWeb">
    <w:name w:val="Normal (Web)"/>
    <w:basedOn w:val="Normal"/>
    <w:uiPriority w:val="99"/>
    <w:unhideWhenUsed/>
    <w:rsid w:val="00BB270D"/>
    <w:pPr>
      <w:spacing w:before="100" w:beforeAutospacing="1" w:after="100" w:afterAutospacing="1"/>
    </w:pPr>
    <w:rPr>
      <w:lang w:eastAsia="id-ID"/>
    </w:rPr>
  </w:style>
  <w:style w:type="paragraph" w:customStyle="1" w:styleId="xl67">
    <w:name w:val="xl67"/>
    <w:basedOn w:val="Normal"/>
    <w:rsid w:val="00C171B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b/>
      <w:bCs/>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Body Text"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RPMTitleIndonesia">
    <w:name w:val="JRPM_Title Indonesia"/>
    <w:basedOn w:val="Normal"/>
    <w:qFormat/>
    <w:rsid w:val="00644D9D"/>
    <w:pPr>
      <w:jc w:val="center"/>
    </w:pPr>
    <w:rPr>
      <w:b/>
      <w:sz w:val="28"/>
      <w:szCs w:val="28"/>
      <w:lang w:val="id-ID"/>
    </w:rPr>
  </w:style>
  <w:style w:type="paragraph" w:customStyle="1" w:styleId="JRPMTitleEnglish">
    <w:name w:val="JRPM_Title English"/>
    <w:basedOn w:val="Normal"/>
    <w:qFormat/>
    <w:rsid w:val="009F751D"/>
    <w:pPr>
      <w:jc w:val="center"/>
    </w:pPr>
    <w:rPr>
      <w:b/>
      <w:i/>
      <w:noProof/>
      <w:sz w:val="26"/>
      <w:lang w:val="id-ID"/>
    </w:rPr>
  </w:style>
  <w:style w:type="paragraph" w:customStyle="1" w:styleId="JRPMAuthor">
    <w:name w:val="JRPM_Author"/>
    <w:basedOn w:val="Normal"/>
    <w:qFormat/>
    <w:rsid w:val="00794240"/>
    <w:pPr>
      <w:spacing w:after="60"/>
      <w:jc w:val="center"/>
    </w:pPr>
    <w:rPr>
      <w:b/>
      <w:sz w:val="22"/>
      <w:szCs w:val="22"/>
      <w:lang w:val="id-ID"/>
    </w:rPr>
  </w:style>
  <w:style w:type="paragraph" w:customStyle="1" w:styleId="JRPMAbstrakTitle">
    <w:name w:val="JRPM_AbstrakTitle"/>
    <w:basedOn w:val="Normal"/>
    <w:qFormat/>
    <w:rsid w:val="009F751D"/>
    <w:pPr>
      <w:spacing w:after="60"/>
      <w:jc w:val="center"/>
    </w:pPr>
    <w:rPr>
      <w:b/>
      <w:sz w:val="22"/>
      <w:lang w:val="id-ID"/>
    </w:rPr>
  </w:style>
  <w:style w:type="paragraph" w:customStyle="1" w:styleId="JRPMTitle">
    <w:name w:val="JRPM_Title"/>
    <w:basedOn w:val="Normal"/>
    <w:qFormat/>
    <w:rsid w:val="009F751D"/>
    <w:pPr>
      <w:jc w:val="center"/>
    </w:pPr>
    <w:rPr>
      <w:b/>
      <w:sz w:val="26"/>
      <w:szCs w:val="22"/>
      <w:lang w:val="id-ID"/>
    </w:rPr>
  </w:style>
  <w:style w:type="paragraph" w:customStyle="1" w:styleId="JRPMAbstractBody">
    <w:name w:val="JRPM_AbstractBody"/>
    <w:basedOn w:val="JRPMTitle"/>
    <w:qFormat/>
    <w:rsid w:val="009F751D"/>
    <w:pPr>
      <w:ind w:firstLine="567"/>
      <w:jc w:val="both"/>
    </w:pPr>
    <w:rPr>
      <w:b w:val="0"/>
      <w:sz w:val="22"/>
    </w:rPr>
  </w:style>
  <w:style w:type="paragraph" w:customStyle="1" w:styleId="JRPMAbstractBodyEnglish">
    <w:name w:val="JRPM_AbstractBodyEnglish"/>
    <w:basedOn w:val="Normal"/>
    <w:qFormat/>
    <w:rsid w:val="008D1D38"/>
    <w:pPr>
      <w:ind w:firstLine="567"/>
      <w:jc w:val="both"/>
    </w:pPr>
    <w:rPr>
      <w:i/>
      <w:sz w:val="22"/>
      <w:szCs w:val="22"/>
      <w:lang w:val="id-ID"/>
    </w:rPr>
  </w:style>
  <w:style w:type="paragraph" w:customStyle="1" w:styleId="JRPMHeading1">
    <w:name w:val="JRPM_Heading 1"/>
    <w:basedOn w:val="Normal"/>
    <w:qFormat/>
    <w:rsid w:val="00BF211B"/>
    <w:pPr>
      <w:spacing w:before="120" w:after="120"/>
    </w:pPr>
    <w:rPr>
      <w:b/>
      <w:sz w:val="22"/>
      <w:szCs w:val="22"/>
    </w:rPr>
  </w:style>
  <w:style w:type="paragraph" w:customStyle="1" w:styleId="JRPMBody">
    <w:name w:val="JRPM_Body"/>
    <w:basedOn w:val="Normal"/>
    <w:qFormat/>
    <w:rsid w:val="00BC03A4"/>
    <w:pPr>
      <w:ind w:firstLine="567"/>
      <w:jc w:val="both"/>
    </w:pPr>
    <w:rPr>
      <w:sz w:val="22"/>
      <w:lang w:val="id-ID"/>
    </w:rPr>
  </w:style>
  <w:style w:type="paragraph" w:customStyle="1" w:styleId="JRPMHeading2">
    <w:name w:val="JRPM_Heading 2"/>
    <w:basedOn w:val="Normal"/>
    <w:qFormat/>
    <w:rsid w:val="00D62C5C"/>
    <w:pPr>
      <w:spacing w:before="120" w:after="120"/>
    </w:pPr>
    <w:rPr>
      <w:b/>
      <w:sz w:val="22"/>
      <w:szCs w:val="22"/>
    </w:rPr>
  </w:style>
  <w:style w:type="paragraph" w:customStyle="1" w:styleId="JRPMTableCaption">
    <w:name w:val="JRPM_TableCaption"/>
    <w:basedOn w:val="Normal"/>
    <w:autoRedefine/>
    <w:qFormat/>
    <w:rsid w:val="00D62C5C"/>
    <w:pPr>
      <w:spacing w:before="120" w:after="120" w:line="240" w:lineRule="atLeast"/>
      <w:jc w:val="center"/>
    </w:pPr>
    <w:rPr>
      <w:sz w:val="22"/>
      <w:lang w:val="id-ID"/>
    </w:rPr>
  </w:style>
  <w:style w:type="paragraph" w:customStyle="1" w:styleId="JRPMPictureCapture">
    <w:name w:val="JRPM_Picture Capture"/>
    <w:basedOn w:val="Normal"/>
    <w:autoRedefine/>
    <w:qFormat/>
    <w:rsid w:val="00D62C5C"/>
    <w:pPr>
      <w:spacing w:before="120" w:after="120" w:line="240" w:lineRule="atLeast"/>
      <w:jc w:val="center"/>
    </w:pPr>
    <w:rPr>
      <w:color w:val="000000"/>
      <w:sz w:val="22"/>
      <w:lang w:val="id-ID"/>
    </w:rPr>
  </w:style>
  <w:style w:type="paragraph" w:customStyle="1" w:styleId="JRPMReference">
    <w:name w:val="JRPM_Reference"/>
    <w:basedOn w:val="Normal"/>
    <w:qFormat/>
    <w:rsid w:val="00794240"/>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94240"/>
    <w:pPr>
      <w:spacing w:before="60"/>
      <w:ind w:firstLine="0"/>
    </w:pPr>
  </w:style>
  <w:style w:type="paragraph" w:customStyle="1" w:styleId="JRPMAbstractTitleEnglish">
    <w:name w:val="JRPM_AbstractTitleEnglish"/>
    <w:basedOn w:val="Normal"/>
    <w:autoRedefine/>
    <w:rsid w:val="005859F3"/>
    <w:pPr>
      <w:spacing w:before="120" w:after="120"/>
      <w:jc w:val="center"/>
    </w:pPr>
    <w:rPr>
      <w:b/>
      <w:bCs/>
      <w:i/>
      <w:iCs/>
      <w:sz w:val="22"/>
      <w:szCs w:val="20"/>
      <w:lang w:val="id-ID"/>
    </w:rPr>
  </w:style>
  <w:style w:type="paragraph" w:customStyle="1" w:styleId="JRPMKutipanLangsung">
    <w:name w:val="JRPM_Kutipan Langsung"/>
    <w:basedOn w:val="JRPMBody"/>
    <w:qFormat/>
    <w:rsid w:val="00DF4332"/>
    <w:pPr>
      <w:ind w:left="567" w:hanging="567"/>
    </w:pPr>
    <w:rPr>
      <w:szCs w:val="22"/>
    </w:rPr>
  </w:style>
  <w:style w:type="paragraph" w:customStyle="1" w:styleId="JRPMHeading3">
    <w:name w:val="JRPM_Heading 3"/>
    <w:basedOn w:val="JRPMHeading2"/>
    <w:qFormat/>
    <w:rsid w:val="00D62C5C"/>
    <w:rPr>
      <w:b w:val="0"/>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JRPMAuthor-Afiliation">
    <w:name w:val="JRPM_Author-Afiliation"/>
    <w:basedOn w:val="Normal"/>
    <w:qFormat/>
    <w:rsid w:val="00794240"/>
    <w:pPr>
      <w:jc w:val="center"/>
    </w:pPr>
    <w:rPr>
      <w:bCs/>
      <w:sz w:val="22"/>
      <w:szCs w:val="22"/>
      <w:lang w:val="id-ID"/>
    </w:rPr>
  </w:style>
  <w:style w:type="character" w:styleId="CommentReference">
    <w:name w:val="annotation reference"/>
    <w:basedOn w:val="DefaultParagraphFont"/>
    <w:uiPriority w:val="99"/>
    <w:rsid w:val="00794240"/>
    <w:rPr>
      <w:rFonts w:cs="Times New Roman"/>
      <w:sz w:val="16"/>
      <w:szCs w:val="16"/>
    </w:rPr>
  </w:style>
  <w:style w:type="paragraph" w:styleId="CommentText">
    <w:name w:val="annotation text"/>
    <w:basedOn w:val="Normal"/>
    <w:link w:val="CommentTextChar"/>
    <w:uiPriority w:val="99"/>
    <w:rsid w:val="00ED4595"/>
    <w:rPr>
      <w:sz w:val="20"/>
      <w:szCs w:val="20"/>
    </w:rPr>
  </w:style>
  <w:style w:type="character" w:customStyle="1" w:styleId="CommentTextChar">
    <w:name w:val="Comment Text Char"/>
    <w:basedOn w:val="DefaultParagraphFont"/>
    <w:link w:val="CommentText"/>
    <w:uiPriority w:val="99"/>
    <w:rsid w:val="00ED4595"/>
    <w:rPr>
      <w:lang w:val="en-US" w:eastAsia="en-US"/>
    </w:rPr>
  </w:style>
  <w:style w:type="paragraph" w:customStyle="1" w:styleId="BasicParagraph">
    <w:name w:val="[Basic Paragraph]"/>
    <w:basedOn w:val="Normal"/>
    <w:rsid w:val="0093328A"/>
    <w:pPr>
      <w:autoSpaceDE w:val="0"/>
      <w:autoSpaceDN w:val="0"/>
      <w:adjustRightInd w:val="0"/>
      <w:spacing w:line="288" w:lineRule="auto"/>
      <w:textAlignment w:val="center"/>
    </w:pPr>
    <w:rPr>
      <w:rFonts w:ascii="Calisto MT" w:hAnsi="Calisto MT"/>
      <w:color w:val="000000"/>
      <w:lang w:val="id-ID" w:eastAsia="id-ID"/>
    </w:rPr>
  </w:style>
  <w:style w:type="character" w:customStyle="1" w:styleId="UnresolvedMention">
    <w:name w:val="Unresolved Mention"/>
    <w:basedOn w:val="DefaultParagraphFont"/>
    <w:uiPriority w:val="99"/>
    <w:semiHidden/>
    <w:unhideWhenUsed/>
    <w:rsid w:val="00AA0AD9"/>
    <w:rPr>
      <w:color w:val="808080"/>
      <w:shd w:val="clear" w:color="auto" w:fill="E6E6E6"/>
    </w:rPr>
  </w:style>
  <w:style w:type="paragraph" w:customStyle="1" w:styleId="Default">
    <w:name w:val="Default"/>
    <w:rsid w:val="004A3DAC"/>
    <w:pPr>
      <w:autoSpaceDE w:val="0"/>
      <w:autoSpaceDN w:val="0"/>
      <w:adjustRightInd w:val="0"/>
    </w:pPr>
    <w:rPr>
      <w:rFonts w:eastAsiaTheme="minorEastAsia"/>
      <w:color w:val="000000"/>
      <w:sz w:val="24"/>
      <w:szCs w:val="24"/>
    </w:rPr>
  </w:style>
  <w:style w:type="paragraph" w:styleId="BodyText">
    <w:name w:val="Body Text"/>
    <w:basedOn w:val="Normal"/>
    <w:link w:val="BodyTextChar"/>
    <w:qFormat/>
    <w:rsid w:val="0084211D"/>
    <w:pPr>
      <w:tabs>
        <w:tab w:val="left" w:pos="720"/>
      </w:tabs>
      <w:spacing w:line="480" w:lineRule="auto"/>
      <w:jc w:val="both"/>
    </w:pPr>
    <w:rPr>
      <w:lang w:eastAsia="id-ID"/>
    </w:rPr>
  </w:style>
  <w:style w:type="character" w:customStyle="1" w:styleId="BodyTextChar">
    <w:name w:val="Body Text Char"/>
    <w:basedOn w:val="DefaultParagraphFont"/>
    <w:link w:val="BodyText"/>
    <w:rsid w:val="0084211D"/>
    <w:rPr>
      <w:sz w:val="24"/>
      <w:szCs w:val="24"/>
      <w:lang w:val="en-US"/>
    </w:rPr>
  </w:style>
  <w:style w:type="paragraph" w:styleId="ListParagraph">
    <w:name w:val="List Paragraph"/>
    <w:aliases w:val="spasi 2 taiiii,skripsi"/>
    <w:basedOn w:val="Normal"/>
    <w:link w:val="ListParagraphChar"/>
    <w:uiPriority w:val="34"/>
    <w:qFormat/>
    <w:rsid w:val="00F741EB"/>
    <w:pPr>
      <w:spacing w:after="200" w:line="276" w:lineRule="auto"/>
      <w:ind w:left="720"/>
    </w:pPr>
    <w:rPr>
      <w:rFonts w:ascii="Calibri" w:eastAsia="Calibri" w:hAnsi="Calibri" w:cs="Calibri"/>
      <w:sz w:val="22"/>
      <w:szCs w:val="22"/>
      <w:lang w:val="id-ID" w:eastAsia="id-ID"/>
    </w:rPr>
  </w:style>
  <w:style w:type="character" w:customStyle="1" w:styleId="ListParagraphChar">
    <w:name w:val="List Paragraph Char"/>
    <w:aliases w:val="spasi 2 taiiii Char,skripsi Char"/>
    <w:basedOn w:val="DefaultParagraphFont"/>
    <w:link w:val="ListParagraph"/>
    <w:uiPriority w:val="34"/>
    <w:locked/>
    <w:rsid w:val="00F741EB"/>
    <w:rPr>
      <w:rFonts w:ascii="Calibri" w:eastAsia="Calibri" w:hAnsi="Calibri" w:cs="Calibri"/>
      <w:sz w:val="22"/>
      <w:szCs w:val="22"/>
    </w:rPr>
  </w:style>
  <w:style w:type="paragraph" w:styleId="FootnoteText">
    <w:name w:val="footnote text"/>
    <w:basedOn w:val="Normal"/>
    <w:link w:val="FootnoteTextChar"/>
    <w:uiPriority w:val="99"/>
    <w:unhideWhenUsed/>
    <w:rsid w:val="002C4D88"/>
    <w:rPr>
      <w:rFonts w:asciiTheme="minorHAnsi" w:eastAsiaTheme="minorEastAsia" w:hAnsiTheme="minorHAnsi" w:cstheme="minorBidi"/>
      <w:sz w:val="20"/>
      <w:szCs w:val="20"/>
      <w:lang w:val="id-ID" w:eastAsia="id-ID"/>
    </w:rPr>
  </w:style>
  <w:style w:type="character" w:customStyle="1" w:styleId="FootnoteTextChar">
    <w:name w:val="Footnote Text Char"/>
    <w:basedOn w:val="DefaultParagraphFont"/>
    <w:link w:val="FootnoteText"/>
    <w:uiPriority w:val="99"/>
    <w:rsid w:val="002C4D88"/>
    <w:rPr>
      <w:rFonts w:asciiTheme="minorHAnsi" w:eastAsiaTheme="minorEastAsia" w:hAnsiTheme="minorHAnsi" w:cstheme="minorBidi"/>
    </w:rPr>
  </w:style>
  <w:style w:type="paragraph" w:styleId="NormalWeb">
    <w:name w:val="Normal (Web)"/>
    <w:basedOn w:val="Normal"/>
    <w:uiPriority w:val="99"/>
    <w:unhideWhenUsed/>
    <w:rsid w:val="00BB270D"/>
    <w:pPr>
      <w:spacing w:before="100" w:beforeAutospacing="1" w:after="100" w:afterAutospacing="1"/>
    </w:pPr>
    <w:rPr>
      <w:lang w:eastAsia="id-ID"/>
    </w:rPr>
  </w:style>
  <w:style w:type="paragraph" w:customStyle="1" w:styleId="xl67">
    <w:name w:val="xl67"/>
    <w:basedOn w:val="Normal"/>
    <w:rsid w:val="00C171B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b/>
      <w:bCs/>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771195">
      <w:bodyDiv w:val="1"/>
      <w:marLeft w:val="0"/>
      <w:marRight w:val="0"/>
      <w:marTop w:val="0"/>
      <w:marBottom w:val="0"/>
      <w:divBdr>
        <w:top w:val="none" w:sz="0" w:space="0" w:color="auto"/>
        <w:left w:val="none" w:sz="0" w:space="0" w:color="auto"/>
        <w:bottom w:val="none" w:sz="0" w:space="0" w:color="auto"/>
        <w:right w:val="none" w:sz="0" w:space="0" w:color="auto"/>
      </w:divBdr>
    </w:div>
    <w:div w:id="19283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x.co.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mariananudding@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rnAL\Downloads\TemplateJRPM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44D6-AB3C-4208-88AF-BE6391B5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TemplateJRPM2017</Template>
  <TotalTime>197</TotalTime>
  <Pages>20</Pages>
  <Words>8819</Words>
  <Characters>50270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58972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jOUrnAL</dc:creator>
  <cp:lastModifiedBy>Toshiba</cp:lastModifiedBy>
  <cp:revision>10</cp:revision>
  <cp:lastPrinted>2017-05-13T03:56:00Z</cp:lastPrinted>
  <dcterms:created xsi:type="dcterms:W3CDTF">2021-10-25T17:48:00Z</dcterms:created>
  <dcterms:modified xsi:type="dcterms:W3CDTF">2021-10-27T07:29:00Z</dcterms:modified>
</cp:coreProperties>
</file>